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1C0DC" w14:textId="5FA8A4AD" w:rsidR="00816AA1" w:rsidRPr="00816AA1" w:rsidRDefault="001F3113" w:rsidP="00D11A83">
      <w:pPr>
        <w:pStyle w:val="JobTitle"/>
      </w:pPr>
      <w:r w:rsidRPr="001F3113">
        <w:drawing>
          <wp:anchor distT="0" distB="0" distL="114300" distR="114300" simplePos="0" relativeHeight="251658240" behindDoc="1" locked="0" layoutInCell="1" allowOverlap="1" wp14:anchorId="1A849A04" wp14:editId="63F03B17">
            <wp:simplePos x="0" y="0"/>
            <wp:positionH relativeFrom="column">
              <wp:posOffset>-91440</wp:posOffset>
            </wp:positionH>
            <wp:positionV relativeFrom="paragraph">
              <wp:posOffset>-87630</wp:posOffset>
            </wp:positionV>
            <wp:extent cx="6116320" cy="11811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1181100"/>
                    </a:xfrm>
                    <a:prstGeom prst="rect">
                      <a:avLst/>
                    </a:prstGeom>
                    <a:noFill/>
                    <a:ln>
                      <a:noFill/>
                    </a:ln>
                  </pic:spPr>
                </pic:pic>
              </a:graphicData>
            </a:graphic>
            <wp14:sizeRelH relativeFrom="page">
              <wp14:pctWidth>0</wp14:pctWidth>
            </wp14:sizeRelH>
            <wp14:sizeRelV relativeFrom="page">
              <wp14:pctHeight>0</wp14:pctHeight>
            </wp14:sizeRelV>
          </wp:anchor>
        </w:drawing>
      </w:r>
      <w:r w:rsidR="65A15927">
        <w:t>Job Title</w:t>
      </w:r>
      <w:r w:rsidR="3F44E853">
        <w:t>:</w:t>
      </w:r>
      <w:r w:rsidR="00677360">
        <w:t xml:space="preserve"> </w:t>
      </w:r>
      <w:r w:rsidR="00405093">
        <w:t>District Manager</w:t>
      </w:r>
      <w:r>
        <w:br/>
      </w:r>
      <w:r w:rsidR="10F4C3C6">
        <w:t>Grade</w:t>
      </w:r>
      <w:r w:rsidR="60B7468B">
        <w:t xml:space="preserve">: </w:t>
      </w:r>
      <w:r w:rsidR="00405093">
        <w:t>9</w:t>
      </w:r>
      <w:r w:rsidR="00816AA1" w:rsidRPr="00816AA1">
        <w:t xml:space="preserve"> </w:t>
      </w:r>
    </w:p>
    <w:p w14:paraId="2C058BB4" w14:textId="77777777" w:rsidR="00C82772" w:rsidRDefault="00C82772" w:rsidP="001F3113">
      <w:pPr>
        <w:pStyle w:val="Body-Bold"/>
      </w:pPr>
    </w:p>
    <w:p w14:paraId="05EF42B5" w14:textId="6BCD4BC9" w:rsidR="001F3113" w:rsidRDefault="00816AA1" w:rsidP="001F3113">
      <w:pPr>
        <w:pStyle w:val="Body-Bold"/>
      </w:pPr>
      <w:r w:rsidRPr="001F3113">
        <w:t>Our Vision</w:t>
      </w:r>
    </w:p>
    <w:p w14:paraId="0905C3AB" w14:textId="3782AB0B" w:rsidR="0020240C" w:rsidRPr="00D11A83" w:rsidRDefault="0020240C" w:rsidP="00D11A83">
      <w:pPr>
        <w:autoSpaceDE w:val="0"/>
        <w:autoSpaceDN w:val="0"/>
        <w:spacing w:after="227" w:line="288" w:lineRule="auto"/>
        <w:jc w:val="both"/>
        <w:rPr>
          <w:rFonts w:ascii="Verdana" w:hAnsi="Verdana"/>
          <w:color w:val="000000"/>
          <w:sz w:val="24"/>
          <w:szCs w:val="24"/>
          <w:lang w:eastAsia="en-GB"/>
        </w:rPr>
      </w:pPr>
      <w:r>
        <w:rPr>
          <w:rFonts w:ascii="Verdana" w:hAnsi="Verdana"/>
          <w:color w:val="000000"/>
          <w:sz w:val="24"/>
          <w:szCs w:val="24"/>
          <w:lang w:eastAsia="en-GB"/>
        </w:rPr>
        <w:t xml:space="preserve">We have a clear vision for Staffordshire - an innovative, </w:t>
      </w:r>
      <w:proofErr w:type="gramStart"/>
      <w:r>
        <w:rPr>
          <w:rFonts w:ascii="Verdana" w:hAnsi="Verdana"/>
          <w:color w:val="000000"/>
          <w:sz w:val="24"/>
          <w:szCs w:val="24"/>
          <w:lang w:eastAsia="en-GB"/>
        </w:rPr>
        <w:t>ambitious</w:t>
      </w:r>
      <w:proofErr w:type="gramEnd"/>
      <w:r>
        <w:rPr>
          <w:rFonts w:ascii="Verdana" w:hAnsi="Verdana"/>
          <w:color w:val="000000"/>
          <w:sz w:val="24"/>
          <w:szCs w:val="24"/>
          <w:lang w:eastAsia="en-GB"/>
        </w:rPr>
        <w:t xml:space="preserve"> and sustainable county, where everyone has the opportunity to prosper, be healthy and </w:t>
      </w:r>
      <w:r w:rsidR="00D11A83">
        <w:rPr>
          <w:rFonts w:ascii="Verdana" w:hAnsi="Verdana"/>
          <w:color w:val="000000"/>
          <w:sz w:val="24"/>
          <w:szCs w:val="24"/>
          <w:lang w:eastAsia="en-GB"/>
        </w:rPr>
        <w:t>happy.</w:t>
      </w:r>
    </w:p>
    <w:p w14:paraId="7C9A647E" w14:textId="04068415" w:rsidR="00816AA1" w:rsidRDefault="00816AA1" w:rsidP="001F3113">
      <w:pPr>
        <w:pStyle w:val="Body-Bold"/>
      </w:pPr>
      <w:r>
        <w:t>Our Outcomes</w:t>
      </w:r>
    </w:p>
    <w:p w14:paraId="0146A96C" w14:textId="579B45B3" w:rsidR="0959A8BC" w:rsidRDefault="58E9196D" w:rsidP="58E9196D">
      <w:pPr>
        <w:rPr>
          <w:rFonts w:ascii="Verdana" w:eastAsia="Verdana" w:hAnsi="Verdana" w:cs="Verdana"/>
          <w:color w:val="000000" w:themeColor="text1"/>
          <w:sz w:val="24"/>
          <w:szCs w:val="24"/>
          <w:lang w:val="en-GB"/>
        </w:rPr>
      </w:pPr>
      <w:r w:rsidRPr="58E9196D">
        <w:rPr>
          <w:rFonts w:ascii="Verdana" w:eastAsia="Verdana" w:hAnsi="Verdana" w:cs="Verdana"/>
          <w:color w:val="000000" w:themeColor="text1"/>
          <w:sz w:val="24"/>
          <w:szCs w:val="24"/>
          <w:lang w:val="en-GB"/>
        </w:rPr>
        <w:t xml:space="preserve">We want everyone in Staffordshire to: </w:t>
      </w:r>
    </w:p>
    <w:p w14:paraId="4A001EA7" w14:textId="72CCDC47" w:rsidR="0959A8BC" w:rsidRDefault="58E9196D" w:rsidP="58E9196D">
      <w:pPr>
        <w:pStyle w:val="ListParagraph"/>
        <w:numPr>
          <w:ilvl w:val="0"/>
          <w:numId w:val="1"/>
        </w:numPr>
        <w:rPr>
          <w:rFonts w:ascii="Verdana" w:eastAsia="Verdana" w:hAnsi="Verdana" w:cs="Verdana"/>
          <w:lang w:val="en-GB"/>
        </w:rPr>
      </w:pPr>
      <w:r w:rsidRPr="58E9196D">
        <w:rPr>
          <w:rFonts w:ascii="Verdana" w:eastAsia="Verdana" w:hAnsi="Verdana" w:cs="Verdana"/>
          <w:lang w:val="en-GB"/>
        </w:rPr>
        <w:t xml:space="preserve">Have access to more good jobs and share the benefit of economic </w:t>
      </w:r>
      <w:proofErr w:type="gramStart"/>
      <w:r w:rsidRPr="58E9196D">
        <w:rPr>
          <w:rFonts w:ascii="Verdana" w:eastAsia="Verdana" w:hAnsi="Verdana" w:cs="Verdana"/>
          <w:lang w:val="en-GB"/>
        </w:rPr>
        <w:t>growth</w:t>
      </w:r>
      <w:proofErr w:type="gramEnd"/>
      <w:r w:rsidRPr="58E9196D">
        <w:rPr>
          <w:rFonts w:ascii="Verdana" w:eastAsia="Verdana" w:hAnsi="Verdana" w:cs="Verdana"/>
          <w:lang w:val="en-GB"/>
        </w:rPr>
        <w:t xml:space="preserve">  </w:t>
      </w:r>
    </w:p>
    <w:p w14:paraId="31543C8D" w14:textId="5625FB2E" w:rsidR="0959A8BC" w:rsidRDefault="58E9196D" w:rsidP="58E9196D">
      <w:pPr>
        <w:pStyle w:val="ListParagraph"/>
        <w:numPr>
          <w:ilvl w:val="0"/>
          <w:numId w:val="1"/>
        </w:numPr>
        <w:rPr>
          <w:rFonts w:ascii="Verdana" w:eastAsia="Verdana" w:hAnsi="Verdana" w:cs="Verdana"/>
          <w:lang w:val="en-GB"/>
        </w:rPr>
      </w:pPr>
      <w:r w:rsidRPr="58E9196D">
        <w:rPr>
          <w:rFonts w:ascii="Verdana" w:eastAsia="Verdana" w:hAnsi="Verdana" w:cs="Verdana"/>
          <w:lang w:val="en-GB"/>
        </w:rPr>
        <w:t xml:space="preserve">Live in thriving and sustainable communities </w:t>
      </w:r>
    </w:p>
    <w:p w14:paraId="7B4C67D9" w14:textId="754F4EA0" w:rsidR="0020240C" w:rsidRPr="00D11A83" w:rsidRDefault="58E9196D" w:rsidP="001F3113">
      <w:pPr>
        <w:pStyle w:val="ListParagraph"/>
        <w:numPr>
          <w:ilvl w:val="0"/>
          <w:numId w:val="1"/>
        </w:numPr>
        <w:rPr>
          <w:rFonts w:ascii="Verdana" w:eastAsia="Verdana" w:hAnsi="Verdana" w:cs="Verdana"/>
          <w:lang w:val="en-GB"/>
        </w:rPr>
      </w:pPr>
      <w:r w:rsidRPr="58E9196D">
        <w:rPr>
          <w:rFonts w:ascii="Verdana" w:eastAsia="Verdana" w:hAnsi="Verdana" w:cs="Verdana"/>
          <w:lang w:val="en-GB"/>
        </w:rPr>
        <w:t xml:space="preserve">Be healthier and more independent for </w:t>
      </w:r>
      <w:proofErr w:type="gramStart"/>
      <w:r w:rsidRPr="58E9196D">
        <w:rPr>
          <w:rFonts w:ascii="Verdana" w:eastAsia="Verdana" w:hAnsi="Verdana" w:cs="Verdana"/>
          <w:lang w:val="en-GB"/>
        </w:rPr>
        <w:t>longer</w:t>
      </w:r>
      <w:proofErr w:type="gramEnd"/>
      <w:r w:rsidRPr="58E9196D">
        <w:rPr>
          <w:rFonts w:ascii="Verdana" w:eastAsia="Verdana" w:hAnsi="Verdana" w:cs="Verdana"/>
          <w:lang w:val="en-GB"/>
        </w:rPr>
        <w:t xml:space="preserve">  </w:t>
      </w:r>
    </w:p>
    <w:p w14:paraId="6D7B56E3" w14:textId="3D3026C7" w:rsidR="00816AA1" w:rsidRDefault="00816AA1" w:rsidP="001F3113">
      <w:pPr>
        <w:pStyle w:val="Body-Bold"/>
        <w:rPr>
          <w:rFonts w:cs="Avenir Roman"/>
        </w:rPr>
      </w:pPr>
      <w:r w:rsidRPr="00816AA1">
        <w:t>Our Values</w:t>
      </w:r>
    </w:p>
    <w:p w14:paraId="3D86C2FA" w14:textId="274D3BE6" w:rsidR="00816AA1" w:rsidRPr="00816AA1" w:rsidRDefault="00816AA1" w:rsidP="008B4F3B">
      <w:pPr>
        <w:pStyle w:val="Body-text"/>
        <w:jc w:val="both"/>
      </w:pPr>
      <w:r>
        <w:t>Our People Strategy sets out what we all need to do to make Staffordshire County Council a great place to work, where people are supported to develop, flourish and contribute to our ambitious plans.  Our values are at the heart of the Strategy to ensure that the focus is on what is important to the organisation and the people it serves:</w:t>
      </w:r>
    </w:p>
    <w:p w14:paraId="75F2D393" w14:textId="1588E978" w:rsidR="00816AA1" w:rsidRPr="001F3113" w:rsidRDefault="00816AA1" w:rsidP="008B4F3B">
      <w:pPr>
        <w:pStyle w:val="Bullets"/>
        <w:spacing w:before="240"/>
        <w:jc w:val="both"/>
      </w:pPr>
      <w:r>
        <w:t xml:space="preserve">Ambitious – We are ambitious for our communities and </w:t>
      </w:r>
      <w:proofErr w:type="gramStart"/>
      <w:r>
        <w:t>citizens</w:t>
      </w:r>
      <w:proofErr w:type="gramEnd"/>
    </w:p>
    <w:p w14:paraId="7FAB97AC" w14:textId="58EF0E79" w:rsidR="00816AA1" w:rsidRPr="001F3113" w:rsidRDefault="00816AA1" w:rsidP="008B4F3B">
      <w:pPr>
        <w:pStyle w:val="Bullets"/>
        <w:jc w:val="both"/>
      </w:pPr>
      <w:r>
        <w:t xml:space="preserve">Courageous – We recognise our challenges and are prepared to make </w:t>
      </w:r>
      <w:r>
        <w:br/>
        <w:t xml:space="preserve">courageous </w:t>
      </w:r>
      <w:proofErr w:type="gramStart"/>
      <w:r>
        <w:t>decisions</w:t>
      </w:r>
      <w:proofErr w:type="gramEnd"/>
    </w:p>
    <w:p w14:paraId="74E6A9A0" w14:textId="553A484D" w:rsidR="00816AA1" w:rsidRPr="001F3113" w:rsidRDefault="00816AA1" w:rsidP="008B4F3B">
      <w:pPr>
        <w:pStyle w:val="Bullets"/>
        <w:jc w:val="both"/>
      </w:pPr>
      <w:r>
        <w:t xml:space="preserve">Empowering – We empower and support our people by giving them </w:t>
      </w:r>
      <w:r>
        <w:br/>
        <w:t>the opportunity to do their jobs well.</w:t>
      </w:r>
    </w:p>
    <w:p w14:paraId="494C9E66" w14:textId="77777777" w:rsidR="0020240C" w:rsidRDefault="0020240C" w:rsidP="001F3113">
      <w:pPr>
        <w:pStyle w:val="Body-Bold"/>
      </w:pPr>
    </w:p>
    <w:p w14:paraId="1F674034" w14:textId="77777777" w:rsidR="0020240C" w:rsidRDefault="0020240C" w:rsidP="001F3113">
      <w:pPr>
        <w:pStyle w:val="Body-Bold"/>
      </w:pPr>
    </w:p>
    <w:p w14:paraId="22AB1E9E" w14:textId="77777777" w:rsidR="0020240C" w:rsidRDefault="0020240C" w:rsidP="001F3113">
      <w:pPr>
        <w:pStyle w:val="Body-Bold"/>
      </w:pPr>
    </w:p>
    <w:p w14:paraId="39646671" w14:textId="77777777" w:rsidR="00D11A83" w:rsidRDefault="00D11A83" w:rsidP="001F3113">
      <w:pPr>
        <w:pStyle w:val="Body-Bold"/>
      </w:pPr>
    </w:p>
    <w:p w14:paraId="270CBA72" w14:textId="77777777" w:rsidR="00D11A83" w:rsidRDefault="00D11A83" w:rsidP="001F3113">
      <w:pPr>
        <w:pStyle w:val="Body-Bold"/>
      </w:pPr>
    </w:p>
    <w:p w14:paraId="52BD0715" w14:textId="5BBAC462" w:rsidR="00816AA1" w:rsidRPr="001F3113" w:rsidRDefault="00816AA1" w:rsidP="001F3113">
      <w:pPr>
        <w:pStyle w:val="Body-Bold"/>
      </w:pPr>
      <w:r>
        <w:lastRenderedPageBreak/>
        <w:t>About the Service</w:t>
      </w:r>
    </w:p>
    <w:p w14:paraId="028DF6AB" w14:textId="00170156" w:rsidR="00226E1D" w:rsidRPr="00D11A83" w:rsidRDefault="00226E1D" w:rsidP="00226E1D">
      <w:pPr>
        <w:jc w:val="both"/>
        <w:rPr>
          <w:rFonts w:ascii="Verdana" w:eastAsia="Times New Roman" w:hAnsi="Verdana" w:cs="Times New Roman"/>
          <w:sz w:val="24"/>
          <w:szCs w:val="24"/>
          <w:lang w:val="en-GB"/>
        </w:rPr>
      </w:pPr>
      <w:r w:rsidRPr="00D11A83">
        <w:rPr>
          <w:rFonts w:ascii="Verdana" w:eastAsia="Times New Roman" w:hAnsi="Verdana" w:cs="Times New Roman"/>
          <w:sz w:val="24"/>
          <w:szCs w:val="24"/>
          <w:lang w:val="en-GB"/>
        </w:rPr>
        <w:t>The core purpose of Culture, Rural and Safer Communities is to encourage and enable Staffordshire communities to be active, creative and engaged within safe, sustainable, accessible and culturally rich and diverse environments.</w:t>
      </w:r>
    </w:p>
    <w:p w14:paraId="1B3CBC2A" w14:textId="77777777" w:rsidR="00226E1D" w:rsidRPr="00D11A83" w:rsidRDefault="00226E1D" w:rsidP="00226E1D">
      <w:pPr>
        <w:spacing w:after="0" w:line="240" w:lineRule="auto"/>
        <w:jc w:val="both"/>
        <w:rPr>
          <w:rFonts w:ascii="Verdana" w:eastAsia="Gill Sans MT" w:hAnsi="Verdana" w:cs="Times New Roman"/>
          <w:sz w:val="24"/>
          <w:szCs w:val="24"/>
        </w:rPr>
      </w:pPr>
    </w:p>
    <w:p w14:paraId="040B5A06" w14:textId="77777777" w:rsidR="00226E1D" w:rsidRPr="00D11A83" w:rsidRDefault="00226E1D" w:rsidP="00226E1D">
      <w:pPr>
        <w:spacing w:after="0" w:line="240" w:lineRule="auto"/>
        <w:jc w:val="both"/>
        <w:rPr>
          <w:rFonts w:ascii="Verdana" w:eastAsia="Gill Sans MT" w:hAnsi="Verdana" w:cs="Times New Roman"/>
          <w:sz w:val="24"/>
          <w:szCs w:val="24"/>
        </w:rPr>
      </w:pPr>
      <w:r w:rsidRPr="00D11A83">
        <w:rPr>
          <w:rFonts w:ascii="Verdana" w:eastAsia="Gill Sans MT" w:hAnsi="Verdana" w:cs="Times New Roman"/>
          <w:sz w:val="24"/>
          <w:szCs w:val="24"/>
        </w:rPr>
        <w:t xml:space="preserve">Within this division, the Library Service is a ‘statutory service’ and is delivered across the County via 43 static libraries and a mobile library service. Our libraries are open for a total of 1,582 hours per week, attract nearly 5 million visits a year and issue 4.5million loan items. </w:t>
      </w:r>
    </w:p>
    <w:p w14:paraId="42895C97" w14:textId="77777777" w:rsidR="00226E1D" w:rsidRPr="00D11A83" w:rsidRDefault="00226E1D" w:rsidP="00226E1D">
      <w:pPr>
        <w:spacing w:after="0" w:line="240" w:lineRule="auto"/>
        <w:jc w:val="both"/>
        <w:rPr>
          <w:rFonts w:ascii="Verdana" w:eastAsia="Gill Sans MT" w:hAnsi="Verdana" w:cs="Times New Roman"/>
          <w:sz w:val="24"/>
          <w:szCs w:val="24"/>
        </w:rPr>
      </w:pPr>
    </w:p>
    <w:p w14:paraId="2AB1E07A" w14:textId="77777777" w:rsidR="00226E1D" w:rsidRPr="00D11A83" w:rsidRDefault="00226E1D" w:rsidP="00226E1D">
      <w:pPr>
        <w:spacing w:after="0" w:line="240" w:lineRule="auto"/>
        <w:jc w:val="both"/>
        <w:rPr>
          <w:rFonts w:ascii="Verdana" w:eastAsia="Gill Sans MT" w:hAnsi="Verdana" w:cs="Times New Roman"/>
          <w:sz w:val="24"/>
          <w:szCs w:val="24"/>
        </w:rPr>
      </w:pPr>
      <w:r w:rsidRPr="00D11A83">
        <w:rPr>
          <w:rFonts w:ascii="Verdana" w:eastAsia="Gill Sans MT" w:hAnsi="Verdana" w:cs="Times New Roman"/>
          <w:sz w:val="24"/>
          <w:szCs w:val="24"/>
        </w:rPr>
        <w:t>The prison library service, which is externally funded, is delivered to 4 adult prisons and 3 young offender institutes in the County.</w:t>
      </w:r>
    </w:p>
    <w:p w14:paraId="04FD7713" w14:textId="77777777" w:rsidR="00226E1D" w:rsidRPr="00D11A83" w:rsidRDefault="00226E1D" w:rsidP="00226E1D">
      <w:pPr>
        <w:spacing w:after="0" w:line="240" w:lineRule="auto"/>
        <w:jc w:val="both"/>
        <w:rPr>
          <w:rFonts w:ascii="Verdana" w:eastAsia="Gill Sans MT" w:hAnsi="Verdana" w:cs="Times New Roman"/>
          <w:sz w:val="24"/>
          <w:szCs w:val="24"/>
        </w:rPr>
      </w:pPr>
    </w:p>
    <w:p w14:paraId="0ACDC3B6" w14:textId="77777777" w:rsidR="00226E1D" w:rsidRPr="00D11A83" w:rsidRDefault="00226E1D" w:rsidP="00226E1D">
      <w:pPr>
        <w:spacing w:after="0" w:line="240" w:lineRule="auto"/>
        <w:contextualSpacing/>
        <w:jc w:val="both"/>
        <w:rPr>
          <w:rFonts w:ascii="Verdana" w:eastAsia="Calibri" w:hAnsi="Verdana" w:cs="Times New Roman"/>
          <w:sz w:val="24"/>
          <w:szCs w:val="24"/>
        </w:rPr>
      </w:pPr>
      <w:bookmarkStart w:id="0" w:name="_Hlk25156552"/>
      <w:r w:rsidRPr="00D11A83">
        <w:rPr>
          <w:rFonts w:ascii="Verdana" w:eastAsia="Calibri" w:hAnsi="Verdana" w:cs="Times New Roman"/>
          <w:sz w:val="24"/>
          <w:szCs w:val="24"/>
        </w:rPr>
        <w:t xml:space="preserve">Within Staffordshire, the Library Service contributes to delivering literacy, life skills and digital inclusion, supporting the delivery of Staffordshire’s Education and Skills strategy and our agenda for increasing aspiration. </w:t>
      </w:r>
    </w:p>
    <w:p w14:paraId="12D9CC40" w14:textId="77777777" w:rsidR="00226E1D" w:rsidRPr="00D11A83" w:rsidRDefault="00226E1D" w:rsidP="00226E1D">
      <w:pPr>
        <w:spacing w:after="0" w:line="240" w:lineRule="auto"/>
        <w:contextualSpacing/>
        <w:jc w:val="both"/>
        <w:rPr>
          <w:rFonts w:ascii="Verdana" w:eastAsia="Calibri" w:hAnsi="Verdana" w:cs="Times New Roman"/>
          <w:sz w:val="24"/>
          <w:szCs w:val="24"/>
        </w:rPr>
      </w:pPr>
    </w:p>
    <w:p w14:paraId="487D7064" w14:textId="77777777" w:rsidR="00226E1D" w:rsidRPr="00D11A83" w:rsidRDefault="00226E1D" w:rsidP="00226E1D">
      <w:pPr>
        <w:spacing w:after="0" w:line="240" w:lineRule="auto"/>
        <w:contextualSpacing/>
        <w:jc w:val="both"/>
        <w:rPr>
          <w:rFonts w:ascii="Verdana" w:eastAsia="Calibri" w:hAnsi="Verdana" w:cs="Times New Roman"/>
          <w:sz w:val="24"/>
          <w:szCs w:val="24"/>
        </w:rPr>
      </w:pPr>
      <w:r w:rsidRPr="00D11A83">
        <w:rPr>
          <w:rFonts w:ascii="Verdana" w:eastAsia="Calibri" w:hAnsi="Verdana" w:cs="Times New Roman"/>
          <w:sz w:val="24"/>
          <w:szCs w:val="24"/>
        </w:rPr>
        <w:t xml:space="preserve">The library, as a community asset, and our offer are embedded within the Corporate People helping People agenda, the Place Based approach and enable communities to take responsibility for #DoingOurBit. </w:t>
      </w:r>
    </w:p>
    <w:p w14:paraId="0F4D8E90" w14:textId="77777777" w:rsidR="00226E1D" w:rsidRPr="00D11A83" w:rsidRDefault="00226E1D" w:rsidP="00226E1D">
      <w:pPr>
        <w:spacing w:after="0" w:line="240" w:lineRule="auto"/>
        <w:contextualSpacing/>
        <w:jc w:val="both"/>
        <w:rPr>
          <w:rFonts w:ascii="Verdana" w:eastAsia="Calibri" w:hAnsi="Verdana" w:cs="Times New Roman"/>
          <w:sz w:val="24"/>
          <w:szCs w:val="24"/>
          <w:lang w:val="en-GB"/>
        </w:rPr>
      </w:pPr>
    </w:p>
    <w:bookmarkEnd w:id="0"/>
    <w:p w14:paraId="2D62E2CF" w14:textId="77777777" w:rsidR="00226E1D" w:rsidRPr="00D11A83" w:rsidRDefault="00226E1D" w:rsidP="00226E1D">
      <w:pPr>
        <w:spacing w:after="0" w:line="240" w:lineRule="auto"/>
        <w:jc w:val="both"/>
        <w:rPr>
          <w:rFonts w:ascii="Verdana" w:eastAsia="Times New Roman" w:hAnsi="Verdana" w:cs="Times New Roman"/>
          <w:sz w:val="24"/>
          <w:szCs w:val="24"/>
          <w:lang w:val="en-GB"/>
        </w:rPr>
      </w:pPr>
      <w:r w:rsidRPr="00D11A83">
        <w:rPr>
          <w:rFonts w:ascii="Verdana" w:eastAsia="Times New Roman" w:hAnsi="Verdana" w:cs="Times New Roman"/>
          <w:sz w:val="24"/>
          <w:szCs w:val="24"/>
          <w:lang w:val="en-GB"/>
        </w:rPr>
        <w:t>The priorities for this service area are to:</w:t>
      </w:r>
    </w:p>
    <w:p w14:paraId="45A3F764" w14:textId="77777777" w:rsidR="00226E1D" w:rsidRPr="00D11A83" w:rsidRDefault="00226E1D" w:rsidP="00226E1D">
      <w:pPr>
        <w:spacing w:after="0" w:line="240" w:lineRule="auto"/>
        <w:jc w:val="both"/>
        <w:rPr>
          <w:rFonts w:ascii="Verdana" w:eastAsia="Times New Roman" w:hAnsi="Verdana" w:cs="Times New Roman"/>
          <w:sz w:val="24"/>
          <w:szCs w:val="24"/>
          <w:lang w:val="en-GB"/>
        </w:rPr>
      </w:pPr>
    </w:p>
    <w:p w14:paraId="3E568926" w14:textId="77777777" w:rsidR="00226E1D" w:rsidRPr="00D11A83" w:rsidRDefault="00226E1D" w:rsidP="00226E1D">
      <w:pPr>
        <w:numPr>
          <w:ilvl w:val="0"/>
          <w:numId w:val="11"/>
        </w:numPr>
        <w:spacing w:after="0" w:line="240" w:lineRule="auto"/>
        <w:contextualSpacing/>
        <w:jc w:val="both"/>
        <w:rPr>
          <w:rFonts w:ascii="Verdana" w:eastAsia="Calibri" w:hAnsi="Verdana" w:cs="Arial"/>
          <w:sz w:val="24"/>
          <w:szCs w:val="24"/>
          <w:lang w:val="en-GB"/>
        </w:rPr>
      </w:pPr>
      <w:r w:rsidRPr="00D11A83">
        <w:rPr>
          <w:rFonts w:ascii="Verdana" w:eastAsia="Calibri" w:hAnsi="Verdana" w:cs="Arial"/>
          <w:sz w:val="24"/>
          <w:szCs w:val="24"/>
          <w:lang w:val="en-GB"/>
        </w:rPr>
        <w:t xml:space="preserve">Support communities and individuals to take an active role in managing and delivering their local </w:t>
      </w:r>
      <w:proofErr w:type="gramStart"/>
      <w:r w:rsidRPr="00D11A83">
        <w:rPr>
          <w:rFonts w:ascii="Verdana" w:eastAsia="Calibri" w:hAnsi="Verdana" w:cs="Arial"/>
          <w:sz w:val="24"/>
          <w:szCs w:val="24"/>
          <w:lang w:val="en-GB"/>
        </w:rPr>
        <w:t>libraries</w:t>
      </w:r>
      <w:proofErr w:type="gramEnd"/>
    </w:p>
    <w:p w14:paraId="18D85E22" w14:textId="77777777" w:rsidR="00226E1D" w:rsidRPr="00D11A83" w:rsidRDefault="00226E1D" w:rsidP="00226E1D">
      <w:pPr>
        <w:numPr>
          <w:ilvl w:val="0"/>
          <w:numId w:val="11"/>
        </w:numPr>
        <w:spacing w:after="0" w:line="240" w:lineRule="auto"/>
        <w:contextualSpacing/>
        <w:jc w:val="both"/>
        <w:rPr>
          <w:rFonts w:ascii="Verdana" w:eastAsia="Calibri" w:hAnsi="Verdana" w:cs="Arial"/>
          <w:sz w:val="24"/>
          <w:szCs w:val="24"/>
          <w:lang w:val="en-GB"/>
        </w:rPr>
      </w:pPr>
      <w:r w:rsidRPr="00D11A83">
        <w:rPr>
          <w:rFonts w:ascii="Verdana" w:eastAsia="Calibri" w:hAnsi="Verdana" w:cs="Arial"/>
          <w:sz w:val="24"/>
          <w:szCs w:val="24"/>
          <w:lang w:val="en-GB"/>
        </w:rPr>
        <w:t xml:space="preserve">Deliver an Arts offer to Staffordshire communities to widen participation in arts and </w:t>
      </w:r>
      <w:proofErr w:type="gramStart"/>
      <w:r w:rsidRPr="00D11A83">
        <w:rPr>
          <w:rFonts w:ascii="Verdana" w:eastAsia="Calibri" w:hAnsi="Verdana" w:cs="Arial"/>
          <w:sz w:val="24"/>
          <w:szCs w:val="24"/>
          <w:lang w:val="en-GB"/>
        </w:rPr>
        <w:t>culture</w:t>
      </w:r>
      <w:proofErr w:type="gramEnd"/>
    </w:p>
    <w:p w14:paraId="3FA00456" w14:textId="77777777" w:rsidR="00226E1D" w:rsidRPr="00D11A83" w:rsidRDefault="00226E1D" w:rsidP="00226E1D">
      <w:pPr>
        <w:numPr>
          <w:ilvl w:val="0"/>
          <w:numId w:val="11"/>
        </w:numPr>
        <w:spacing w:after="0" w:line="240" w:lineRule="auto"/>
        <w:contextualSpacing/>
        <w:jc w:val="both"/>
        <w:rPr>
          <w:rFonts w:ascii="Verdana" w:eastAsia="Calibri" w:hAnsi="Verdana" w:cs="Arial"/>
          <w:bCs/>
          <w:sz w:val="24"/>
          <w:szCs w:val="24"/>
          <w:lang w:val="en-GB"/>
        </w:rPr>
      </w:pPr>
      <w:r w:rsidRPr="00D11A83">
        <w:rPr>
          <w:rFonts w:ascii="Verdana" w:eastAsia="Calibri" w:hAnsi="Verdana" w:cs="Arial"/>
          <w:bCs/>
          <w:sz w:val="24"/>
          <w:szCs w:val="24"/>
          <w:lang w:val="en-GB"/>
        </w:rPr>
        <w:t xml:space="preserve">Manage and deliver the statutory library service – ensuring increased engagement and programmes of activity which promote literacy, learning, prosperity and wellbeing within </w:t>
      </w:r>
      <w:proofErr w:type="gramStart"/>
      <w:r w:rsidRPr="00D11A83">
        <w:rPr>
          <w:rFonts w:ascii="Verdana" w:eastAsia="Calibri" w:hAnsi="Verdana" w:cs="Arial"/>
          <w:bCs/>
          <w:sz w:val="24"/>
          <w:szCs w:val="24"/>
          <w:lang w:val="en-GB"/>
        </w:rPr>
        <w:t>communities</w:t>
      </w:r>
      <w:proofErr w:type="gramEnd"/>
      <w:r w:rsidRPr="00D11A83">
        <w:rPr>
          <w:rFonts w:ascii="Verdana" w:eastAsia="Calibri" w:hAnsi="Verdana" w:cs="Arial"/>
          <w:bCs/>
          <w:sz w:val="24"/>
          <w:szCs w:val="24"/>
          <w:lang w:val="en-GB"/>
        </w:rPr>
        <w:t xml:space="preserve">  </w:t>
      </w:r>
    </w:p>
    <w:p w14:paraId="51A0BD72" w14:textId="78D323BE" w:rsidR="0020240C" w:rsidRPr="00D11A83" w:rsidRDefault="0020240C" w:rsidP="00226E1D">
      <w:pPr>
        <w:pStyle w:val="Body-text"/>
      </w:pPr>
    </w:p>
    <w:p w14:paraId="1FC3286B" w14:textId="19C264C6" w:rsidR="00816AA1" w:rsidRPr="00D11A83" w:rsidRDefault="00816AA1" w:rsidP="001F3113">
      <w:pPr>
        <w:pStyle w:val="Body-Bold"/>
      </w:pPr>
      <w:r w:rsidRPr="00D11A83">
        <w:t>Reporting Relationships</w:t>
      </w:r>
    </w:p>
    <w:p w14:paraId="161A9EBD" w14:textId="3759040C" w:rsidR="00474FA0" w:rsidRPr="00D11A83" w:rsidRDefault="00816AA1" w:rsidP="00474FA0">
      <w:pPr>
        <w:jc w:val="both"/>
        <w:rPr>
          <w:rFonts w:ascii="Verdana" w:eastAsia="Gill Sans MT" w:hAnsi="Verdana"/>
          <w:b/>
          <w:sz w:val="24"/>
          <w:szCs w:val="24"/>
        </w:rPr>
      </w:pPr>
      <w:r w:rsidRPr="00D11A83">
        <w:rPr>
          <w:rFonts w:ascii="Verdana" w:hAnsi="Verdana"/>
          <w:b/>
          <w:bCs/>
          <w:sz w:val="24"/>
          <w:szCs w:val="24"/>
        </w:rPr>
        <w:t>Responsible to:</w:t>
      </w:r>
      <w:r w:rsidRPr="00D11A83">
        <w:rPr>
          <w:rFonts w:ascii="Verdana" w:hAnsi="Verdana"/>
          <w:sz w:val="24"/>
          <w:szCs w:val="24"/>
        </w:rPr>
        <w:t xml:space="preserve"> </w:t>
      </w:r>
      <w:r w:rsidR="00405093">
        <w:rPr>
          <w:rFonts w:ascii="Verdana" w:hAnsi="Verdana"/>
          <w:sz w:val="24"/>
          <w:szCs w:val="24"/>
        </w:rPr>
        <w:t>Libraries Area Manager</w:t>
      </w:r>
      <w:r w:rsidR="4AC544A3" w:rsidRPr="00D11A83">
        <w:rPr>
          <w:rFonts w:ascii="Verdana" w:hAnsi="Verdana"/>
          <w:sz w:val="24"/>
          <w:szCs w:val="24"/>
        </w:rPr>
        <w:t xml:space="preserve"> </w:t>
      </w:r>
    </w:p>
    <w:p w14:paraId="17D20CF8" w14:textId="71BC0A1F" w:rsidR="00405093" w:rsidRDefault="00474FA0" w:rsidP="00474FA0">
      <w:pPr>
        <w:jc w:val="both"/>
        <w:rPr>
          <w:rFonts w:ascii="Verdana" w:eastAsia="Gill Sans MT" w:hAnsi="Verdana"/>
          <w:b/>
          <w:sz w:val="24"/>
          <w:szCs w:val="24"/>
        </w:rPr>
      </w:pPr>
      <w:r w:rsidRPr="00D11A83">
        <w:rPr>
          <w:rFonts w:ascii="Verdana" w:eastAsia="Gill Sans MT" w:hAnsi="Verdana"/>
          <w:b/>
          <w:sz w:val="24"/>
          <w:szCs w:val="24"/>
        </w:rPr>
        <w:t xml:space="preserve">Responsible for:  </w:t>
      </w:r>
      <w:r w:rsidR="00405093" w:rsidRPr="00405093">
        <w:rPr>
          <w:rFonts w:ascii="Verdana" w:eastAsia="Gill Sans MT" w:hAnsi="Verdana"/>
          <w:bCs/>
          <w:sz w:val="24"/>
          <w:szCs w:val="24"/>
        </w:rPr>
        <w:t>On</w:t>
      </w:r>
      <w:r w:rsidR="00405093">
        <w:rPr>
          <w:rFonts w:ascii="Verdana" w:eastAsia="Gill Sans MT" w:hAnsi="Verdana"/>
          <w:bCs/>
          <w:sz w:val="24"/>
          <w:szCs w:val="24"/>
        </w:rPr>
        <w:t>-</w:t>
      </w:r>
      <w:r w:rsidR="00405093" w:rsidRPr="00405093">
        <w:rPr>
          <w:rFonts w:ascii="Verdana" w:eastAsia="Gill Sans MT" w:hAnsi="Verdana"/>
          <w:bCs/>
          <w:sz w:val="24"/>
          <w:szCs w:val="24"/>
        </w:rPr>
        <w:t>site Supervisors</w:t>
      </w:r>
      <w:r w:rsidR="00405093">
        <w:rPr>
          <w:rFonts w:ascii="Verdana" w:eastAsia="Gill Sans MT" w:hAnsi="Verdana"/>
          <w:bCs/>
          <w:sz w:val="24"/>
          <w:szCs w:val="24"/>
        </w:rPr>
        <w:t>, District Administrative Assistants</w:t>
      </w:r>
    </w:p>
    <w:p w14:paraId="0469582F" w14:textId="34808886" w:rsidR="00474FA0" w:rsidRPr="00405093" w:rsidRDefault="00474FA0" w:rsidP="00474FA0">
      <w:pPr>
        <w:jc w:val="both"/>
        <w:rPr>
          <w:rFonts w:ascii="Verdana" w:eastAsia="Gill Sans MT" w:hAnsi="Verdana"/>
          <w:bCs/>
          <w:sz w:val="24"/>
          <w:szCs w:val="24"/>
        </w:rPr>
      </w:pPr>
      <w:r w:rsidRPr="00D11A83">
        <w:rPr>
          <w:rFonts w:ascii="Verdana" w:eastAsia="Gill Sans MT" w:hAnsi="Verdana"/>
          <w:b/>
          <w:sz w:val="24"/>
          <w:szCs w:val="24"/>
        </w:rPr>
        <w:t>Role Purpose:</w:t>
      </w:r>
      <w:r w:rsidR="00405093">
        <w:rPr>
          <w:rFonts w:ascii="Verdana" w:eastAsia="Gill Sans MT" w:hAnsi="Verdana"/>
          <w:b/>
          <w:sz w:val="24"/>
          <w:szCs w:val="24"/>
        </w:rPr>
        <w:t xml:space="preserve"> </w:t>
      </w:r>
      <w:r w:rsidR="00405093" w:rsidRPr="00405093">
        <w:rPr>
          <w:rFonts w:ascii="Verdana" w:eastAsia="Gill Sans MT" w:hAnsi="Verdana"/>
          <w:bCs/>
          <w:sz w:val="24"/>
          <w:szCs w:val="24"/>
        </w:rPr>
        <w:t>The effective management of County Managed Libraries across a district</w:t>
      </w:r>
    </w:p>
    <w:p w14:paraId="404F05A5" w14:textId="5868AC5C" w:rsidR="00226E1D" w:rsidRPr="00D11A83" w:rsidRDefault="00226E1D" w:rsidP="00474FA0">
      <w:pPr>
        <w:jc w:val="both"/>
        <w:rPr>
          <w:rFonts w:ascii="Verdana" w:eastAsia="Gill Sans MT" w:hAnsi="Verdana" w:cs="Arial"/>
          <w:sz w:val="24"/>
          <w:szCs w:val="24"/>
        </w:rPr>
      </w:pPr>
    </w:p>
    <w:p w14:paraId="1C115650" w14:textId="77777777" w:rsidR="00226E1D" w:rsidRPr="00D11A83" w:rsidRDefault="00226E1D" w:rsidP="00226E1D">
      <w:pPr>
        <w:spacing w:after="0" w:line="240" w:lineRule="auto"/>
        <w:jc w:val="both"/>
        <w:rPr>
          <w:rFonts w:ascii="Verdana" w:eastAsia="Gill Sans MT" w:hAnsi="Verdana" w:cs="Times New Roman"/>
          <w:b/>
          <w:sz w:val="24"/>
          <w:szCs w:val="24"/>
        </w:rPr>
      </w:pPr>
    </w:p>
    <w:p w14:paraId="65B575FA" w14:textId="368F7339" w:rsidR="0041456C" w:rsidRPr="00D11A83" w:rsidRDefault="0041456C" w:rsidP="11053D4C">
      <w:pPr>
        <w:pStyle w:val="Body-Bold"/>
        <w:spacing w:line="240" w:lineRule="auto"/>
      </w:pPr>
      <w:r w:rsidRPr="00D11A83">
        <w:lastRenderedPageBreak/>
        <w:t xml:space="preserve">Key Accountabilities: </w:t>
      </w:r>
    </w:p>
    <w:p w14:paraId="2B2A6056" w14:textId="4F9FAD38" w:rsidR="00405093" w:rsidRPr="00405093" w:rsidRDefault="00405093" w:rsidP="00405093">
      <w:pPr>
        <w:numPr>
          <w:ilvl w:val="0"/>
          <w:numId w:val="26"/>
        </w:numPr>
        <w:spacing w:after="0" w:line="240" w:lineRule="auto"/>
        <w:jc w:val="both"/>
        <w:rPr>
          <w:rFonts w:ascii="Verdana" w:eastAsia="Gill Sans MT" w:hAnsi="Verdana"/>
          <w:bCs/>
          <w:sz w:val="24"/>
          <w:szCs w:val="24"/>
        </w:rPr>
      </w:pPr>
      <w:r w:rsidRPr="00405093">
        <w:rPr>
          <w:rFonts w:ascii="Verdana" w:eastAsia="Gill Sans MT" w:hAnsi="Verdana"/>
          <w:bCs/>
          <w:sz w:val="24"/>
          <w:szCs w:val="24"/>
        </w:rPr>
        <w:t>Led by the Area Manager</w:t>
      </w:r>
      <w:r w:rsidR="00E66A4C">
        <w:rPr>
          <w:rFonts w:ascii="Verdana" w:eastAsia="Gill Sans MT" w:hAnsi="Verdana"/>
          <w:bCs/>
          <w:sz w:val="24"/>
          <w:szCs w:val="24"/>
        </w:rPr>
        <w:t>,</w:t>
      </w:r>
      <w:r w:rsidRPr="00405093">
        <w:rPr>
          <w:rFonts w:ascii="Verdana" w:eastAsia="Gill Sans MT" w:hAnsi="Verdana"/>
          <w:bCs/>
          <w:sz w:val="24"/>
          <w:szCs w:val="24"/>
        </w:rPr>
        <w:t xml:space="preserve"> contribute towards the development and implementation of service plans which enable Staffordshire Library &amp; Arts Service to meet corporate priorities, targets and service objectives and connect the library offer to the wider county council </w:t>
      </w:r>
      <w:proofErr w:type="gramStart"/>
      <w:r w:rsidRPr="00405093">
        <w:rPr>
          <w:rFonts w:ascii="Verdana" w:eastAsia="Gill Sans MT" w:hAnsi="Verdana"/>
          <w:bCs/>
          <w:sz w:val="24"/>
          <w:szCs w:val="24"/>
        </w:rPr>
        <w:t>agenda</w:t>
      </w:r>
      <w:proofErr w:type="gramEnd"/>
    </w:p>
    <w:p w14:paraId="13BE98F7" w14:textId="77777777" w:rsidR="00405093" w:rsidRPr="00405093" w:rsidRDefault="00405093" w:rsidP="00405093">
      <w:pPr>
        <w:ind w:left="360"/>
        <w:jc w:val="both"/>
        <w:rPr>
          <w:rFonts w:ascii="Verdana" w:eastAsia="Gill Sans MT" w:hAnsi="Verdana"/>
          <w:bCs/>
          <w:sz w:val="24"/>
          <w:szCs w:val="24"/>
        </w:rPr>
      </w:pPr>
    </w:p>
    <w:p w14:paraId="11FEE76B" w14:textId="77777777" w:rsidR="00405093" w:rsidRPr="00405093" w:rsidRDefault="00405093" w:rsidP="00405093">
      <w:pPr>
        <w:numPr>
          <w:ilvl w:val="0"/>
          <w:numId w:val="26"/>
        </w:numPr>
        <w:spacing w:after="0" w:line="240" w:lineRule="auto"/>
        <w:jc w:val="both"/>
        <w:rPr>
          <w:rFonts w:ascii="Verdana" w:eastAsia="Gill Sans MT" w:hAnsi="Verdana"/>
          <w:bCs/>
          <w:sz w:val="24"/>
          <w:szCs w:val="24"/>
        </w:rPr>
      </w:pPr>
      <w:r w:rsidRPr="00405093">
        <w:rPr>
          <w:rFonts w:ascii="Verdana" w:eastAsia="Gill Sans MT" w:hAnsi="Verdana"/>
          <w:bCs/>
          <w:sz w:val="24"/>
          <w:szCs w:val="24"/>
        </w:rPr>
        <w:t>Ensure that County Managed Libraries across a District provide an efficient service through effective:</w:t>
      </w:r>
    </w:p>
    <w:p w14:paraId="7B00A35F" w14:textId="77777777" w:rsidR="00405093" w:rsidRPr="00405093" w:rsidRDefault="00405093" w:rsidP="00405093">
      <w:pPr>
        <w:ind w:left="720"/>
        <w:jc w:val="both"/>
        <w:rPr>
          <w:rFonts w:ascii="Verdana" w:eastAsia="Gill Sans MT" w:hAnsi="Verdana"/>
          <w:bCs/>
          <w:sz w:val="24"/>
          <w:szCs w:val="24"/>
        </w:rPr>
      </w:pPr>
    </w:p>
    <w:p w14:paraId="628879DB" w14:textId="77777777" w:rsidR="00405093" w:rsidRPr="00405093" w:rsidRDefault="00405093" w:rsidP="00405093">
      <w:pPr>
        <w:pStyle w:val="ListParagraph"/>
        <w:numPr>
          <w:ilvl w:val="2"/>
          <w:numId w:val="26"/>
        </w:numPr>
        <w:jc w:val="both"/>
        <w:rPr>
          <w:rFonts w:ascii="Verdana" w:eastAsia="Gill Sans MT" w:hAnsi="Verdana"/>
          <w:bCs/>
          <w:sz w:val="24"/>
          <w:szCs w:val="24"/>
        </w:rPr>
      </w:pPr>
      <w:r w:rsidRPr="00405093">
        <w:rPr>
          <w:rFonts w:ascii="Verdana" w:eastAsia="Gill Sans MT" w:hAnsi="Verdana"/>
          <w:bCs/>
          <w:sz w:val="24"/>
          <w:szCs w:val="24"/>
        </w:rPr>
        <w:t>Staff management</w:t>
      </w:r>
    </w:p>
    <w:p w14:paraId="28B7BAA0" w14:textId="77777777" w:rsidR="00405093" w:rsidRPr="00405093" w:rsidRDefault="00405093" w:rsidP="00405093">
      <w:pPr>
        <w:pStyle w:val="ListParagraph"/>
        <w:numPr>
          <w:ilvl w:val="2"/>
          <w:numId w:val="26"/>
        </w:numPr>
        <w:jc w:val="both"/>
        <w:rPr>
          <w:rFonts w:ascii="Verdana" w:eastAsia="Gill Sans MT" w:hAnsi="Verdana"/>
          <w:bCs/>
          <w:sz w:val="24"/>
          <w:szCs w:val="24"/>
        </w:rPr>
      </w:pPr>
      <w:r w:rsidRPr="00405093">
        <w:rPr>
          <w:rFonts w:ascii="Verdana" w:eastAsia="Gill Sans MT" w:hAnsi="Verdana"/>
          <w:bCs/>
          <w:sz w:val="24"/>
          <w:szCs w:val="24"/>
        </w:rPr>
        <w:t>Budget management</w:t>
      </w:r>
    </w:p>
    <w:p w14:paraId="2B7F4D77" w14:textId="77777777" w:rsidR="00405093" w:rsidRPr="00405093" w:rsidRDefault="00405093" w:rsidP="00405093">
      <w:pPr>
        <w:pStyle w:val="ListParagraph"/>
        <w:numPr>
          <w:ilvl w:val="2"/>
          <w:numId w:val="26"/>
        </w:numPr>
        <w:jc w:val="both"/>
        <w:rPr>
          <w:rFonts w:ascii="Verdana" w:eastAsia="Gill Sans MT" w:hAnsi="Verdana"/>
          <w:bCs/>
          <w:sz w:val="24"/>
          <w:szCs w:val="24"/>
        </w:rPr>
      </w:pPr>
      <w:r w:rsidRPr="00405093">
        <w:rPr>
          <w:rFonts w:ascii="Verdana" w:eastAsia="Gill Sans MT" w:hAnsi="Verdana"/>
          <w:bCs/>
          <w:sz w:val="24"/>
          <w:szCs w:val="24"/>
        </w:rPr>
        <w:t>Performance management</w:t>
      </w:r>
    </w:p>
    <w:p w14:paraId="4DCB90B1" w14:textId="3BC52BDD" w:rsidR="00405093" w:rsidRPr="00405093" w:rsidRDefault="00405093" w:rsidP="00405093">
      <w:pPr>
        <w:numPr>
          <w:ilvl w:val="0"/>
          <w:numId w:val="26"/>
        </w:numPr>
        <w:spacing w:after="0" w:line="240" w:lineRule="auto"/>
        <w:jc w:val="both"/>
        <w:rPr>
          <w:rFonts w:ascii="Verdana" w:eastAsia="Gill Sans MT" w:hAnsi="Verdana"/>
          <w:bCs/>
          <w:sz w:val="24"/>
          <w:szCs w:val="24"/>
        </w:rPr>
      </w:pPr>
      <w:r w:rsidRPr="00405093">
        <w:rPr>
          <w:rFonts w:ascii="Verdana" w:eastAsia="Gill Sans MT" w:hAnsi="Verdana"/>
          <w:bCs/>
          <w:sz w:val="24"/>
          <w:szCs w:val="24"/>
        </w:rPr>
        <w:t xml:space="preserve">The </w:t>
      </w:r>
      <w:proofErr w:type="spellStart"/>
      <w:r w:rsidRPr="00405093">
        <w:rPr>
          <w:rFonts w:ascii="Verdana" w:eastAsia="Gill Sans MT" w:hAnsi="Verdana"/>
          <w:bCs/>
          <w:sz w:val="24"/>
          <w:szCs w:val="24"/>
        </w:rPr>
        <w:t>organisation</w:t>
      </w:r>
      <w:proofErr w:type="spellEnd"/>
      <w:r w:rsidRPr="00405093">
        <w:rPr>
          <w:rFonts w:ascii="Verdana" w:eastAsia="Gill Sans MT" w:hAnsi="Verdana"/>
          <w:bCs/>
          <w:sz w:val="24"/>
          <w:szCs w:val="24"/>
        </w:rPr>
        <w:t xml:space="preserve">, </w:t>
      </w:r>
      <w:proofErr w:type="gramStart"/>
      <w:r w:rsidRPr="00405093">
        <w:rPr>
          <w:rFonts w:ascii="Verdana" w:eastAsia="Gill Sans MT" w:hAnsi="Verdana"/>
          <w:bCs/>
          <w:sz w:val="24"/>
          <w:szCs w:val="24"/>
        </w:rPr>
        <w:t>co-ordination</w:t>
      </w:r>
      <w:proofErr w:type="gramEnd"/>
      <w:r w:rsidRPr="00405093">
        <w:rPr>
          <w:rFonts w:ascii="Verdana" w:eastAsia="Gill Sans MT" w:hAnsi="Verdana"/>
          <w:bCs/>
          <w:sz w:val="24"/>
          <w:szCs w:val="24"/>
        </w:rPr>
        <w:t xml:space="preserve"> and development of the workforce at Staffordshire County Council Managed Libraries across the District.</w:t>
      </w:r>
    </w:p>
    <w:p w14:paraId="157AB490" w14:textId="77777777" w:rsidR="00405093" w:rsidRPr="00405093" w:rsidRDefault="00405093" w:rsidP="00405093">
      <w:pPr>
        <w:jc w:val="both"/>
        <w:rPr>
          <w:rFonts w:ascii="Verdana" w:eastAsia="Gill Sans MT" w:hAnsi="Verdana"/>
          <w:bCs/>
          <w:sz w:val="24"/>
          <w:szCs w:val="24"/>
        </w:rPr>
      </w:pPr>
    </w:p>
    <w:p w14:paraId="1F6DBF1F" w14:textId="77777777" w:rsidR="00405093" w:rsidRPr="00405093" w:rsidRDefault="00405093" w:rsidP="00405093">
      <w:pPr>
        <w:numPr>
          <w:ilvl w:val="0"/>
          <w:numId w:val="26"/>
        </w:numPr>
        <w:spacing w:after="0" w:line="240" w:lineRule="auto"/>
        <w:jc w:val="both"/>
        <w:rPr>
          <w:rFonts w:ascii="Verdana" w:eastAsia="Gill Sans MT" w:hAnsi="Verdana"/>
          <w:bCs/>
          <w:sz w:val="24"/>
          <w:szCs w:val="24"/>
        </w:rPr>
      </w:pPr>
      <w:r w:rsidRPr="00405093">
        <w:rPr>
          <w:rFonts w:ascii="Verdana" w:eastAsia="Gill Sans MT" w:hAnsi="Verdana"/>
          <w:bCs/>
          <w:sz w:val="24"/>
          <w:szCs w:val="24"/>
        </w:rPr>
        <w:t>Led by the Area Manager, work with the Library Development Officers and On-Site Supervisors to ensure the consistent implementation of policy, procedures and initiatives to deliver a customer focused library service.</w:t>
      </w:r>
    </w:p>
    <w:p w14:paraId="5049D4B0" w14:textId="77777777" w:rsidR="00405093" w:rsidRPr="00405093" w:rsidRDefault="00405093" w:rsidP="00405093">
      <w:pPr>
        <w:ind w:left="720"/>
        <w:rPr>
          <w:rFonts w:ascii="Verdana" w:eastAsia="Gill Sans MT" w:hAnsi="Verdana"/>
          <w:bCs/>
          <w:sz w:val="24"/>
          <w:szCs w:val="24"/>
        </w:rPr>
      </w:pPr>
    </w:p>
    <w:p w14:paraId="3B714844" w14:textId="77777777" w:rsidR="00405093" w:rsidRPr="00405093" w:rsidRDefault="00405093" w:rsidP="00405093">
      <w:pPr>
        <w:numPr>
          <w:ilvl w:val="0"/>
          <w:numId w:val="26"/>
        </w:numPr>
        <w:spacing w:after="0" w:line="240" w:lineRule="auto"/>
        <w:jc w:val="both"/>
        <w:rPr>
          <w:rFonts w:ascii="Verdana" w:eastAsia="Gill Sans MT" w:hAnsi="Verdana"/>
          <w:bCs/>
          <w:sz w:val="24"/>
          <w:szCs w:val="24"/>
        </w:rPr>
      </w:pPr>
      <w:r w:rsidRPr="00405093">
        <w:rPr>
          <w:rFonts w:ascii="Verdana" w:eastAsia="Gill Sans MT" w:hAnsi="Verdana"/>
          <w:bCs/>
          <w:sz w:val="24"/>
          <w:szCs w:val="24"/>
        </w:rPr>
        <w:t>Working with the Area Manager, advise and actively contribute to the development of processes and procedures which result in a continuing developing library service.</w:t>
      </w:r>
    </w:p>
    <w:p w14:paraId="03EE3ADD" w14:textId="77777777" w:rsidR="00405093" w:rsidRPr="00405093" w:rsidRDefault="00405093" w:rsidP="00405093">
      <w:pPr>
        <w:ind w:left="720"/>
        <w:rPr>
          <w:rFonts w:ascii="Verdana" w:eastAsia="Gill Sans MT" w:hAnsi="Verdana"/>
          <w:bCs/>
          <w:sz w:val="24"/>
          <w:szCs w:val="24"/>
        </w:rPr>
      </w:pPr>
    </w:p>
    <w:p w14:paraId="6554E1D0" w14:textId="77777777" w:rsidR="00405093" w:rsidRPr="00405093" w:rsidRDefault="00405093" w:rsidP="00405093">
      <w:pPr>
        <w:numPr>
          <w:ilvl w:val="0"/>
          <w:numId w:val="26"/>
        </w:numPr>
        <w:spacing w:after="0" w:line="240" w:lineRule="auto"/>
        <w:jc w:val="both"/>
        <w:rPr>
          <w:rFonts w:ascii="Verdana" w:eastAsia="Gill Sans MT" w:hAnsi="Verdana"/>
          <w:bCs/>
          <w:sz w:val="24"/>
          <w:szCs w:val="24"/>
        </w:rPr>
      </w:pPr>
      <w:r w:rsidRPr="00405093">
        <w:rPr>
          <w:rFonts w:ascii="Verdana" w:eastAsia="Gill Sans MT" w:hAnsi="Verdana"/>
          <w:bCs/>
          <w:sz w:val="24"/>
          <w:szCs w:val="24"/>
        </w:rPr>
        <w:t xml:space="preserve">Work with the Community Support Officers to engage with volunteers and Friends of the Library groups, to help to ensure that the expansion of library opening hours, diversification of the library offer, and all other potential opportunities for development are </w:t>
      </w:r>
      <w:proofErr w:type="spellStart"/>
      <w:r w:rsidRPr="00405093">
        <w:rPr>
          <w:rFonts w:ascii="Verdana" w:eastAsia="Gill Sans MT" w:hAnsi="Verdana"/>
          <w:bCs/>
          <w:sz w:val="24"/>
          <w:szCs w:val="24"/>
        </w:rPr>
        <w:t>optimised</w:t>
      </w:r>
      <w:proofErr w:type="spellEnd"/>
      <w:r w:rsidRPr="00405093">
        <w:rPr>
          <w:rFonts w:ascii="Verdana" w:eastAsia="Gill Sans MT" w:hAnsi="Verdana"/>
          <w:bCs/>
          <w:sz w:val="24"/>
          <w:szCs w:val="24"/>
        </w:rPr>
        <w:t>.</w:t>
      </w:r>
    </w:p>
    <w:p w14:paraId="0467C4E1" w14:textId="77777777" w:rsidR="00405093" w:rsidRPr="00405093" w:rsidRDefault="00405093" w:rsidP="00405093">
      <w:pPr>
        <w:jc w:val="both"/>
        <w:rPr>
          <w:rFonts w:ascii="Verdana" w:eastAsia="Gill Sans MT" w:hAnsi="Verdana"/>
          <w:bCs/>
          <w:sz w:val="24"/>
          <w:szCs w:val="24"/>
        </w:rPr>
      </w:pPr>
    </w:p>
    <w:p w14:paraId="1BF896D3" w14:textId="77777777" w:rsidR="00405093" w:rsidRPr="00405093" w:rsidRDefault="00405093" w:rsidP="00405093">
      <w:pPr>
        <w:numPr>
          <w:ilvl w:val="0"/>
          <w:numId w:val="26"/>
        </w:numPr>
        <w:spacing w:after="0" w:line="240" w:lineRule="auto"/>
        <w:jc w:val="both"/>
        <w:rPr>
          <w:rFonts w:ascii="Verdana" w:eastAsia="Gill Sans MT" w:hAnsi="Verdana"/>
          <w:bCs/>
          <w:sz w:val="24"/>
          <w:szCs w:val="24"/>
        </w:rPr>
      </w:pPr>
      <w:r w:rsidRPr="00405093">
        <w:rPr>
          <w:rFonts w:ascii="Verdana" w:eastAsia="Gill Sans MT" w:hAnsi="Verdana"/>
          <w:bCs/>
          <w:sz w:val="24"/>
          <w:szCs w:val="24"/>
        </w:rPr>
        <w:t>As directed by the Area Manager or Libraries Development Manager ensure the effective collation and reporting of relevant statistical information and any additional reports.</w:t>
      </w:r>
    </w:p>
    <w:p w14:paraId="2ABEE123" w14:textId="77777777" w:rsidR="00405093" w:rsidRPr="00405093" w:rsidRDefault="00405093" w:rsidP="00405093">
      <w:pPr>
        <w:rPr>
          <w:rFonts w:ascii="Verdana" w:eastAsia="Gill Sans MT" w:hAnsi="Verdana"/>
          <w:bCs/>
          <w:sz w:val="24"/>
          <w:szCs w:val="24"/>
        </w:rPr>
      </w:pPr>
    </w:p>
    <w:p w14:paraId="77CFD64D" w14:textId="77777777" w:rsidR="00405093" w:rsidRPr="00405093" w:rsidRDefault="00405093" w:rsidP="00405093">
      <w:pPr>
        <w:numPr>
          <w:ilvl w:val="0"/>
          <w:numId w:val="26"/>
        </w:numPr>
        <w:spacing w:after="0" w:line="240" w:lineRule="auto"/>
        <w:rPr>
          <w:rFonts w:ascii="Verdana" w:eastAsia="Gill Sans MT" w:hAnsi="Verdana"/>
          <w:bCs/>
          <w:sz w:val="24"/>
          <w:szCs w:val="24"/>
        </w:rPr>
      </w:pPr>
      <w:r w:rsidRPr="00405093">
        <w:rPr>
          <w:rFonts w:ascii="Verdana" w:eastAsia="Gill Sans MT" w:hAnsi="Verdana"/>
          <w:bCs/>
          <w:sz w:val="24"/>
          <w:szCs w:val="24"/>
        </w:rPr>
        <w:t xml:space="preserve">Develop effective local partnerships to raise awareness of the library offer within communities. </w:t>
      </w:r>
    </w:p>
    <w:p w14:paraId="7B5D38F6" w14:textId="77777777" w:rsidR="00405093" w:rsidRPr="00405093" w:rsidRDefault="00405093" w:rsidP="00405093">
      <w:pPr>
        <w:ind w:left="720"/>
        <w:rPr>
          <w:rFonts w:ascii="Verdana" w:eastAsia="Gill Sans MT" w:hAnsi="Verdana"/>
          <w:bCs/>
          <w:sz w:val="24"/>
          <w:szCs w:val="24"/>
        </w:rPr>
      </w:pPr>
    </w:p>
    <w:p w14:paraId="425F3246" w14:textId="77777777" w:rsidR="00405093" w:rsidRPr="00405093" w:rsidRDefault="00405093" w:rsidP="00405093">
      <w:pPr>
        <w:numPr>
          <w:ilvl w:val="0"/>
          <w:numId w:val="26"/>
        </w:numPr>
        <w:spacing w:after="0" w:line="240" w:lineRule="auto"/>
        <w:rPr>
          <w:rFonts w:ascii="Verdana" w:eastAsia="Gill Sans MT" w:hAnsi="Verdana"/>
          <w:bCs/>
          <w:sz w:val="24"/>
          <w:szCs w:val="24"/>
        </w:rPr>
      </w:pPr>
      <w:r w:rsidRPr="00405093">
        <w:rPr>
          <w:rFonts w:ascii="Verdana" w:eastAsia="Gill Sans MT" w:hAnsi="Verdana"/>
          <w:bCs/>
          <w:sz w:val="24"/>
          <w:szCs w:val="24"/>
        </w:rPr>
        <w:lastRenderedPageBreak/>
        <w:t xml:space="preserve">Participate in professional initiatives locally and nationally to maintain an awareness of future library trends enabling Staffordshire Libraries to develop a reputation for </w:t>
      </w:r>
      <w:proofErr w:type="gramStart"/>
      <w:r w:rsidRPr="00405093">
        <w:rPr>
          <w:rFonts w:ascii="Verdana" w:eastAsia="Gill Sans MT" w:hAnsi="Verdana"/>
          <w:bCs/>
          <w:sz w:val="24"/>
          <w:szCs w:val="24"/>
        </w:rPr>
        <w:t>innovation</w:t>
      </w:r>
      <w:proofErr w:type="gramEnd"/>
    </w:p>
    <w:p w14:paraId="5918797A" w14:textId="77777777" w:rsidR="00405093" w:rsidRPr="00405093" w:rsidRDefault="00405093" w:rsidP="00405093">
      <w:pPr>
        <w:rPr>
          <w:rFonts w:ascii="Verdana" w:eastAsia="Gill Sans MT" w:hAnsi="Verdana"/>
          <w:bCs/>
          <w:sz w:val="24"/>
          <w:szCs w:val="24"/>
        </w:rPr>
      </w:pPr>
    </w:p>
    <w:p w14:paraId="1AF91331" w14:textId="77777777" w:rsidR="00405093" w:rsidRPr="00405093" w:rsidRDefault="00405093" w:rsidP="00405093">
      <w:pPr>
        <w:numPr>
          <w:ilvl w:val="0"/>
          <w:numId w:val="26"/>
        </w:numPr>
        <w:spacing w:after="0" w:line="240" w:lineRule="auto"/>
        <w:jc w:val="both"/>
        <w:rPr>
          <w:rFonts w:ascii="Verdana" w:eastAsia="Gill Sans MT" w:hAnsi="Verdana"/>
          <w:bCs/>
          <w:sz w:val="24"/>
          <w:szCs w:val="24"/>
        </w:rPr>
      </w:pPr>
      <w:bookmarkStart w:id="1" w:name="_Hlk52559050"/>
      <w:r w:rsidRPr="00405093">
        <w:rPr>
          <w:rFonts w:ascii="Verdana" w:eastAsia="Gill Sans MT" w:hAnsi="Verdana"/>
          <w:bCs/>
          <w:sz w:val="24"/>
          <w:szCs w:val="24"/>
        </w:rPr>
        <w:t>Achieve the personal and service targets and objectives, as agreed on an annual basis with the Area Manager</w:t>
      </w:r>
    </w:p>
    <w:bookmarkEnd w:id="1"/>
    <w:p w14:paraId="6061F86B" w14:textId="77777777" w:rsidR="00405093" w:rsidRPr="00405093" w:rsidRDefault="00405093" w:rsidP="00405093">
      <w:pPr>
        <w:ind w:left="720"/>
        <w:rPr>
          <w:rFonts w:ascii="Verdana" w:eastAsia="Gill Sans MT" w:hAnsi="Verdana"/>
          <w:bCs/>
          <w:sz w:val="24"/>
          <w:szCs w:val="24"/>
        </w:rPr>
      </w:pPr>
    </w:p>
    <w:p w14:paraId="298414DD" w14:textId="77777777" w:rsidR="00405093" w:rsidRPr="00405093" w:rsidRDefault="00405093" w:rsidP="00405093">
      <w:pPr>
        <w:numPr>
          <w:ilvl w:val="0"/>
          <w:numId w:val="26"/>
        </w:numPr>
        <w:spacing w:after="0" w:line="240" w:lineRule="auto"/>
        <w:jc w:val="both"/>
        <w:rPr>
          <w:rFonts w:ascii="Verdana" w:eastAsia="Gill Sans MT" w:hAnsi="Verdana"/>
          <w:bCs/>
          <w:sz w:val="24"/>
          <w:szCs w:val="24"/>
        </w:rPr>
      </w:pPr>
      <w:r w:rsidRPr="00405093">
        <w:rPr>
          <w:rFonts w:ascii="Verdana" w:eastAsia="Gill Sans MT" w:hAnsi="Verdana"/>
          <w:bCs/>
          <w:sz w:val="24"/>
          <w:szCs w:val="24"/>
        </w:rPr>
        <w:t>The post holder may be required to work different times and at different libraries, including weekend and evening working.</w:t>
      </w:r>
    </w:p>
    <w:p w14:paraId="4B211CA7" w14:textId="77777777" w:rsidR="00405093" w:rsidRPr="00405093" w:rsidRDefault="00405093" w:rsidP="00405093">
      <w:pPr>
        <w:ind w:left="720"/>
        <w:rPr>
          <w:rFonts w:ascii="Verdana" w:eastAsia="Gill Sans MT" w:hAnsi="Verdana"/>
          <w:bCs/>
          <w:sz w:val="24"/>
          <w:szCs w:val="24"/>
        </w:rPr>
      </w:pPr>
    </w:p>
    <w:p w14:paraId="50551F9D" w14:textId="77777777" w:rsidR="00405093" w:rsidRPr="00405093" w:rsidRDefault="00405093" w:rsidP="00405093">
      <w:pPr>
        <w:numPr>
          <w:ilvl w:val="0"/>
          <w:numId w:val="26"/>
        </w:numPr>
        <w:spacing w:after="0" w:line="240" w:lineRule="auto"/>
        <w:jc w:val="both"/>
        <w:rPr>
          <w:rFonts w:ascii="Verdana" w:eastAsia="Gill Sans MT" w:hAnsi="Verdana"/>
          <w:bCs/>
          <w:sz w:val="24"/>
          <w:szCs w:val="24"/>
        </w:rPr>
      </w:pPr>
      <w:r w:rsidRPr="00405093">
        <w:rPr>
          <w:rFonts w:ascii="Verdana" w:eastAsia="Gill Sans MT" w:hAnsi="Verdana"/>
          <w:bCs/>
          <w:sz w:val="24"/>
          <w:szCs w:val="24"/>
        </w:rPr>
        <w:t>Undertake other tasks consistent with the grade of the post, as may be required from time to time.</w:t>
      </w:r>
    </w:p>
    <w:p w14:paraId="6CAAA7EB" w14:textId="77777777" w:rsidR="00405093" w:rsidRPr="00405093" w:rsidRDefault="00405093" w:rsidP="00405093">
      <w:pPr>
        <w:ind w:left="720"/>
        <w:jc w:val="both"/>
        <w:rPr>
          <w:rFonts w:ascii="Verdana" w:eastAsia="Gill Sans MT" w:hAnsi="Verdana"/>
          <w:bCs/>
          <w:sz w:val="24"/>
          <w:szCs w:val="24"/>
        </w:rPr>
      </w:pPr>
    </w:p>
    <w:p w14:paraId="3AED7B58" w14:textId="08A97B20" w:rsidR="0041456C" w:rsidRPr="00D11A83" w:rsidRDefault="0041456C" w:rsidP="79EE954F">
      <w:pPr>
        <w:pStyle w:val="Body-Bold"/>
        <w:spacing w:line="240" w:lineRule="auto"/>
        <w:rPr>
          <w:rFonts w:eastAsia="Gill Sans MT" w:cs="Arial"/>
          <w:u w:val="single"/>
        </w:rPr>
      </w:pPr>
      <w:r w:rsidRPr="00D11A83">
        <w:rPr>
          <w:color w:val="000000" w:themeColor="text1"/>
        </w:rPr>
        <w:t>Professional Accountabilities:</w:t>
      </w:r>
    </w:p>
    <w:p w14:paraId="2B13F337" w14:textId="4080EDD7" w:rsidR="0041456C" w:rsidRPr="00D11A83" w:rsidRDefault="0041456C" w:rsidP="0041456C">
      <w:pPr>
        <w:jc w:val="both"/>
        <w:rPr>
          <w:rFonts w:ascii="Verdana" w:eastAsia="Calibri" w:hAnsi="Verdana" w:cs="Avenir Roman"/>
          <w:color w:val="000000"/>
          <w:sz w:val="24"/>
          <w:szCs w:val="24"/>
          <w:lang w:val="en-GB"/>
        </w:rPr>
      </w:pPr>
      <w:r w:rsidRPr="00D11A83">
        <w:rPr>
          <w:rFonts w:ascii="Verdana" w:eastAsia="Calibri" w:hAnsi="Verdana" w:cs="Avenir Roman"/>
          <w:color w:val="000000" w:themeColor="text1"/>
          <w:sz w:val="24"/>
          <w:szCs w:val="24"/>
          <w:lang w:val="en-GB"/>
        </w:rPr>
        <w:t>The post holder is required to contribute to the achievement of the Council objectives through:</w:t>
      </w:r>
    </w:p>
    <w:p w14:paraId="37663F20" w14:textId="77777777" w:rsidR="0041456C" w:rsidRPr="00D11A83" w:rsidRDefault="0041456C" w:rsidP="0041456C">
      <w:pPr>
        <w:jc w:val="both"/>
        <w:rPr>
          <w:rFonts w:ascii="Verdana" w:hAnsi="Verdana" w:cs="Avenir Heavy"/>
          <w:b/>
          <w:bCs/>
          <w:color w:val="000000"/>
          <w:sz w:val="24"/>
          <w:szCs w:val="24"/>
          <w:lang w:val="en-GB"/>
        </w:rPr>
      </w:pPr>
      <w:r w:rsidRPr="00D11A83">
        <w:rPr>
          <w:rFonts w:ascii="Verdana" w:hAnsi="Verdana" w:cs="Avenir Heavy"/>
          <w:b/>
          <w:bCs/>
          <w:color w:val="000000"/>
          <w:sz w:val="24"/>
          <w:szCs w:val="24"/>
          <w:lang w:val="en-GB"/>
        </w:rPr>
        <w:t>Financial Management</w:t>
      </w:r>
    </w:p>
    <w:p w14:paraId="471DCF56" w14:textId="7013FF0C" w:rsidR="00D11A83" w:rsidRPr="00B44474" w:rsidRDefault="0041456C" w:rsidP="0041456C">
      <w:pPr>
        <w:jc w:val="both"/>
        <w:rPr>
          <w:rFonts w:ascii="Verdana" w:eastAsia="Calibri" w:hAnsi="Verdana" w:cs="Avenir Roman"/>
          <w:color w:val="000000"/>
          <w:sz w:val="24"/>
          <w:szCs w:val="24"/>
          <w:lang w:val="en-GB"/>
        </w:rPr>
      </w:pPr>
      <w:r w:rsidRPr="00D11A8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59EBD381" w:rsidR="0041456C" w:rsidRPr="00D11A83" w:rsidRDefault="0041456C" w:rsidP="0041456C">
      <w:pPr>
        <w:jc w:val="both"/>
        <w:rPr>
          <w:rFonts w:ascii="Verdana" w:hAnsi="Verdana" w:cs="Avenir Heavy"/>
          <w:b/>
          <w:bCs/>
          <w:color w:val="000000"/>
          <w:sz w:val="24"/>
          <w:szCs w:val="24"/>
          <w:lang w:val="en-GB"/>
        </w:rPr>
      </w:pPr>
      <w:r w:rsidRPr="00D11A83">
        <w:rPr>
          <w:rFonts w:ascii="Verdana" w:hAnsi="Verdana" w:cs="Avenir Heavy"/>
          <w:b/>
          <w:bCs/>
          <w:color w:val="000000"/>
          <w:sz w:val="24"/>
          <w:szCs w:val="24"/>
          <w:lang w:val="en-GB"/>
        </w:rPr>
        <w:t>People Management</w:t>
      </w:r>
    </w:p>
    <w:p w14:paraId="713E9FEE" w14:textId="77777777" w:rsidR="0041456C" w:rsidRPr="00D11A83" w:rsidRDefault="0041456C" w:rsidP="0041456C">
      <w:pPr>
        <w:tabs>
          <w:tab w:val="left" w:pos="8309"/>
        </w:tabs>
        <w:jc w:val="both"/>
        <w:rPr>
          <w:rFonts w:ascii="Verdana" w:eastAsia="Gill Sans MT" w:hAnsi="Verdana"/>
          <w:sz w:val="24"/>
          <w:szCs w:val="24"/>
        </w:rPr>
      </w:pPr>
      <w:r w:rsidRPr="00D11A83">
        <w:rPr>
          <w:rFonts w:ascii="Verdana" w:eastAsia="Calibri" w:hAnsi="Verdana" w:cs="Avenir Roman"/>
          <w:color w:val="000000"/>
          <w:sz w:val="24"/>
          <w:szCs w:val="24"/>
          <w:lang w:val="en-GB"/>
        </w:rPr>
        <w:t>Engaging with People Management policies and processes</w:t>
      </w:r>
      <w:r w:rsidRPr="00D11A83">
        <w:rPr>
          <w:rFonts w:ascii="Verdana" w:eastAsia="Gill Sans MT" w:hAnsi="Verdana" w:cs="Arial"/>
          <w:sz w:val="24"/>
          <w:szCs w:val="24"/>
        </w:rPr>
        <w:tab/>
      </w:r>
    </w:p>
    <w:p w14:paraId="0A8A5910" w14:textId="77777777" w:rsidR="0041456C" w:rsidRPr="00D11A83" w:rsidRDefault="0041456C" w:rsidP="0041456C">
      <w:pPr>
        <w:jc w:val="both"/>
        <w:rPr>
          <w:rFonts w:ascii="Verdana" w:hAnsi="Verdana" w:cs="Avenir Heavy"/>
          <w:b/>
          <w:bCs/>
          <w:color w:val="000000"/>
          <w:sz w:val="24"/>
          <w:szCs w:val="24"/>
          <w:lang w:val="en-GB"/>
        </w:rPr>
      </w:pPr>
      <w:r w:rsidRPr="00D11A83">
        <w:rPr>
          <w:rFonts w:ascii="Verdana" w:hAnsi="Verdana" w:cs="Avenir Heavy"/>
          <w:b/>
          <w:bCs/>
          <w:color w:val="000000"/>
          <w:sz w:val="24"/>
          <w:szCs w:val="24"/>
          <w:lang w:val="en-GB"/>
        </w:rPr>
        <w:t>Equalities</w:t>
      </w:r>
    </w:p>
    <w:p w14:paraId="5403D40F" w14:textId="6BD1B026" w:rsidR="000268FD" w:rsidRPr="00D11A83" w:rsidRDefault="0041456C" w:rsidP="00213480">
      <w:pPr>
        <w:tabs>
          <w:tab w:val="left" w:pos="8309"/>
        </w:tabs>
        <w:jc w:val="both"/>
        <w:rPr>
          <w:rFonts w:ascii="Verdana" w:eastAsia="Calibri" w:hAnsi="Verdana" w:cs="Avenir Roman"/>
          <w:color w:val="000000"/>
          <w:sz w:val="24"/>
          <w:szCs w:val="24"/>
          <w:lang w:val="en-GB"/>
        </w:rPr>
      </w:pPr>
      <w:r w:rsidRPr="00D11A8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3545DB89" w:rsidR="0041456C" w:rsidRPr="00D11A83" w:rsidRDefault="0041456C" w:rsidP="00213480">
      <w:pPr>
        <w:tabs>
          <w:tab w:val="left" w:pos="8309"/>
        </w:tabs>
        <w:jc w:val="both"/>
        <w:rPr>
          <w:rFonts w:ascii="Verdana" w:eastAsia="Calibri" w:hAnsi="Verdana" w:cs="Avenir Roman"/>
          <w:color w:val="000000"/>
          <w:sz w:val="24"/>
          <w:szCs w:val="24"/>
          <w:lang w:val="en-GB"/>
        </w:rPr>
      </w:pPr>
      <w:r w:rsidRPr="00D11A83">
        <w:rPr>
          <w:rFonts w:ascii="Verdana" w:hAnsi="Verdana" w:cs="Avenir Heavy"/>
          <w:b/>
          <w:bCs/>
          <w:color w:val="000000"/>
          <w:sz w:val="24"/>
          <w:szCs w:val="24"/>
          <w:lang w:val="en-GB"/>
        </w:rPr>
        <w:t>Climate Change</w:t>
      </w:r>
    </w:p>
    <w:p w14:paraId="00B20850" w14:textId="77777777" w:rsidR="0041456C" w:rsidRPr="00D11A83" w:rsidRDefault="0041456C" w:rsidP="0041456C">
      <w:pPr>
        <w:tabs>
          <w:tab w:val="left" w:pos="8309"/>
        </w:tabs>
        <w:jc w:val="both"/>
        <w:rPr>
          <w:rFonts w:ascii="Verdana" w:eastAsia="Calibri" w:hAnsi="Verdana" w:cs="Avenir Roman"/>
          <w:color w:val="000000"/>
          <w:sz w:val="24"/>
          <w:szCs w:val="24"/>
          <w:lang w:val="en-GB"/>
        </w:rPr>
      </w:pPr>
      <w:r w:rsidRPr="00D11A8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D11A83" w:rsidRDefault="0041456C" w:rsidP="0041456C">
      <w:pPr>
        <w:jc w:val="both"/>
        <w:rPr>
          <w:rFonts w:ascii="Verdana" w:hAnsi="Verdana" w:cs="Avenir Heavy"/>
          <w:b/>
          <w:bCs/>
          <w:color w:val="000000"/>
          <w:sz w:val="24"/>
          <w:szCs w:val="24"/>
          <w:lang w:val="en-GB"/>
        </w:rPr>
      </w:pPr>
      <w:r w:rsidRPr="00D11A83">
        <w:rPr>
          <w:rFonts w:ascii="Verdana" w:hAnsi="Verdana" w:cs="Avenir Heavy"/>
          <w:b/>
          <w:bCs/>
          <w:color w:val="000000"/>
          <w:sz w:val="24"/>
          <w:szCs w:val="24"/>
          <w:lang w:val="en-GB"/>
        </w:rPr>
        <w:t>Health and Safety</w:t>
      </w:r>
    </w:p>
    <w:p w14:paraId="124E27C6" w14:textId="77777777" w:rsidR="0041456C" w:rsidRPr="00D11A83" w:rsidRDefault="0041456C" w:rsidP="0041456C">
      <w:pPr>
        <w:tabs>
          <w:tab w:val="left" w:pos="8309"/>
        </w:tabs>
        <w:jc w:val="both"/>
        <w:rPr>
          <w:rFonts w:ascii="Verdana" w:eastAsia="Calibri" w:hAnsi="Verdana" w:cs="Avenir Roman"/>
          <w:color w:val="000000"/>
          <w:sz w:val="24"/>
          <w:szCs w:val="24"/>
          <w:lang w:val="en-GB"/>
        </w:rPr>
      </w:pPr>
      <w:r w:rsidRPr="00D11A8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D11A83" w:rsidRDefault="0041456C" w:rsidP="0041456C">
      <w:pPr>
        <w:jc w:val="both"/>
        <w:rPr>
          <w:rFonts w:ascii="Verdana" w:hAnsi="Verdana" w:cs="Avenir Heavy"/>
          <w:b/>
          <w:bCs/>
          <w:color w:val="000000"/>
          <w:sz w:val="24"/>
          <w:szCs w:val="24"/>
          <w:lang w:val="en-GB"/>
        </w:rPr>
      </w:pPr>
      <w:r w:rsidRPr="00D11A83">
        <w:rPr>
          <w:rFonts w:ascii="Verdana" w:hAnsi="Verdana" w:cs="Avenir Heavy"/>
          <w:b/>
          <w:bCs/>
          <w:color w:val="000000"/>
          <w:sz w:val="24"/>
          <w:szCs w:val="24"/>
          <w:lang w:val="en-GB"/>
        </w:rPr>
        <w:lastRenderedPageBreak/>
        <w:t>Safeguarding</w:t>
      </w:r>
    </w:p>
    <w:p w14:paraId="6E91ABA6" w14:textId="77777777" w:rsidR="0041456C" w:rsidRPr="00D11A83" w:rsidRDefault="0041456C" w:rsidP="0041456C">
      <w:pPr>
        <w:tabs>
          <w:tab w:val="left" w:pos="8309"/>
        </w:tabs>
        <w:jc w:val="both"/>
        <w:rPr>
          <w:rFonts w:ascii="Verdana" w:eastAsia="Calibri" w:hAnsi="Verdana" w:cs="Avenir Roman"/>
          <w:color w:val="000000"/>
          <w:sz w:val="24"/>
          <w:szCs w:val="24"/>
          <w:lang w:val="en-GB"/>
        </w:rPr>
      </w:pPr>
      <w:r w:rsidRPr="00D11A83">
        <w:rPr>
          <w:rFonts w:ascii="Verdana" w:eastAsia="Calibri" w:hAnsi="Verdana" w:cs="Avenir Roman"/>
          <w:color w:val="000000"/>
          <w:sz w:val="24"/>
          <w:szCs w:val="24"/>
          <w:lang w:val="en-GB"/>
        </w:rPr>
        <w:t>Commitment to safeguarding and promoting the welfare of vulnerable groups.</w:t>
      </w:r>
    </w:p>
    <w:p w14:paraId="06AFDC30" w14:textId="39203640" w:rsidR="0041456C" w:rsidRPr="00D11A83" w:rsidRDefault="0041456C" w:rsidP="0041456C">
      <w:pPr>
        <w:tabs>
          <w:tab w:val="left" w:pos="8309"/>
        </w:tabs>
        <w:jc w:val="both"/>
        <w:rPr>
          <w:rFonts w:ascii="Verdana" w:eastAsia="Calibri" w:hAnsi="Verdana" w:cs="Avenir Roman"/>
          <w:color w:val="000000"/>
          <w:sz w:val="24"/>
          <w:szCs w:val="24"/>
          <w:lang w:val="en-GB"/>
        </w:rPr>
      </w:pPr>
      <w:r w:rsidRPr="00D11A83">
        <w:rPr>
          <w:rFonts w:ascii="Verdana" w:eastAsia="Calibri" w:hAnsi="Verdana" w:cs="Avenir Roman"/>
          <w:color w:val="000000"/>
          <w:sz w:val="24"/>
          <w:szCs w:val="24"/>
          <w:lang w:val="en-GB"/>
        </w:rPr>
        <w:t>The content of this Job Description and Person Specification will be reviewed on a regular basis.</w:t>
      </w:r>
    </w:p>
    <w:p w14:paraId="33804484" w14:textId="77777777" w:rsidR="00B44474" w:rsidRDefault="00B44474" w:rsidP="0041456C">
      <w:pPr>
        <w:pStyle w:val="Default"/>
        <w:rPr>
          <w:rFonts w:ascii="Verdana" w:eastAsiaTheme="minorHAnsi" w:hAnsi="Verdana" w:cs="Avenir Heavy"/>
          <w:b/>
          <w:bCs/>
          <w:lang w:val="en-GB"/>
        </w:rPr>
      </w:pPr>
    </w:p>
    <w:p w14:paraId="2A42B086" w14:textId="77777777" w:rsidR="00B44474" w:rsidRDefault="00B44474" w:rsidP="0041456C">
      <w:pPr>
        <w:pStyle w:val="Default"/>
        <w:rPr>
          <w:rFonts w:ascii="Verdana" w:eastAsiaTheme="minorHAnsi" w:hAnsi="Verdana" w:cs="Avenir Heavy"/>
          <w:b/>
          <w:bCs/>
          <w:lang w:val="en-GB"/>
        </w:rPr>
      </w:pPr>
    </w:p>
    <w:p w14:paraId="7F3BC7C9" w14:textId="57C20347" w:rsidR="0041456C" w:rsidRPr="00D11A83" w:rsidRDefault="0041456C" w:rsidP="0041456C">
      <w:pPr>
        <w:pStyle w:val="Default"/>
        <w:rPr>
          <w:rFonts w:ascii="Verdana" w:eastAsiaTheme="minorHAnsi" w:hAnsi="Verdana"/>
          <w:lang w:val="en-GB"/>
        </w:rPr>
      </w:pPr>
      <w:r w:rsidRPr="00D11A83">
        <w:rPr>
          <w:rFonts w:ascii="Verdana" w:eastAsiaTheme="minorHAnsi" w:hAnsi="Verdana" w:cs="Avenir Heavy"/>
          <w:b/>
          <w:bCs/>
          <w:lang w:val="en-GB"/>
        </w:rPr>
        <w:t xml:space="preserve">Person Specification </w:t>
      </w:r>
      <w:r w:rsidRPr="00D11A83">
        <w:rPr>
          <w:rFonts w:ascii="Verdana" w:eastAsiaTheme="minorHAnsi" w:hAnsi="Verdana" w:cs="Avenir Heavy"/>
          <w:b/>
          <w:bCs/>
          <w:lang w:val="en-GB"/>
        </w:rPr>
        <w:tab/>
      </w:r>
      <w:r w:rsidRPr="00D11A83">
        <w:rPr>
          <w:rFonts w:ascii="Verdana" w:eastAsia="Gill Sans MT" w:hAnsi="Verdana"/>
        </w:rPr>
        <w:tab/>
      </w:r>
      <w:r w:rsidRPr="00D11A83">
        <w:rPr>
          <w:rFonts w:ascii="Verdana" w:eastAsia="Gill Sans MT" w:hAnsi="Verdana"/>
        </w:rPr>
        <w:tab/>
      </w:r>
      <w:r w:rsidRPr="00D11A83">
        <w:rPr>
          <w:rFonts w:ascii="Verdana" w:eastAsia="Gill Sans MT" w:hAnsi="Verdana"/>
        </w:rPr>
        <w:tab/>
      </w:r>
      <w:r w:rsidRPr="00D11A83">
        <w:rPr>
          <w:rFonts w:ascii="Verdana" w:eastAsia="Gill Sans MT" w:hAnsi="Verdana"/>
        </w:rPr>
        <w:tab/>
      </w:r>
      <w:r w:rsidR="00B44474">
        <w:rPr>
          <w:rFonts w:ascii="Verdana" w:eastAsia="Gill Sans MT" w:hAnsi="Verdana"/>
        </w:rPr>
        <w:tab/>
      </w:r>
      <w:r w:rsidR="00C82772">
        <w:rPr>
          <w:rFonts w:ascii="Verdana" w:eastAsia="Gill Sans MT" w:hAnsi="Verdana"/>
        </w:rPr>
        <w:t xml:space="preserve"> </w:t>
      </w:r>
      <w:r w:rsidRPr="00D11A83">
        <w:rPr>
          <w:rFonts w:ascii="Verdana" w:eastAsiaTheme="minorHAnsi" w:hAnsi="Verdana"/>
          <w:lang w:val="en-GB"/>
        </w:rPr>
        <w:t xml:space="preserve">A = Assessed at Application </w:t>
      </w:r>
    </w:p>
    <w:p w14:paraId="1208F236" w14:textId="77777777" w:rsidR="0041456C" w:rsidRPr="00D11A83" w:rsidRDefault="0041456C" w:rsidP="0041456C">
      <w:pPr>
        <w:autoSpaceDE w:val="0"/>
        <w:autoSpaceDN w:val="0"/>
        <w:adjustRightInd w:val="0"/>
        <w:spacing w:after="0" w:line="240" w:lineRule="auto"/>
        <w:ind w:left="5760"/>
        <w:rPr>
          <w:rFonts w:ascii="Verdana" w:hAnsi="Verdana" w:cs="Arial"/>
          <w:color w:val="000000"/>
          <w:sz w:val="24"/>
          <w:szCs w:val="24"/>
          <w:lang w:val="en-GB"/>
        </w:rPr>
      </w:pPr>
      <w:r w:rsidRPr="00D11A83">
        <w:rPr>
          <w:rFonts w:ascii="Verdana" w:hAnsi="Verdana" w:cs="Arial"/>
          <w:color w:val="000000"/>
          <w:sz w:val="24"/>
          <w:szCs w:val="24"/>
          <w:lang w:val="en-GB"/>
        </w:rPr>
        <w:t xml:space="preserve">I = Assessed at Interview </w:t>
      </w:r>
    </w:p>
    <w:p w14:paraId="335978C5" w14:textId="7C40C114" w:rsidR="0041456C" w:rsidRPr="00D11A83" w:rsidRDefault="0041456C" w:rsidP="0041456C">
      <w:pPr>
        <w:autoSpaceDE w:val="0"/>
        <w:autoSpaceDN w:val="0"/>
        <w:adjustRightInd w:val="0"/>
        <w:spacing w:after="0" w:line="240" w:lineRule="auto"/>
        <w:ind w:left="5760"/>
        <w:rPr>
          <w:rFonts w:ascii="Verdana" w:hAnsi="Verdana" w:cs="Arial"/>
          <w:color w:val="000000"/>
          <w:sz w:val="24"/>
          <w:szCs w:val="24"/>
          <w:lang w:val="en-GB"/>
        </w:rPr>
      </w:pPr>
      <w:r w:rsidRPr="00D11A83">
        <w:rPr>
          <w:rFonts w:ascii="Verdana" w:hAnsi="Verdana" w:cs="Arial"/>
          <w:color w:val="000000"/>
          <w:sz w:val="24"/>
          <w:szCs w:val="24"/>
          <w:lang w:val="en-GB"/>
        </w:rPr>
        <w:t>T = Assessed through Test</w:t>
      </w:r>
    </w:p>
    <w:p w14:paraId="5B3C16B2" w14:textId="2B3FA360" w:rsidR="0041456C" w:rsidRPr="00D11A83" w:rsidRDefault="0041456C" w:rsidP="00D11A83">
      <w:pPr>
        <w:autoSpaceDE w:val="0"/>
        <w:autoSpaceDN w:val="0"/>
        <w:adjustRightInd w:val="0"/>
        <w:spacing w:after="0" w:line="240" w:lineRule="auto"/>
        <w:rPr>
          <w:rFonts w:ascii="Verdana" w:hAnsi="Verdana" w:cs="Arial"/>
          <w:color w:val="000000"/>
          <w:sz w:val="24"/>
          <w:szCs w:val="24"/>
          <w:lang w:val="en-GB"/>
        </w:rPr>
      </w:pPr>
    </w:p>
    <w:tbl>
      <w:tblPr>
        <w:tblpPr w:leftFromText="180" w:rightFromText="180" w:vertAnchor="text" w:horzAnchor="margin" w:tblpXSpec="center" w:tblpY="83"/>
        <w:tblW w:w="10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7160"/>
        <w:gridCol w:w="1946"/>
      </w:tblGrid>
      <w:tr w:rsidR="00AD54AB" w:rsidRPr="00D11A83" w14:paraId="77EC0225" w14:textId="77777777" w:rsidTr="00AD54AB">
        <w:trPr>
          <w:trHeight w:val="1489"/>
        </w:trPr>
        <w:tc>
          <w:tcPr>
            <w:tcW w:w="1555" w:type="dxa"/>
            <w:shd w:val="clear" w:color="auto" w:fill="FFFFFF" w:themeFill="background1"/>
          </w:tcPr>
          <w:p w14:paraId="694F5A5D" w14:textId="77777777" w:rsidR="00AD54AB" w:rsidRPr="00D11A83" w:rsidRDefault="00AD54AB" w:rsidP="00AD54AB">
            <w:pPr>
              <w:spacing w:line="240" w:lineRule="auto"/>
              <w:contextualSpacing/>
              <w:jc w:val="both"/>
              <w:rPr>
                <w:rFonts w:ascii="Verdana" w:hAnsi="Verdana" w:cs="Avenir Heavy"/>
                <w:b/>
                <w:bCs/>
                <w:color w:val="000000"/>
                <w:sz w:val="24"/>
                <w:szCs w:val="24"/>
                <w:lang w:val="en-GB"/>
              </w:rPr>
            </w:pPr>
            <w:r w:rsidRPr="00D11A83">
              <w:rPr>
                <w:rFonts w:ascii="Verdana" w:hAnsi="Verdana" w:cs="Avenir Heavy"/>
                <w:b/>
                <w:bCs/>
                <w:color w:val="000000"/>
                <w:sz w:val="24"/>
                <w:szCs w:val="24"/>
                <w:lang w:val="en-GB"/>
              </w:rPr>
              <w:t>Minimum Criteria for Disability Confident</w:t>
            </w:r>
          </w:p>
          <w:p w14:paraId="244A91F4" w14:textId="77777777" w:rsidR="00AD54AB" w:rsidRPr="00D11A83" w:rsidRDefault="00AD54AB" w:rsidP="00AD54AB">
            <w:pPr>
              <w:spacing w:line="240" w:lineRule="auto"/>
              <w:contextualSpacing/>
              <w:jc w:val="both"/>
              <w:rPr>
                <w:rFonts w:ascii="Verdana" w:eastAsia="Gill Sans MT" w:hAnsi="Verdana"/>
                <w:sz w:val="24"/>
                <w:szCs w:val="24"/>
              </w:rPr>
            </w:pPr>
            <w:r w:rsidRPr="00D11A83">
              <w:rPr>
                <w:rFonts w:ascii="Verdana" w:hAnsi="Verdana" w:cs="Avenir Heavy"/>
                <w:b/>
                <w:bCs/>
                <w:color w:val="000000"/>
                <w:sz w:val="24"/>
                <w:szCs w:val="24"/>
                <w:lang w:val="en-GB"/>
              </w:rPr>
              <w:t>Scheme*</w:t>
            </w:r>
          </w:p>
        </w:tc>
        <w:tc>
          <w:tcPr>
            <w:tcW w:w="7160" w:type="dxa"/>
            <w:shd w:val="clear" w:color="auto" w:fill="FFFFFF" w:themeFill="background1"/>
          </w:tcPr>
          <w:p w14:paraId="5BCE1442" w14:textId="77777777" w:rsidR="00AD54AB" w:rsidRPr="00D11A83" w:rsidRDefault="00AD54AB" w:rsidP="00AD54AB">
            <w:pPr>
              <w:keepNext/>
              <w:spacing w:after="0" w:line="240" w:lineRule="auto"/>
              <w:jc w:val="center"/>
              <w:outlineLvl w:val="2"/>
              <w:rPr>
                <w:rFonts w:ascii="Verdana" w:eastAsia="Gill Sans MT" w:hAnsi="Verdana" w:cs="Arial"/>
                <w:bCs/>
                <w:sz w:val="24"/>
                <w:szCs w:val="24"/>
                <w:lang w:val="en-GB"/>
              </w:rPr>
            </w:pPr>
            <w:r w:rsidRPr="00D11A83">
              <w:rPr>
                <w:rFonts w:ascii="Verdana" w:eastAsia="Gill Sans MT" w:hAnsi="Verdana" w:cs="Arial"/>
                <w:b/>
                <w:bCs/>
                <w:sz w:val="24"/>
                <w:szCs w:val="24"/>
                <w:lang w:val="en-GB"/>
              </w:rPr>
              <w:t>Criteria</w:t>
            </w:r>
          </w:p>
        </w:tc>
        <w:tc>
          <w:tcPr>
            <w:tcW w:w="1946" w:type="dxa"/>
            <w:shd w:val="clear" w:color="auto" w:fill="FFFFFF" w:themeFill="background1"/>
          </w:tcPr>
          <w:p w14:paraId="0BEC00EC" w14:textId="77777777" w:rsidR="00AD54AB" w:rsidRPr="00D11A83" w:rsidRDefault="00AD54AB" w:rsidP="00AD54AB">
            <w:pPr>
              <w:jc w:val="center"/>
              <w:rPr>
                <w:rFonts w:ascii="Verdana" w:eastAsia="Gill Sans MT" w:hAnsi="Verdana"/>
                <w:b/>
                <w:sz w:val="24"/>
                <w:szCs w:val="24"/>
              </w:rPr>
            </w:pPr>
            <w:r w:rsidRPr="00D11A83">
              <w:rPr>
                <w:rFonts w:ascii="Verdana" w:eastAsia="Gill Sans MT" w:hAnsi="Verdana"/>
                <w:b/>
                <w:sz w:val="24"/>
                <w:szCs w:val="24"/>
              </w:rPr>
              <w:t>Measured by</w:t>
            </w:r>
          </w:p>
        </w:tc>
      </w:tr>
      <w:tr w:rsidR="00AD54AB" w:rsidRPr="00D11A83" w14:paraId="35E8ED69" w14:textId="77777777" w:rsidTr="00AD54AB">
        <w:trPr>
          <w:trHeight w:val="980"/>
        </w:trPr>
        <w:tc>
          <w:tcPr>
            <w:tcW w:w="1555" w:type="dxa"/>
          </w:tcPr>
          <w:p w14:paraId="341B5049" w14:textId="77777777" w:rsidR="00AD54AB" w:rsidRPr="00D11A83" w:rsidRDefault="00AD54AB" w:rsidP="00AD54AB">
            <w:pPr>
              <w:jc w:val="center"/>
              <w:rPr>
                <w:rFonts w:ascii="Verdana" w:eastAsia="Gill Sans MT" w:hAnsi="Verdana"/>
                <w:sz w:val="24"/>
                <w:szCs w:val="24"/>
              </w:rPr>
            </w:pPr>
            <w:r w:rsidRPr="00D11A83">
              <w:rPr>
                <w:rFonts w:ascii="Verdana" w:eastAsia="Gill Sans MT" w:hAnsi="Verdana"/>
                <w:b/>
                <w:noProof/>
                <w:sz w:val="24"/>
                <w:szCs w:val="24"/>
              </w:rPr>
              <w:drawing>
                <wp:inline distT="0" distB="0" distL="0" distR="0" wp14:anchorId="2C3D395A" wp14:editId="43CDE9AB">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16E3CA54" w14:textId="77777777" w:rsidR="00AD54AB" w:rsidRPr="00D11A83" w:rsidRDefault="00AD54AB" w:rsidP="00AD54AB">
            <w:pPr>
              <w:jc w:val="center"/>
              <w:rPr>
                <w:rFonts w:ascii="Verdana" w:eastAsia="Gill Sans MT" w:hAnsi="Verdana" w:cs="Arial"/>
                <w:sz w:val="24"/>
                <w:szCs w:val="24"/>
              </w:rPr>
            </w:pPr>
            <w:r w:rsidRPr="00D11A83">
              <w:rPr>
                <w:rFonts w:ascii="Verdana" w:eastAsia="Gill Sans MT" w:hAnsi="Verdana" w:cs="Arial"/>
                <w:sz w:val="24"/>
                <w:szCs w:val="24"/>
              </w:rPr>
              <w:t>*</w:t>
            </w:r>
          </w:p>
        </w:tc>
        <w:tc>
          <w:tcPr>
            <w:tcW w:w="7160" w:type="dxa"/>
          </w:tcPr>
          <w:p w14:paraId="3BD5A8C5" w14:textId="77777777" w:rsidR="00AD54AB" w:rsidRPr="00405093" w:rsidRDefault="00AD54AB" w:rsidP="00AD54AB">
            <w:pPr>
              <w:pStyle w:val="ListParagraph"/>
              <w:spacing w:after="0" w:line="240" w:lineRule="auto"/>
              <w:ind w:left="0"/>
              <w:jc w:val="both"/>
              <w:rPr>
                <w:rFonts w:ascii="Verdana" w:hAnsi="Verdana" w:cs="Arial"/>
                <w:b/>
                <w:bCs/>
                <w:color w:val="000000"/>
                <w:sz w:val="24"/>
                <w:szCs w:val="24"/>
                <w:lang w:val="en-GB"/>
              </w:rPr>
            </w:pPr>
            <w:r w:rsidRPr="00405093">
              <w:rPr>
                <w:rFonts w:ascii="Verdana" w:hAnsi="Verdana" w:cs="Arial"/>
                <w:b/>
                <w:bCs/>
                <w:color w:val="000000"/>
                <w:sz w:val="24"/>
                <w:szCs w:val="24"/>
                <w:lang w:val="en-GB"/>
              </w:rPr>
              <w:t>Qualifications</w:t>
            </w:r>
          </w:p>
          <w:p w14:paraId="0524FC4C" w14:textId="77777777" w:rsidR="00405093" w:rsidRPr="00405093" w:rsidRDefault="00405093" w:rsidP="00AD54AB">
            <w:pPr>
              <w:pStyle w:val="ListParagraph"/>
              <w:spacing w:after="0" w:line="240" w:lineRule="auto"/>
              <w:ind w:left="0"/>
              <w:jc w:val="both"/>
              <w:rPr>
                <w:rFonts w:ascii="Verdana" w:hAnsi="Verdana" w:cs="Arial"/>
                <w:color w:val="000000"/>
                <w:sz w:val="24"/>
                <w:szCs w:val="24"/>
                <w:lang w:val="en-GB"/>
              </w:rPr>
            </w:pPr>
          </w:p>
          <w:p w14:paraId="0CB6BAE7" w14:textId="77777777" w:rsidR="00405093" w:rsidRPr="00405093" w:rsidRDefault="00405093" w:rsidP="00405093">
            <w:pPr>
              <w:pStyle w:val="ListParagraph"/>
              <w:numPr>
                <w:ilvl w:val="0"/>
                <w:numId w:val="27"/>
              </w:numPr>
              <w:spacing w:after="0" w:line="240" w:lineRule="auto"/>
              <w:jc w:val="both"/>
              <w:rPr>
                <w:rFonts w:ascii="Verdana" w:hAnsi="Verdana" w:cs="Arial"/>
                <w:color w:val="000000"/>
                <w:sz w:val="24"/>
                <w:szCs w:val="24"/>
                <w:lang w:val="en-GB"/>
              </w:rPr>
            </w:pPr>
            <w:r w:rsidRPr="00405093">
              <w:rPr>
                <w:rFonts w:ascii="Verdana" w:hAnsi="Verdana" w:cs="Arial"/>
                <w:color w:val="000000"/>
                <w:sz w:val="24"/>
                <w:szCs w:val="24"/>
                <w:lang w:val="en-GB"/>
              </w:rPr>
              <w:t>Degree or equivalent level qualification or management experience</w:t>
            </w:r>
          </w:p>
          <w:p w14:paraId="53415401" w14:textId="3AAC3E29" w:rsidR="00AD54AB" w:rsidRPr="00405093" w:rsidRDefault="00AD54AB" w:rsidP="00C82772">
            <w:pPr>
              <w:spacing w:after="0" w:line="240" w:lineRule="auto"/>
              <w:ind w:left="430"/>
              <w:jc w:val="both"/>
              <w:rPr>
                <w:rFonts w:ascii="Verdana" w:hAnsi="Verdana" w:cs="Arial"/>
                <w:color w:val="000000"/>
                <w:sz w:val="24"/>
                <w:szCs w:val="24"/>
                <w:lang w:val="en-GB"/>
              </w:rPr>
            </w:pPr>
          </w:p>
        </w:tc>
        <w:tc>
          <w:tcPr>
            <w:tcW w:w="1946" w:type="dxa"/>
          </w:tcPr>
          <w:p w14:paraId="0C408ED8" w14:textId="77777777" w:rsidR="00AD54AB" w:rsidRPr="00D11A83" w:rsidRDefault="00AD54AB" w:rsidP="00AD54AB">
            <w:pPr>
              <w:spacing w:line="240" w:lineRule="auto"/>
              <w:contextualSpacing/>
              <w:rPr>
                <w:rFonts w:ascii="Verdana" w:eastAsia="Gill Sans MT" w:hAnsi="Verdana"/>
                <w:sz w:val="24"/>
                <w:szCs w:val="24"/>
              </w:rPr>
            </w:pPr>
          </w:p>
          <w:p w14:paraId="23B4BE33" w14:textId="77777777" w:rsidR="00AD54AB" w:rsidRPr="00D11A83" w:rsidRDefault="00AD54AB" w:rsidP="00AD54AB">
            <w:pPr>
              <w:spacing w:line="240" w:lineRule="auto"/>
              <w:contextualSpacing/>
              <w:rPr>
                <w:rFonts w:ascii="Verdana" w:eastAsia="Gill Sans MT" w:hAnsi="Verdana"/>
                <w:sz w:val="24"/>
                <w:szCs w:val="24"/>
              </w:rPr>
            </w:pPr>
          </w:p>
          <w:p w14:paraId="67F17A2D" w14:textId="3F804A38" w:rsidR="00AD54AB" w:rsidRPr="00D11A83" w:rsidRDefault="00405093" w:rsidP="00405093">
            <w:pPr>
              <w:spacing w:line="240" w:lineRule="auto"/>
              <w:ind w:firstLine="567"/>
              <w:contextualSpacing/>
              <w:rPr>
                <w:rFonts w:ascii="Verdana" w:eastAsia="Gill Sans MT" w:hAnsi="Verdana"/>
                <w:sz w:val="24"/>
                <w:szCs w:val="24"/>
              </w:rPr>
            </w:pPr>
            <w:r>
              <w:rPr>
                <w:rFonts w:ascii="Verdana" w:eastAsia="Gill Sans MT" w:hAnsi="Verdana"/>
                <w:sz w:val="24"/>
                <w:szCs w:val="24"/>
              </w:rPr>
              <w:t>A</w:t>
            </w:r>
          </w:p>
        </w:tc>
      </w:tr>
      <w:tr w:rsidR="00AD54AB" w:rsidRPr="00D11A83" w14:paraId="57DAFEA5" w14:textId="77777777" w:rsidTr="00AD54AB">
        <w:trPr>
          <w:trHeight w:val="2426"/>
        </w:trPr>
        <w:tc>
          <w:tcPr>
            <w:tcW w:w="1555" w:type="dxa"/>
          </w:tcPr>
          <w:p w14:paraId="43E89F8C" w14:textId="77777777" w:rsidR="00AD54AB" w:rsidRPr="00D11A83" w:rsidRDefault="00AD54AB" w:rsidP="00AD54AB">
            <w:pPr>
              <w:jc w:val="center"/>
              <w:rPr>
                <w:rFonts w:ascii="Verdana" w:eastAsia="Gill Sans MT" w:hAnsi="Verdana"/>
                <w:sz w:val="24"/>
                <w:szCs w:val="24"/>
              </w:rPr>
            </w:pPr>
            <w:r w:rsidRPr="00D11A83">
              <w:rPr>
                <w:rFonts w:ascii="Verdana" w:eastAsia="Gill Sans MT" w:hAnsi="Verdana"/>
                <w:b/>
                <w:noProof/>
                <w:sz w:val="24"/>
                <w:szCs w:val="24"/>
              </w:rPr>
              <w:drawing>
                <wp:inline distT="0" distB="0" distL="0" distR="0" wp14:anchorId="4D8A12E5" wp14:editId="4503C9DC">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4E3DA5DC" w14:textId="77777777" w:rsidR="00AD54AB" w:rsidRPr="00D11A83" w:rsidRDefault="00AD54AB" w:rsidP="00AD54AB">
            <w:pPr>
              <w:jc w:val="center"/>
              <w:rPr>
                <w:rFonts w:ascii="Verdana" w:eastAsia="Gill Sans MT" w:hAnsi="Verdana"/>
                <w:sz w:val="24"/>
                <w:szCs w:val="24"/>
              </w:rPr>
            </w:pPr>
            <w:r w:rsidRPr="00D11A83">
              <w:rPr>
                <w:rFonts w:ascii="Verdana" w:eastAsia="Gill Sans MT" w:hAnsi="Verdana"/>
                <w:sz w:val="24"/>
                <w:szCs w:val="24"/>
              </w:rPr>
              <w:t>*</w:t>
            </w:r>
          </w:p>
          <w:p w14:paraId="2E10C742" w14:textId="77777777" w:rsidR="00AD54AB" w:rsidRPr="00D11A83" w:rsidRDefault="00AD54AB" w:rsidP="00AD54AB">
            <w:pPr>
              <w:jc w:val="center"/>
              <w:rPr>
                <w:rFonts w:ascii="Verdana" w:eastAsia="Gill Sans MT" w:hAnsi="Verdana"/>
                <w:sz w:val="24"/>
                <w:szCs w:val="24"/>
              </w:rPr>
            </w:pPr>
            <w:r w:rsidRPr="00D11A83">
              <w:rPr>
                <w:rFonts w:ascii="Verdana" w:eastAsia="Gill Sans MT" w:hAnsi="Verdana"/>
                <w:sz w:val="24"/>
                <w:szCs w:val="24"/>
              </w:rPr>
              <w:t>*</w:t>
            </w:r>
          </w:p>
          <w:p w14:paraId="60AC9D99" w14:textId="77777777" w:rsidR="00E66A4C" w:rsidRDefault="00E66A4C" w:rsidP="00AD54AB">
            <w:pPr>
              <w:jc w:val="center"/>
              <w:rPr>
                <w:rFonts w:ascii="Verdana" w:eastAsia="Gill Sans MT" w:hAnsi="Verdana"/>
                <w:sz w:val="24"/>
                <w:szCs w:val="24"/>
              </w:rPr>
            </w:pPr>
          </w:p>
          <w:p w14:paraId="54B8FCC0" w14:textId="1630940E" w:rsidR="00AD54AB" w:rsidRPr="00D11A83" w:rsidRDefault="00AD54AB" w:rsidP="00AD54AB">
            <w:pPr>
              <w:jc w:val="center"/>
              <w:rPr>
                <w:rFonts w:ascii="Verdana" w:eastAsia="Gill Sans MT" w:hAnsi="Verdana"/>
                <w:sz w:val="24"/>
                <w:szCs w:val="24"/>
              </w:rPr>
            </w:pPr>
            <w:r w:rsidRPr="00D11A83">
              <w:rPr>
                <w:rFonts w:ascii="Verdana" w:eastAsia="Gill Sans MT" w:hAnsi="Verdana"/>
                <w:sz w:val="24"/>
                <w:szCs w:val="24"/>
              </w:rPr>
              <w:t>*</w:t>
            </w:r>
          </w:p>
          <w:p w14:paraId="57C5406B" w14:textId="77777777" w:rsidR="00AD54AB" w:rsidRPr="00D11A83" w:rsidRDefault="00AD54AB" w:rsidP="00AD54AB">
            <w:pPr>
              <w:jc w:val="center"/>
              <w:rPr>
                <w:rFonts w:ascii="Verdana" w:eastAsia="Gill Sans MT" w:hAnsi="Verdana"/>
                <w:sz w:val="24"/>
                <w:szCs w:val="24"/>
              </w:rPr>
            </w:pPr>
            <w:r w:rsidRPr="00D11A83">
              <w:rPr>
                <w:rFonts w:ascii="Verdana" w:eastAsia="Gill Sans MT" w:hAnsi="Verdana"/>
                <w:sz w:val="24"/>
                <w:szCs w:val="24"/>
              </w:rPr>
              <w:t>*</w:t>
            </w:r>
          </w:p>
          <w:p w14:paraId="45452D93" w14:textId="77777777" w:rsidR="00AD54AB" w:rsidRDefault="00AD54AB" w:rsidP="00AD54AB">
            <w:pPr>
              <w:jc w:val="center"/>
              <w:rPr>
                <w:rFonts w:ascii="Verdana" w:eastAsia="Gill Sans MT" w:hAnsi="Verdana"/>
                <w:sz w:val="24"/>
                <w:szCs w:val="24"/>
              </w:rPr>
            </w:pPr>
            <w:r w:rsidRPr="00D11A83">
              <w:rPr>
                <w:rFonts w:ascii="Verdana" w:eastAsia="Gill Sans MT" w:hAnsi="Verdana"/>
                <w:sz w:val="24"/>
                <w:szCs w:val="24"/>
              </w:rPr>
              <w:t>*</w:t>
            </w:r>
          </w:p>
          <w:p w14:paraId="2D6925EB" w14:textId="77777777" w:rsidR="00AD54AB" w:rsidRPr="00D11A83" w:rsidRDefault="00AD54AB" w:rsidP="00AD54AB">
            <w:pPr>
              <w:rPr>
                <w:rFonts w:ascii="Verdana" w:eastAsia="Gill Sans MT" w:hAnsi="Verdana"/>
                <w:sz w:val="24"/>
                <w:szCs w:val="24"/>
              </w:rPr>
            </w:pPr>
          </w:p>
        </w:tc>
        <w:tc>
          <w:tcPr>
            <w:tcW w:w="7160" w:type="dxa"/>
          </w:tcPr>
          <w:p w14:paraId="35E0868F" w14:textId="77777777" w:rsidR="00AD54AB" w:rsidRPr="00D11A83" w:rsidRDefault="00AD54AB" w:rsidP="00AD54AB">
            <w:pPr>
              <w:spacing w:after="0" w:line="240" w:lineRule="auto"/>
              <w:jc w:val="both"/>
              <w:rPr>
                <w:rFonts w:ascii="Verdana" w:eastAsia="Gill Sans MT" w:hAnsi="Verdana" w:cs="Arial"/>
                <w:b/>
                <w:bCs/>
                <w:sz w:val="24"/>
                <w:szCs w:val="24"/>
                <w:lang w:val="en-GB"/>
              </w:rPr>
            </w:pPr>
            <w:r w:rsidRPr="00D11A83">
              <w:rPr>
                <w:rFonts w:ascii="Verdana" w:eastAsia="Gill Sans MT" w:hAnsi="Verdana" w:cs="Arial"/>
                <w:b/>
                <w:bCs/>
                <w:sz w:val="24"/>
                <w:szCs w:val="24"/>
                <w:lang w:val="en-GB"/>
              </w:rPr>
              <w:t>Knowledge and Experience</w:t>
            </w:r>
          </w:p>
          <w:p w14:paraId="0196DBCB" w14:textId="77777777" w:rsidR="00AD54AB" w:rsidRPr="00D11A83" w:rsidRDefault="00AD54AB" w:rsidP="00AD54AB">
            <w:pPr>
              <w:spacing w:after="0" w:line="240" w:lineRule="auto"/>
              <w:jc w:val="both"/>
              <w:rPr>
                <w:rFonts w:ascii="Verdana" w:eastAsia="Gill Sans MT" w:hAnsi="Verdana" w:cs="Arial"/>
                <w:b/>
                <w:sz w:val="24"/>
                <w:szCs w:val="24"/>
                <w:lang w:val="en-GB"/>
              </w:rPr>
            </w:pPr>
          </w:p>
          <w:p w14:paraId="25701559" w14:textId="77777777" w:rsidR="00405093" w:rsidRPr="00405093" w:rsidRDefault="00405093" w:rsidP="00405093">
            <w:pPr>
              <w:pStyle w:val="ListParagraph"/>
              <w:numPr>
                <w:ilvl w:val="0"/>
                <w:numId w:val="29"/>
              </w:numPr>
              <w:autoSpaceDE w:val="0"/>
              <w:autoSpaceDN w:val="0"/>
              <w:adjustRightInd w:val="0"/>
              <w:spacing w:after="0" w:line="240" w:lineRule="auto"/>
              <w:rPr>
                <w:rFonts w:ascii="Verdana" w:hAnsi="Verdana" w:cs="Arial"/>
                <w:color w:val="000000"/>
                <w:sz w:val="24"/>
                <w:szCs w:val="24"/>
                <w:lang w:val="en-GB"/>
              </w:rPr>
            </w:pPr>
            <w:r w:rsidRPr="00405093">
              <w:rPr>
                <w:rFonts w:ascii="Verdana" w:hAnsi="Verdana" w:cs="Arial"/>
                <w:color w:val="000000"/>
                <w:sz w:val="24"/>
                <w:szCs w:val="24"/>
                <w:lang w:val="en-GB"/>
              </w:rPr>
              <w:t>Substantial experience of operational service management and delivery</w:t>
            </w:r>
          </w:p>
          <w:p w14:paraId="57EFC615" w14:textId="77777777" w:rsidR="00405093" w:rsidRPr="00405093" w:rsidRDefault="00405093" w:rsidP="00405093">
            <w:pPr>
              <w:pStyle w:val="ListParagraph"/>
              <w:numPr>
                <w:ilvl w:val="0"/>
                <w:numId w:val="29"/>
              </w:numPr>
              <w:autoSpaceDE w:val="0"/>
              <w:autoSpaceDN w:val="0"/>
              <w:adjustRightInd w:val="0"/>
              <w:spacing w:after="0" w:line="240" w:lineRule="auto"/>
              <w:rPr>
                <w:rFonts w:ascii="Verdana" w:hAnsi="Verdana" w:cs="Arial"/>
                <w:color w:val="000000"/>
                <w:sz w:val="24"/>
                <w:szCs w:val="24"/>
                <w:lang w:val="en-GB"/>
              </w:rPr>
            </w:pPr>
            <w:r w:rsidRPr="00405093">
              <w:rPr>
                <w:rFonts w:ascii="Verdana" w:hAnsi="Verdana" w:cs="Arial"/>
                <w:color w:val="000000"/>
                <w:sz w:val="24"/>
                <w:szCs w:val="24"/>
                <w:lang w:val="en-GB"/>
              </w:rPr>
              <w:t xml:space="preserve">Experience and understanding of a customer focused public service </w:t>
            </w:r>
            <w:proofErr w:type="gramStart"/>
            <w:r w:rsidRPr="00405093">
              <w:rPr>
                <w:rFonts w:ascii="Verdana" w:hAnsi="Verdana" w:cs="Arial"/>
                <w:color w:val="000000"/>
                <w:sz w:val="24"/>
                <w:szCs w:val="24"/>
                <w:lang w:val="en-GB"/>
              </w:rPr>
              <w:t>environment</w:t>
            </w:r>
            <w:proofErr w:type="gramEnd"/>
          </w:p>
          <w:p w14:paraId="248EE9CC" w14:textId="77777777" w:rsidR="00405093" w:rsidRPr="00405093" w:rsidRDefault="00405093" w:rsidP="00405093">
            <w:pPr>
              <w:pStyle w:val="ListParagraph"/>
              <w:numPr>
                <w:ilvl w:val="0"/>
                <w:numId w:val="29"/>
              </w:numPr>
              <w:autoSpaceDE w:val="0"/>
              <w:autoSpaceDN w:val="0"/>
              <w:adjustRightInd w:val="0"/>
              <w:spacing w:after="0" w:line="240" w:lineRule="auto"/>
              <w:rPr>
                <w:rFonts w:ascii="Verdana" w:hAnsi="Verdana" w:cs="Arial"/>
                <w:color w:val="000000"/>
                <w:sz w:val="24"/>
                <w:szCs w:val="24"/>
                <w:lang w:val="en-GB"/>
              </w:rPr>
            </w:pPr>
            <w:r w:rsidRPr="00405093">
              <w:rPr>
                <w:rFonts w:ascii="Verdana" w:hAnsi="Verdana" w:cs="Arial"/>
                <w:color w:val="000000"/>
                <w:sz w:val="24"/>
                <w:szCs w:val="24"/>
                <w:lang w:val="en-GB"/>
              </w:rPr>
              <w:t>Demonstrable knowledge of shaping and developing services to meet identified customer need.</w:t>
            </w:r>
          </w:p>
          <w:p w14:paraId="19AC0C9B" w14:textId="77777777" w:rsidR="00405093" w:rsidRPr="00405093" w:rsidRDefault="00405093" w:rsidP="00405093">
            <w:pPr>
              <w:pStyle w:val="ListParagraph"/>
              <w:numPr>
                <w:ilvl w:val="0"/>
                <w:numId w:val="29"/>
              </w:numPr>
              <w:autoSpaceDE w:val="0"/>
              <w:autoSpaceDN w:val="0"/>
              <w:adjustRightInd w:val="0"/>
              <w:spacing w:after="0" w:line="240" w:lineRule="auto"/>
              <w:rPr>
                <w:rFonts w:ascii="Verdana" w:hAnsi="Verdana" w:cs="Arial"/>
                <w:color w:val="000000"/>
                <w:sz w:val="24"/>
                <w:szCs w:val="24"/>
                <w:lang w:val="en-GB"/>
              </w:rPr>
            </w:pPr>
            <w:r w:rsidRPr="00405093">
              <w:rPr>
                <w:rFonts w:ascii="Verdana" w:hAnsi="Verdana" w:cs="Arial"/>
                <w:color w:val="000000"/>
                <w:sz w:val="24"/>
                <w:szCs w:val="24"/>
                <w:lang w:val="en-GB"/>
              </w:rPr>
              <w:t>Experience of communicating effectively to a range of audiences</w:t>
            </w:r>
          </w:p>
          <w:p w14:paraId="786C5372" w14:textId="5348E411" w:rsidR="00405093" w:rsidRPr="00405093" w:rsidRDefault="00405093" w:rsidP="00405093">
            <w:pPr>
              <w:pStyle w:val="ListParagraph"/>
              <w:numPr>
                <w:ilvl w:val="0"/>
                <w:numId w:val="29"/>
              </w:numPr>
              <w:autoSpaceDE w:val="0"/>
              <w:autoSpaceDN w:val="0"/>
              <w:adjustRightInd w:val="0"/>
              <w:spacing w:after="0" w:line="240" w:lineRule="auto"/>
              <w:rPr>
                <w:rFonts w:ascii="Verdana" w:hAnsi="Verdana" w:cs="Arial"/>
                <w:color w:val="000000"/>
                <w:sz w:val="24"/>
                <w:szCs w:val="24"/>
                <w:lang w:val="en-GB"/>
              </w:rPr>
            </w:pPr>
            <w:r w:rsidRPr="00405093">
              <w:rPr>
                <w:rFonts w:ascii="Verdana" w:hAnsi="Verdana" w:cs="Arial"/>
                <w:color w:val="000000"/>
                <w:sz w:val="24"/>
                <w:szCs w:val="24"/>
                <w:lang w:val="en-GB"/>
              </w:rPr>
              <w:t>Experience of leading, motivating and supporting staff</w:t>
            </w:r>
          </w:p>
          <w:p w14:paraId="02895EE3" w14:textId="4AC1F9EB" w:rsidR="00EA5DA1" w:rsidRPr="00D11A83" w:rsidRDefault="00EA5DA1" w:rsidP="00C82772">
            <w:pPr>
              <w:autoSpaceDE w:val="0"/>
              <w:autoSpaceDN w:val="0"/>
              <w:adjustRightInd w:val="0"/>
              <w:spacing w:after="0" w:line="240" w:lineRule="auto"/>
              <w:ind w:left="360"/>
              <w:jc w:val="both"/>
              <w:rPr>
                <w:rFonts w:ascii="Verdana" w:eastAsia="Arial" w:hAnsi="Verdana" w:cs="Arial"/>
                <w:sz w:val="24"/>
                <w:szCs w:val="24"/>
              </w:rPr>
            </w:pPr>
          </w:p>
        </w:tc>
        <w:tc>
          <w:tcPr>
            <w:tcW w:w="1946" w:type="dxa"/>
          </w:tcPr>
          <w:p w14:paraId="6B09D71F" w14:textId="77777777" w:rsidR="00AD54AB" w:rsidRPr="00D11A83" w:rsidRDefault="00AD54AB" w:rsidP="00AD54AB">
            <w:pPr>
              <w:spacing w:line="240" w:lineRule="auto"/>
              <w:contextualSpacing/>
              <w:rPr>
                <w:rFonts w:ascii="Verdana" w:eastAsia="Gill Sans MT" w:hAnsi="Verdana"/>
                <w:sz w:val="24"/>
                <w:szCs w:val="24"/>
              </w:rPr>
            </w:pPr>
          </w:p>
          <w:p w14:paraId="738EAF7D" w14:textId="77777777" w:rsidR="00AD54AB" w:rsidRPr="00D11A83" w:rsidRDefault="00AD54AB" w:rsidP="00AD54AB">
            <w:pPr>
              <w:spacing w:line="240" w:lineRule="auto"/>
              <w:contextualSpacing/>
              <w:rPr>
                <w:rFonts w:ascii="Verdana" w:eastAsia="Gill Sans MT" w:hAnsi="Verdana"/>
                <w:sz w:val="24"/>
                <w:szCs w:val="24"/>
              </w:rPr>
            </w:pPr>
          </w:p>
          <w:p w14:paraId="45E69486" w14:textId="77777777" w:rsidR="00405093" w:rsidRPr="00405093" w:rsidRDefault="00405093" w:rsidP="00405093">
            <w:pPr>
              <w:spacing w:line="240" w:lineRule="auto"/>
              <w:ind w:firstLine="567"/>
              <w:contextualSpacing/>
              <w:rPr>
                <w:rFonts w:ascii="Verdana" w:eastAsia="Gill Sans MT" w:hAnsi="Verdana"/>
                <w:sz w:val="24"/>
                <w:szCs w:val="24"/>
              </w:rPr>
            </w:pPr>
            <w:r w:rsidRPr="00405093">
              <w:rPr>
                <w:rFonts w:ascii="Verdana" w:eastAsia="Gill Sans MT" w:hAnsi="Verdana"/>
                <w:sz w:val="24"/>
                <w:szCs w:val="24"/>
              </w:rPr>
              <w:t>A</w:t>
            </w:r>
          </w:p>
          <w:p w14:paraId="19F5142E" w14:textId="77777777" w:rsidR="00405093" w:rsidRDefault="00405093" w:rsidP="00405093">
            <w:pPr>
              <w:spacing w:line="240" w:lineRule="auto"/>
              <w:ind w:firstLine="567"/>
              <w:contextualSpacing/>
              <w:rPr>
                <w:rFonts w:ascii="Verdana" w:eastAsia="Gill Sans MT" w:hAnsi="Verdana"/>
                <w:sz w:val="24"/>
                <w:szCs w:val="24"/>
              </w:rPr>
            </w:pPr>
          </w:p>
          <w:p w14:paraId="39DCBA50" w14:textId="34D63D29" w:rsidR="00405093" w:rsidRPr="00405093" w:rsidRDefault="00405093" w:rsidP="00405093">
            <w:pPr>
              <w:spacing w:line="240" w:lineRule="auto"/>
              <w:ind w:firstLine="567"/>
              <w:contextualSpacing/>
              <w:rPr>
                <w:rFonts w:ascii="Verdana" w:eastAsia="Gill Sans MT" w:hAnsi="Verdana"/>
                <w:sz w:val="24"/>
                <w:szCs w:val="24"/>
              </w:rPr>
            </w:pPr>
            <w:r w:rsidRPr="00405093">
              <w:rPr>
                <w:rFonts w:ascii="Verdana" w:eastAsia="Gill Sans MT" w:hAnsi="Verdana"/>
                <w:sz w:val="24"/>
                <w:szCs w:val="24"/>
              </w:rPr>
              <w:t>A/I</w:t>
            </w:r>
          </w:p>
          <w:p w14:paraId="63E45C89" w14:textId="77777777" w:rsidR="00405093" w:rsidRPr="00405093" w:rsidRDefault="00405093" w:rsidP="00405093">
            <w:pPr>
              <w:spacing w:line="240" w:lineRule="auto"/>
              <w:ind w:firstLine="567"/>
              <w:contextualSpacing/>
              <w:rPr>
                <w:rFonts w:ascii="Verdana" w:eastAsia="Gill Sans MT" w:hAnsi="Verdana"/>
                <w:sz w:val="24"/>
                <w:szCs w:val="24"/>
              </w:rPr>
            </w:pPr>
          </w:p>
          <w:p w14:paraId="4ABEECEE" w14:textId="77777777" w:rsidR="00405093" w:rsidRPr="00405093" w:rsidRDefault="00405093" w:rsidP="00405093">
            <w:pPr>
              <w:spacing w:line="240" w:lineRule="auto"/>
              <w:ind w:firstLine="567"/>
              <w:contextualSpacing/>
              <w:rPr>
                <w:rFonts w:ascii="Verdana" w:eastAsia="Gill Sans MT" w:hAnsi="Verdana"/>
                <w:sz w:val="24"/>
                <w:szCs w:val="24"/>
              </w:rPr>
            </w:pPr>
            <w:r w:rsidRPr="00405093">
              <w:rPr>
                <w:rFonts w:ascii="Verdana" w:eastAsia="Gill Sans MT" w:hAnsi="Verdana"/>
                <w:sz w:val="24"/>
                <w:szCs w:val="24"/>
              </w:rPr>
              <w:t>A/I</w:t>
            </w:r>
          </w:p>
          <w:p w14:paraId="1994354A" w14:textId="77777777" w:rsidR="00405093" w:rsidRDefault="00405093" w:rsidP="00405093">
            <w:pPr>
              <w:spacing w:line="240" w:lineRule="auto"/>
              <w:ind w:firstLine="567"/>
              <w:contextualSpacing/>
              <w:rPr>
                <w:rFonts w:ascii="Verdana" w:eastAsia="Gill Sans MT" w:hAnsi="Verdana"/>
                <w:sz w:val="24"/>
                <w:szCs w:val="24"/>
              </w:rPr>
            </w:pPr>
          </w:p>
          <w:p w14:paraId="5D90C14A" w14:textId="77777777" w:rsidR="00405093" w:rsidRPr="00405093" w:rsidRDefault="00405093" w:rsidP="00405093">
            <w:pPr>
              <w:spacing w:line="240" w:lineRule="auto"/>
              <w:ind w:firstLine="567"/>
              <w:contextualSpacing/>
              <w:rPr>
                <w:rFonts w:ascii="Verdana" w:eastAsia="Gill Sans MT" w:hAnsi="Verdana"/>
                <w:sz w:val="24"/>
                <w:szCs w:val="24"/>
              </w:rPr>
            </w:pPr>
          </w:p>
          <w:p w14:paraId="65CD0EA7" w14:textId="77777777" w:rsidR="00405093" w:rsidRDefault="00405093" w:rsidP="00405093">
            <w:pPr>
              <w:spacing w:line="240" w:lineRule="auto"/>
              <w:ind w:firstLine="567"/>
              <w:contextualSpacing/>
              <w:rPr>
                <w:rFonts w:ascii="Verdana" w:eastAsia="Gill Sans MT" w:hAnsi="Verdana"/>
                <w:sz w:val="24"/>
                <w:szCs w:val="24"/>
              </w:rPr>
            </w:pPr>
            <w:r w:rsidRPr="00405093">
              <w:rPr>
                <w:rFonts w:ascii="Verdana" w:eastAsia="Gill Sans MT" w:hAnsi="Verdana"/>
                <w:sz w:val="24"/>
                <w:szCs w:val="24"/>
              </w:rPr>
              <w:t>A</w:t>
            </w:r>
          </w:p>
          <w:p w14:paraId="27FACFE0" w14:textId="77777777" w:rsidR="00405093" w:rsidRPr="00405093" w:rsidRDefault="00405093" w:rsidP="00405093">
            <w:pPr>
              <w:spacing w:line="240" w:lineRule="auto"/>
              <w:ind w:firstLine="567"/>
              <w:contextualSpacing/>
              <w:rPr>
                <w:rFonts w:ascii="Verdana" w:eastAsia="Gill Sans MT" w:hAnsi="Verdana"/>
                <w:sz w:val="24"/>
                <w:szCs w:val="24"/>
              </w:rPr>
            </w:pPr>
          </w:p>
          <w:p w14:paraId="06B81468" w14:textId="77777777" w:rsidR="00405093" w:rsidRPr="00405093" w:rsidRDefault="00405093" w:rsidP="00405093">
            <w:pPr>
              <w:spacing w:line="240" w:lineRule="auto"/>
              <w:ind w:firstLine="567"/>
              <w:contextualSpacing/>
              <w:rPr>
                <w:rFonts w:ascii="Verdana" w:eastAsia="Gill Sans MT" w:hAnsi="Verdana"/>
                <w:sz w:val="24"/>
                <w:szCs w:val="24"/>
              </w:rPr>
            </w:pPr>
            <w:r w:rsidRPr="00405093">
              <w:rPr>
                <w:rFonts w:ascii="Verdana" w:eastAsia="Gill Sans MT" w:hAnsi="Verdana"/>
                <w:sz w:val="24"/>
                <w:szCs w:val="24"/>
              </w:rPr>
              <w:t>A/I</w:t>
            </w:r>
          </w:p>
          <w:p w14:paraId="553B1D2C" w14:textId="03CA0651" w:rsidR="00AD54AB" w:rsidRPr="00D11A83" w:rsidRDefault="00AD54AB" w:rsidP="00EA5DA1">
            <w:pPr>
              <w:spacing w:line="240" w:lineRule="auto"/>
              <w:contextualSpacing/>
              <w:rPr>
                <w:rFonts w:ascii="Verdana" w:eastAsia="Gill Sans MT" w:hAnsi="Verdana"/>
                <w:sz w:val="24"/>
                <w:szCs w:val="24"/>
              </w:rPr>
            </w:pPr>
          </w:p>
        </w:tc>
      </w:tr>
      <w:tr w:rsidR="00AD54AB" w:rsidRPr="00D11A83" w14:paraId="03B0AF2E" w14:textId="77777777" w:rsidTr="00AD54AB">
        <w:tc>
          <w:tcPr>
            <w:tcW w:w="1555" w:type="dxa"/>
          </w:tcPr>
          <w:p w14:paraId="0767DBBB" w14:textId="77777777" w:rsidR="00AD54AB" w:rsidRPr="00D11A83" w:rsidRDefault="00AD54AB" w:rsidP="00AD54AB">
            <w:pPr>
              <w:jc w:val="center"/>
              <w:rPr>
                <w:rFonts w:ascii="Verdana" w:eastAsia="Gill Sans MT" w:hAnsi="Verdana"/>
                <w:b/>
                <w:sz w:val="24"/>
                <w:szCs w:val="24"/>
              </w:rPr>
            </w:pPr>
            <w:r w:rsidRPr="00D11A83">
              <w:rPr>
                <w:rFonts w:ascii="Verdana" w:eastAsia="Gill Sans MT" w:hAnsi="Verdana"/>
                <w:b/>
                <w:noProof/>
                <w:sz w:val="24"/>
                <w:szCs w:val="24"/>
              </w:rPr>
              <w:drawing>
                <wp:inline distT="0" distB="0" distL="0" distR="0" wp14:anchorId="3D63E1A0" wp14:editId="3BD395C3">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36655BF7" w14:textId="77777777" w:rsidR="00AD54AB" w:rsidRPr="00D11A83" w:rsidRDefault="00AD54AB" w:rsidP="00AD54AB">
            <w:pPr>
              <w:spacing w:after="0"/>
              <w:jc w:val="center"/>
              <w:rPr>
                <w:rFonts w:ascii="Verdana" w:eastAsia="Gill Sans MT" w:hAnsi="Verdana"/>
                <w:b/>
                <w:sz w:val="24"/>
                <w:szCs w:val="24"/>
              </w:rPr>
            </w:pPr>
            <w:r w:rsidRPr="00D11A83">
              <w:rPr>
                <w:rFonts w:ascii="Verdana" w:eastAsia="Gill Sans MT" w:hAnsi="Verdana"/>
                <w:b/>
                <w:sz w:val="24"/>
                <w:szCs w:val="24"/>
              </w:rPr>
              <w:t>*</w:t>
            </w:r>
          </w:p>
          <w:p w14:paraId="435856E9" w14:textId="77777777" w:rsidR="00E66A4C" w:rsidRDefault="00E66A4C" w:rsidP="00CB3163">
            <w:pPr>
              <w:spacing w:after="0"/>
              <w:jc w:val="center"/>
              <w:rPr>
                <w:rFonts w:ascii="Verdana" w:eastAsia="Gill Sans MT" w:hAnsi="Verdana"/>
                <w:b/>
                <w:sz w:val="24"/>
                <w:szCs w:val="24"/>
              </w:rPr>
            </w:pPr>
          </w:p>
          <w:p w14:paraId="56B2A677" w14:textId="77777777" w:rsidR="00E66A4C" w:rsidRDefault="00E66A4C" w:rsidP="00CB3163">
            <w:pPr>
              <w:spacing w:after="0"/>
              <w:jc w:val="center"/>
              <w:rPr>
                <w:rFonts w:ascii="Verdana" w:eastAsia="Gill Sans MT" w:hAnsi="Verdana"/>
                <w:b/>
                <w:sz w:val="24"/>
                <w:szCs w:val="24"/>
              </w:rPr>
            </w:pPr>
          </w:p>
          <w:p w14:paraId="550CC12F" w14:textId="77777777" w:rsidR="00E66A4C" w:rsidRDefault="00E66A4C" w:rsidP="00CB3163">
            <w:pPr>
              <w:spacing w:after="0"/>
              <w:jc w:val="center"/>
              <w:rPr>
                <w:rFonts w:ascii="Verdana" w:eastAsia="Gill Sans MT" w:hAnsi="Verdana"/>
                <w:b/>
                <w:sz w:val="24"/>
                <w:szCs w:val="24"/>
              </w:rPr>
            </w:pPr>
          </w:p>
          <w:p w14:paraId="2BBC0E48" w14:textId="1EA9040A" w:rsidR="00AD54AB" w:rsidRPr="00D11A83" w:rsidRDefault="005D2A2B" w:rsidP="00CB3163">
            <w:pPr>
              <w:spacing w:after="0"/>
              <w:jc w:val="center"/>
              <w:rPr>
                <w:rFonts w:ascii="Verdana" w:eastAsia="Gill Sans MT" w:hAnsi="Verdana"/>
                <w:b/>
                <w:sz w:val="24"/>
                <w:szCs w:val="24"/>
              </w:rPr>
            </w:pPr>
            <w:r>
              <w:rPr>
                <w:rFonts w:ascii="Verdana" w:eastAsia="Gill Sans MT" w:hAnsi="Verdana"/>
                <w:b/>
                <w:sz w:val="24"/>
                <w:szCs w:val="24"/>
              </w:rPr>
              <w:lastRenderedPageBreak/>
              <w:t>*</w:t>
            </w:r>
          </w:p>
          <w:p w14:paraId="15BF5FD0" w14:textId="77777777" w:rsidR="00E66A4C" w:rsidRDefault="00E66A4C" w:rsidP="00CB3163">
            <w:pPr>
              <w:spacing w:after="0"/>
              <w:jc w:val="center"/>
              <w:rPr>
                <w:rFonts w:ascii="Verdana" w:eastAsia="Gill Sans MT" w:hAnsi="Verdana"/>
                <w:b/>
                <w:sz w:val="24"/>
                <w:szCs w:val="24"/>
              </w:rPr>
            </w:pPr>
          </w:p>
          <w:p w14:paraId="6FC7C066" w14:textId="655C01D6" w:rsidR="00AD54AB" w:rsidRPr="00D11A83" w:rsidRDefault="00AD54AB" w:rsidP="00CB3163">
            <w:pPr>
              <w:spacing w:after="0"/>
              <w:jc w:val="center"/>
              <w:rPr>
                <w:rFonts w:ascii="Verdana" w:eastAsia="Gill Sans MT" w:hAnsi="Verdana"/>
                <w:b/>
                <w:sz w:val="24"/>
                <w:szCs w:val="24"/>
              </w:rPr>
            </w:pPr>
            <w:r w:rsidRPr="00D11A83">
              <w:rPr>
                <w:rFonts w:ascii="Verdana" w:eastAsia="Gill Sans MT" w:hAnsi="Verdana"/>
                <w:b/>
                <w:sz w:val="24"/>
                <w:szCs w:val="24"/>
              </w:rPr>
              <w:t>*</w:t>
            </w:r>
          </w:p>
          <w:p w14:paraId="3B09C4F8" w14:textId="77777777" w:rsidR="00E66A4C" w:rsidRDefault="00AD54AB" w:rsidP="00AD54AB">
            <w:pPr>
              <w:spacing w:after="0"/>
              <w:rPr>
                <w:rFonts w:ascii="Verdana" w:eastAsia="Gill Sans MT" w:hAnsi="Verdana"/>
                <w:b/>
                <w:sz w:val="24"/>
                <w:szCs w:val="24"/>
              </w:rPr>
            </w:pPr>
            <w:r w:rsidRPr="00D11A83">
              <w:rPr>
                <w:rFonts w:ascii="Verdana" w:eastAsia="Gill Sans MT" w:hAnsi="Verdana"/>
                <w:b/>
                <w:sz w:val="24"/>
                <w:szCs w:val="24"/>
              </w:rPr>
              <w:t xml:space="preserve">       </w:t>
            </w:r>
          </w:p>
          <w:p w14:paraId="33974FBB" w14:textId="77777777" w:rsidR="00E66A4C" w:rsidRDefault="00E66A4C" w:rsidP="00AD54AB">
            <w:pPr>
              <w:spacing w:after="0"/>
              <w:rPr>
                <w:rFonts w:ascii="Verdana" w:eastAsia="Gill Sans MT" w:hAnsi="Verdana"/>
                <w:b/>
                <w:sz w:val="24"/>
                <w:szCs w:val="24"/>
              </w:rPr>
            </w:pPr>
          </w:p>
          <w:p w14:paraId="52F0E1C7" w14:textId="70EF0CA9" w:rsidR="00AD54AB" w:rsidRPr="00D11A83" w:rsidRDefault="00E66A4C" w:rsidP="00AD54AB">
            <w:pPr>
              <w:spacing w:after="0"/>
              <w:rPr>
                <w:rFonts w:ascii="Verdana" w:eastAsia="Gill Sans MT" w:hAnsi="Verdana"/>
                <w:b/>
                <w:sz w:val="24"/>
                <w:szCs w:val="24"/>
              </w:rPr>
            </w:pPr>
            <w:r>
              <w:rPr>
                <w:rFonts w:ascii="Verdana" w:eastAsia="Gill Sans MT" w:hAnsi="Verdana"/>
                <w:b/>
                <w:sz w:val="24"/>
                <w:szCs w:val="24"/>
              </w:rPr>
              <w:t xml:space="preserve">       </w:t>
            </w:r>
            <w:r w:rsidR="00AD54AB" w:rsidRPr="00D11A83">
              <w:rPr>
                <w:rFonts w:ascii="Verdana" w:eastAsia="Gill Sans MT" w:hAnsi="Verdana"/>
                <w:b/>
                <w:sz w:val="24"/>
                <w:szCs w:val="24"/>
              </w:rPr>
              <w:t>*</w:t>
            </w:r>
          </w:p>
          <w:p w14:paraId="411CD2B7" w14:textId="77777777" w:rsidR="00E66A4C" w:rsidRDefault="00AD54AB" w:rsidP="00CB3163">
            <w:pPr>
              <w:spacing w:after="0"/>
              <w:rPr>
                <w:rFonts w:ascii="Verdana" w:eastAsia="Gill Sans MT" w:hAnsi="Verdana"/>
                <w:b/>
                <w:sz w:val="24"/>
                <w:szCs w:val="24"/>
              </w:rPr>
            </w:pPr>
            <w:r w:rsidRPr="00D11A83">
              <w:rPr>
                <w:rFonts w:ascii="Verdana" w:eastAsia="Gill Sans MT" w:hAnsi="Verdana"/>
                <w:b/>
                <w:sz w:val="24"/>
                <w:szCs w:val="24"/>
              </w:rPr>
              <w:t xml:space="preserve">       </w:t>
            </w:r>
          </w:p>
          <w:p w14:paraId="24C23EBB" w14:textId="23A2FC65" w:rsidR="00AD54AB" w:rsidRPr="00D11A83" w:rsidRDefault="00E66A4C" w:rsidP="00CB3163">
            <w:pPr>
              <w:spacing w:after="0"/>
              <w:rPr>
                <w:rFonts w:ascii="Verdana" w:eastAsia="Gill Sans MT" w:hAnsi="Verdana"/>
                <w:b/>
                <w:sz w:val="24"/>
                <w:szCs w:val="24"/>
              </w:rPr>
            </w:pPr>
            <w:r>
              <w:rPr>
                <w:rFonts w:ascii="Verdana" w:eastAsia="Gill Sans MT" w:hAnsi="Verdana"/>
                <w:b/>
                <w:sz w:val="24"/>
                <w:szCs w:val="24"/>
              </w:rPr>
              <w:t xml:space="preserve">       </w:t>
            </w:r>
            <w:r w:rsidR="00CB3163">
              <w:rPr>
                <w:rFonts w:ascii="Verdana" w:eastAsia="Gill Sans MT" w:hAnsi="Verdana"/>
                <w:b/>
                <w:sz w:val="24"/>
                <w:szCs w:val="24"/>
              </w:rPr>
              <w:t>*</w:t>
            </w:r>
          </w:p>
          <w:p w14:paraId="7601D23E" w14:textId="77777777" w:rsidR="005121EA" w:rsidRDefault="005121EA" w:rsidP="00AD54AB">
            <w:pPr>
              <w:spacing w:after="0"/>
              <w:jc w:val="center"/>
              <w:rPr>
                <w:rFonts w:ascii="Verdana" w:eastAsia="Gill Sans MT" w:hAnsi="Verdana"/>
                <w:b/>
                <w:sz w:val="24"/>
                <w:szCs w:val="24"/>
              </w:rPr>
            </w:pPr>
          </w:p>
          <w:p w14:paraId="4C83FBD6" w14:textId="4F0B0D16" w:rsidR="00AD54AB" w:rsidRDefault="00E66A4C" w:rsidP="00AD54AB">
            <w:pPr>
              <w:spacing w:after="0"/>
              <w:jc w:val="center"/>
              <w:rPr>
                <w:rFonts w:ascii="Verdana" w:eastAsia="Gill Sans MT" w:hAnsi="Verdana"/>
                <w:b/>
                <w:sz w:val="24"/>
                <w:szCs w:val="24"/>
              </w:rPr>
            </w:pPr>
            <w:r>
              <w:rPr>
                <w:rFonts w:ascii="Verdana" w:eastAsia="Gill Sans MT" w:hAnsi="Verdana"/>
                <w:b/>
                <w:sz w:val="24"/>
                <w:szCs w:val="24"/>
              </w:rPr>
              <w:t>*</w:t>
            </w:r>
          </w:p>
          <w:p w14:paraId="6D3763F4" w14:textId="1138E738" w:rsidR="005121EA" w:rsidRDefault="005121EA" w:rsidP="00AD54AB">
            <w:pPr>
              <w:spacing w:after="0"/>
              <w:jc w:val="center"/>
              <w:rPr>
                <w:rFonts w:ascii="Verdana" w:eastAsia="Gill Sans MT" w:hAnsi="Verdana"/>
                <w:b/>
                <w:sz w:val="24"/>
                <w:szCs w:val="24"/>
              </w:rPr>
            </w:pPr>
            <w:r>
              <w:rPr>
                <w:rFonts w:ascii="Verdana" w:eastAsia="Gill Sans MT" w:hAnsi="Verdana"/>
                <w:b/>
                <w:sz w:val="24"/>
                <w:szCs w:val="24"/>
              </w:rPr>
              <w:t>*</w:t>
            </w:r>
          </w:p>
          <w:p w14:paraId="6A8545A1" w14:textId="15CD1B71" w:rsidR="005121EA" w:rsidRDefault="005121EA" w:rsidP="00AD54AB">
            <w:pPr>
              <w:spacing w:after="0"/>
              <w:jc w:val="center"/>
              <w:rPr>
                <w:rFonts w:ascii="Verdana" w:eastAsia="Gill Sans MT" w:hAnsi="Verdana"/>
                <w:b/>
                <w:sz w:val="24"/>
                <w:szCs w:val="24"/>
              </w:rPr>
            </w:pPr>
            <w:r>
              <w:rPr>
                <w:rFonts w:ascii="Verdana" w:eastAsia="Gill Sans MT" w:hAnsi="Verdana"/>
                <w:b/>
                <w:sz w:val="24"/>
                <w:szCs w:val="24"/>
              </w:rPr>
              <w:t>*</w:t>
            </w:r>
          </w:p>
          <w:p w14:paraId="7F5B6FD5" w14:textId="77777777" w:rsidR="005121EA" w:rsidRDefault="005121EA" w:rsidP="00AD54AB">
            <w:pPr>
              <w:spacing w:after="0"/>
              <w:jc w:val="center"/>
              <w:rPr>
                <w:rFonts w:ascii="Verdana" w:eastAsia="Gill Sans MT" w:hAnsi="Verdana"/>
                <w:b/>
                <w:sz w:val="24"/>
                <w:szCs w:val="24"/>
              </w:rPr>
            </w:pPr>
          </w:p>
          <w:p w14:paraId="4AED50CB" w14:textId="09FE6453" w:rsidR="005121EA" w:rsidRPr="00D11A83" w:rsidRDefault="005121EA" w:rsidP="00AD54AB">
            <w:pPr>
              <w:spacing w:after="0"/>
              <w:jc w:val="center"/>
              <w:rPr>
                <w:rFonts w:ascii="Verdana" w:eastAsia="Gill Sans MT" w:hAnsi="Verdana"/>
                <w:b/>
                <w:sz w:val="24"/>
                <w:szCs w:val="24"/>
              </w:rPr>
            </w:pPr>
            <w:r>
              <w:rPr>
                <w:rFonts w:ascii="Verdana" w:eastAsia="Gill Sans MT" w:hAnsi="Verdana"/>
                <w:b/>
                <w:sz w:val="24"/>
                <w:szCs w:val="24"/>
              </w:rPr>
              <w:t>*</w:t>
            </w:r>
          </w:p>
        </w:tc>
        <w:tc>
          <w:tcPr>
            <w:tcW w:w="7160" w:type="dxa"/>
          </w:tcPr>
          <w:p w14:paraId="0D4152D1" w14:textId="77777777" w:rsidR="00AD54AB" w:rsidRPr="00D11A83" w:rsidRDefault="00AD54AB" w:rsidP="00AD54AB">
            <w:pPr>
              <w:spacing w:after="0" w:line="240" w:lineRule="auto"/>
              <w:jc w:val="both"/>
              <w:rPr>
                <w:rFonts w:ascii="Verdana" w:eastAsia="Gill Sans MT" w:hAnsi="Verdana" w:cs="Arial"/>
                <w:b/>
                <w:bCs/>
                <w:sz w:val="24"/>
                <w:szCs w:val="24"/>
                <w:lang w:val="en-GB"/>
              </w:rPr>
            </w:pPr>
            <w:r w:rsidRPr="00D11A83">
              <w:rPr>
                <w:rFonts w:ascii="Verdana" w:eastAsia="Gill Sans MT" w:hAnsi="Verdana" w:cs="Arial"/>
                <w:b/>
                <w:bCs/>
                <w:sz w:val="24"/>
                <w:szCs w:val="24"/>
                <w:lang w:val="en-GB"/>
              </w:rPr>
              <w:lastRenderedPageBreak/>
              <w:t>Skills</w:t>
            </w:r>
          </w:p>
          <w:p w14:paraId="1E12D1F4" w14:textId="77777777" w:rsidR="00AD54AB" w:rsidRPr="00D11A83" w:rsidRDefault="00AD54AB" w:rsidP="00AD54AB">
            <w:pPr>
              <w:spacing w:after="0" w:line="240" w:lineRule="auto"/>
              <w:jc w:val="both"/>
              <w:rPr>
                <w:rFonts w:ascii="Verdana" w:eastAsia="Gill Sans MT" w:hAnsi="Verdana" w:cs="Arial"/>
                <w:b/>
                <w:sz w:val="24"/>
                <w:szCs w:val="24"/>
                <w:lang w:val="en-GB"/>
              </w:rPr>
            </w:pPr>
          </w:p>
          <w:p w14:paraId="53200F99" w14:textId="77777777" w:rsidR="00405093" w:rsidRPr="00405093" w:rsidRDefault="00405093" w:rsidP="00405093">
            <w:pPr>
              <w:numPr>
                <w:ilvl w:val="0"/>
                <w:numId w:val="30"/>
              </w:numPr>
              <w:spacing w:after="0" w:line="240" w:lineRule="auto"/>
              <w:rPr>
                <w:rFonts w:ascii="Verdana" w:hAnsi="Verdana" w:cs="Arial"/>
                <w:color w:val="000000"/>
                <w:sz w:val="24"/>
                <w:szCs w:val="24"/>
                <w:lang w:val="en-GB"/>
              </w:rPr>
            </w:pPr>
            <w:r w:rsidRPr="00405093">
              <w:rPr>
                <w:rFonts w:ascii="Verdana" w:hAnsi="Verdana" w:cs="Arial"/>
                <w:color w:val="000000"/>
                <w:sz w:val="24"/>
                <w:szCs w:val="24"/>
                <w:lang w:val="en-GB"/>
              </w:rPr>
              <w:t xml:space="preserve">Able to communicate compellingly with a range of internal and external stakeholders. With an ability to engage, persuade and negotiate and deal tactfully but assertively with a wide range of </w:t>
            </w:r>
            <w:proofErr w:type="gramStart"/>
            <w:r w:rsidRPr="00405093">
              <w:rPr>
                <w:rFonts w:ascii="Verdana" w:hAnsi="Verdana" w:cs="Arial"/>
                <w:color w:val="000000"/>
                <w:sz w:val="24"/>
                <w:szCs w:val="24"/>
                <w:lang w:val="en-GB"/>
              </w:rPr>
              <w:t>people</w:t>
            </w:r>
            <w:proofErr w:type="gramEnd"/>
          </w:p>
          <w:p w14:paraId="10034ECE" w14:textId="77777777" w:rsidR="00405093" w:rsidRPr="00405093" w:rsidRDefault="00405093" w:rsidP="00405093">
            <w:pPr>
              <w:numPr>
                <w:ilvl w:val="0"/>
                <w:numId w:val="30"/>
              </w:numPr>
              <w:spacing w:after="0" w:line="240" w:lineRule="auto"/>
              <w:jc w:val="both"/>
              <w:rPr>
                <w:rFonts w:ascii="Verdana" w:hAnsi="Verdana" w:cs="Arial"/>
                <w:color w:val="000000"/>
                <w:sz w:val="24"/>
                <w:szCs w:val="24"/>
                <w:lang w:val="en-GB"/>
              </w:rPr>
            </w:pPr>
            <w:r w:rsidRPr="00405093">
              <w:rPr>
                <w:rFonts w:ascii="Verdana" w:hAnsi="Verdana" w:cs="Arial"/>
                <w:color w:val="000000"/>
                <w:sz w:val="24"/>
                <w:szCs w:val="24"/>
                <w:lang w:val="en-GB"/>
              </w:rPr>
              <w:lastRenderedPageBreak/>
              <w:t>Demonstrate an ability to deliver a customer focused environment and service.</w:t>
            </w:r>
          </w:p>
          <w:p w14:paraId="69F2EFBA" w14:textId="77777777" w:rsidR="00405093" w:rsidRPr="00405093" w:rsidRDefault="00405093" w:rsidP="00405093">
            <w:pPr>
              <w:numPr>
                <w:ilvl w:val="0"/>
                <w:numId w:val="30"/>
              </w:numPr>
              <w:spacing w:after="0" w:line="240" w:lineRule="auto"/>
              <w:jc w:val="both"/>
              <w:rPr>
                <w:rFonts w:ascii="Verdana" w:hAnsi="Verdana" w:cs="Arial"/>
                <w:color w:val="000000"/>
                <w:sz w:val="24"/>
                <w:szCs w:val="24"/>
                <w:lang w:val="en-GB"/>
              </w:rPr>
            </w:pPr>
            <w:r w:rsidRPr="00405093">
              <w:rPr>
                <w:rFonts w:ascii="Verdana" w:hAnsi="Verdana" w:cs="Arial"/>
                <w:color w:val="000000"/>
                <w:sz w:val="24"/>
                <w:szCs w:val="24"/>
                <w:lang w:val="en-GB"/>
              </w:rPr>
              <w:t xml:space="preserve">Demonstrate a high degree of personal initiative and an ability to motivate, encourage, empower and enthuse </w:t>
            </w:r>
            <w:proofErr w:type="gramStart"/>
            <w:r w:rsidRPr="00405093">
              <w:rPr>
                <w:rFonts w:ascii="Verdana" w:hAnsi="Verdana" w:cs="Arial"/>
                <w:color w:val="000000"/>
                <w:sz w:val="24"/>
                <w:szCs w:val="24"/>
                <w:lang w:val="en-GB"/>
              </w:rPr>
              <w:t>staff</w:t>
            </w:r>
            <w:proofErr w:type="gramEnd"/>
          </w:p>
          <w:p w14:paraId="27E3A9EF" w14:textId="77777777" w:rsidR="00405093" w:rsidRPr="00405093" w:rsidRDefault="00405093" w:rsidP="00405093">
            <w:pPr>
              <w:numPr>
                <w:ilvl w:val="0"/>
                <w:numId w:val="30"/>
              </w:numPr>
              <w:spacing w:after="0" w:line="240" w:lineRule="auto"/>
              <w:rPr>
                <w:rFonts w:ascii="Verdana" w:hAnsi="Verdana" w:cs="Arial"/>
                <w:color w:val="000000"/>
                <w:sz w:val="24"/>
                <w:szCs w:val="24"/>
                <w:lang w:val="en-GB"/>
              </w:rPr>
            </w:pPr>
            <w:r w:rsidRPr="00405093">
              <w:rPr>
                <w:rFonts w:ascii="Verdana" w:hAnsi="Verdana" w:cs="Arial"/>
                <w:color w:val="000000"/>
                <w:sz w:val="24"/>
                <w:szCs w:val="24"/>
                <w:lang w:val="en-GB"/>
              </w:rPr>
              <w:t xml:space="preserve">Able to take a creative and proactive approach to challenges, opportunities and </w:t>
            </w:r>
            <w:proofErr w:type="gramStart"/>
            <w:r w:rsidRPr="00405093">
              <w:rPr>
                <w:rFonts w:ascii="Verdana" w:hAnsi="Verdana" w:cs="Arial"/>
                <w:color w:val="000000"/>
                <w:sz w:val="24"/>
                <w:szCs w:val="24"/>
                <w:lang w:val="en-GB"/>
              </w:rPr>
              <w:t>problem-solving</w:t>
            </w:r>
            <w:proofErr w:type="gramEnd"/>
          </w:p>
          <w:p w14:paraId="63FAF6DC" w14:textId="77777777" w:rsidR="00405093" w:rsidRPr="00405093" w:rsidRDefault="00405093" w:rsidP="00405093">
            <w:pPr>
              <w:numPr>
                <w:ilvl w:val="0"/>
                <w:numId w:val="30"/>
              </w:numPr>
              <w:spacing w:after="0" w:line="240" w:lineRule="auto"/>
              <w:rPr>
                <w:rFonts w:ascii="Verdana" w:hAnsi="Verdana" w:cs="Arial"/>
                <w:color w:val="000000"/>
                <w:sz w:val="24"/>
                <w:szCs w:val="24"/>
                <w:lang w:val="en-GB"/>
              </w:rPr>
            </w:pPr>
            <w:r w:rsidRPr="00405093">
              <w:rPr>
                <w:rFonts w:ascii="Verdana" w:hAnsi="Verdana" w:cs="Arial"/>
                <w:color w:val="000000"/>
                <w:sz w:val="24"/>
                <w:szCs w:val="24"/>
                <w:lang w:val="en-GB"/>
              </w:rPr>
              <w:t xml:space="preserve">Able to demonstrate resilience within a constantly changing </w:t>
            </w:r>
            <w:proofErr w:type="gramStart"/>
            <w:r w:rsidRPr="00405093">
              <w:rPr>
                <w:rFonts w:ascii="Verdana" w:hAnsi="Verdana" w:cs="Arial"/>
                <w:color w:val="000000"/>
                <w:sz w:val="24"/>
                <w:szCs w:val="24"/>
                <w:lang w:val="en-GB"/>
              </w:rPr>
              <w:t>environment</w:t>
            </w:r>
            <w:proofErr w:type="gramEnd"/>
          </w:p>
          <w:p w14:paraId="2DDD493D" w14:textId="77777777" w:rsidR="00405093" w:rsidRPr="00405093" w:rsidRDefault="00405093" w:rsidP="00405093">
            <w:pPr>
              <w:numPr>
                <w:ilvl w:val="0"/>
                <w:numId w:val="30"/>
              </w:numPr>
              <w:spacing w:after="0" w:line="240" w:lineRule="auto"/>
              <w:rPr>
                <w:rFonts w:ascii="Verdana" w:hAnsi="Verdana" w:cs="Arial"/>
                <w:color w:val="000000"/>
                <w:sz w:val="24"/>
                <w:szCs w:val="24"/>
                <w:lang w:val="en-GB"/>
              </w:rPr>
            </w:pPr>
            <w:r w:rsidRPr="00405093">
              <w:rPr>
                <w:rFonts w:ascii="Verdana" w:hAnsi="Verdana" w:cs="Arial"/>
                <w:color w:val="000000"/>
                <w:sz w:val="24"/>
                <w:szCs w:val="24"/>
                <w:lang w:val="en-GB"/>
              </w:rPr>
              <w:t xml:space="preserve">Able to work independently and as an effective member of a </w:t>
            </w:r>
            <w:proofErr w:type="gramStart"/>
            <w:r w:rsidRPr="00405093">
              <w:rPr>
                <w:rFonts w:ascii="Verdana" w:hAnsi="Verdana" w:cs="Arial"/>
                <w:color w:val="000000"/>
                <w:sz w:val="24"/>
                <w:szCs w:val="24"/>
                <w:lang w:val="en-GB"/>
              </w:rPr>
              <w:t>team</w:t>
            </w:r>
            <w:proofErr w:type="gramEnd"/>
          </w:p>
          <w:p w14:paraId="1D4F718B" w14:textId="77777777" w:rsidR="00405093" w:rsidRPr="00405093" w:rsidRDefault="00405093" w:rsidP="00405093">
            <w:pPr>
              <w:numPr>
                <w:ilvl w:val="0"/>
                <w:numId w:val="30"/>
              </w:numPr>
              <w:spacing w:after="0" w:line="240" w:lineRule="auto"/>
              <w:jc w:val="both"/>
              <w:rPr>
                <w:rFonts w:ascii="Verdana" w:hAnsi="Verdana" w:cs="Arial"/>
                <w:color w:val="000000"/>
                <w:sz w:val="24"/>
                <w:szCs w:val="24"/>
                <w:lang w:val="en-GB"/>
              </w:rPr>
            </w:pPr>
            <w:r w:rsidRPr="00405093">
              <w:rPr>
                <w:rFonts w:ascii="Verdana" w:hAnsi="Verdana" w:cs="Arial"/>
                <w:color w:val="000000"/>
                <w:sz w:val="24"/>
                <w:szCs w:val="24"/>
                <w:lang w:val="en-GB"/>
              </w:rPr>
              <w:t>ICT skills and experience</w:t>
            </w:r>
          </w:p>
          <w:p w14:paraId="0BC3A6CF" w14:textId="77777777" w:rsidR="00405093" w:rsidRPr="00405093" w:rsidRDefault="00405093" w:rsidP="00405093">
            <w:pPr>
              <w:numPr>
                <w:ilvl w:val="0"/>
                <w:numId w:val="30"/>
              </w:numPr>
              <w:spacing w:after="0" w:line="240" w:lineRule="auto"/>
              <w:jc w:val="both"/>
              <w:rPr>
                <w:rFonts w:ascii="Verdana" w:hAnsi="Verdana" w:cs="Arial"/>
                <w:color w:val="000000"/>
                <w:sz w:val="24"/>
                <w:szCs w:val="24"/>
                <w:lang w:val="en-GB"/>
              </w:rPr>
            </w:pPr>
            <w:r w:rsidRPr="00405093">
              <w:rPr>
                <w:rFonts w:ascii="Verdana" w:hAnsi="Verdana" w:cs="Arial"/>
                <w:color w:val="000000"/>
                <w:sz w:val="24"/>
                <w:szCs w:val="24"/>
                <w:lang w:val="en-GB"/>
              </w:rPr>
              <w:t xml:space="preserve">Able to work effectively in partnership with groups and </w:t>
            </w:r>
            <w:proofErr w:type="gramStart"/>
            <w:r w:rsidRPr="00405093">
              <w:rPr>
                <w:rFonts w:ascii="Verdana" w:hAnsi="Verdana" w:cs="Arial"/>
                <w:color w:val="000000"/>
                <w:sz w:val="24"/>
                <w:szCs w:val="24"/>
                <w:lang w:val="en-GB"/>
              </w:rPr>
              <w:t>organisations</w:t>
            </w:r>
            <w:proofErr w:type="gramEnd"/>
            <w:r w:rsidRPr="00405093">
              <w:rPr>
                <w:rFonts w:ascii="Verdana" w:hAnsi="Verdana" w:cs="Arial"/>
                <w:color w:val="000000"/>
                <w:sz w:val="24"/>
                <w:szCs w:val="24"/>
                <w:lang w:val="en-GB"/>
              </w:rPr>
              <w:tab/>
            </w:r>
          </w:p>
          <w:p w14:paraId="6BE30759" w14:textId="77777777" w:rsidR="00405093" w:rsidRPr="00405093" w:rsidRDefault="00405093" w:rsidP="00405093">
            <w:pPr>
              <w:numPr>
                <w:ilvl w:val="0"/>
                <w:numId w:val="30"/>
              </w:numPr>
              <w:spacing w:after="0" w:line="240" w:lineRule="auto"/>
              <w:jc w:val="both"/>
              <w:rPr>
                <w:rFonts w:ascii="Verdana" w:hAnsi="Verdana" w:cs="Arial"/>
                <w:color w:val="000000"/>
                <w:sz w:val="24"/>
                <w:szCs w:val="24"/>
                <w:lang w:val="en-GB"/>
              </w:rPr>
            </w:pPr>
            <w:r w:rsidRPr="00405093">
              <w:rPr>
                <w:rFonts w:ascii="Verdana" w:hAnsi="Verdana" w:cs="Arial"/>
                <w:color w:val="000000"/>
                <w:sz w:val="24"/>
                <w:szCs w:val="24"/>
                <w:lang w:val="en-GB"/>
              </w:rPr>
              <w:t xml:space="preserve">Able to travel effectively and work flexibly across a large geographical area. </w:t>
            </w:r>
          </w:p>
          <w:p w14:paraId="7F9DCB5A" w14:textId="77777777" w:rsidR="00405093" w:rsidRPr="00405093" w:rsidRDefault="00405093" w:rsidP="00405093">
            <w:pPr>
              <w:jc w:val="both"/>
              <w:rPr>
                <w:rFonts w:ascii="Verdana" w:hAnsi="Verdana" w:cs="Arial"/>
                <w:color w:val="000000"/>
                <w:sz w:val="24"/>
                <w:szCs w:val="24"/>
                <w:lang w:val="en-GB"/>
              </w:rPr>
            </w:pPr>
          </w:p>
          <w:p w14:paraId="638F3CCB" w14:textId="77777777" w:rsidR="00405093" w:rsidRPr="00405093" w:rsidRDefault="00405093" w:rsidP="00405093">
            <w:pPr>
              <w:jc w:val="both"/>
              <w:rPr>
                <w:rFonts w:ascii="Verdana" w:hAnsi="Verdana" w:cs="Arial"/>
                <w:color w:val="000000"/>
                <w:sz w:val="24"/>
                <w:szCs w:val="24"/>
                <w:lang w:val="en-GB"/>
              </w:rPr>
            </w:pPr>
            <w:r w:rsidRPr="00405093">
              <w:rPr>
                <w:rFonts w:ascii="Verdana" w:hAnsi="Verdana" w:cs="Arial"/>
                <w:color w:val="000000"/>
                <w:sz w:val="24"/>
                <w:szCs w:val="24"/>
                <w:lang w:val="en-GB"/>
              </w:rPr>
              <w:t xml:space="preserve">This post is designated as a casual car </w:t>
            </w:r>
            <w:proofErr w:type="gramStart"/>
            <w:r w:rsidRPr="00405093">
              <w:rPr>
                <w:rFonts w:ascii="Verdana" w:hAnsi="Verdana" w:cs="Arial"/>
                <w:color w:val="000000"/>
                <w:sz w:val="24"/>
                <w:szCs w:val="24"/>
                <w:lang w:val="en-GB"/>
              </w:rPr>
              <w:t>user</w:t>
            </w:r>
            <w:proofErr w:type="gramEnd"/>
            <w:r w:rsidRPr="00405093">
              <w:rPr>
                <w:rFonts w:ascii="Verdana" w:hAnsi="Verdana" w:cs="Arial"/>
                <w:color w:val="000000"/>
                <w:sz w:val="24"/>
                <w:szCs w:val="24"/>
                <w:lang w:val="en-GB"/>
              </w:rPr>
              <w:t xml:space="preserve"> </w:t>
            </w:r>
          </w:p>
          <w:p w14:paraId="0832F34C" w14:textId="155426E7" w:rsidR="00EA5DA1" w:rsidRPr="00D11A83" w:rsidRDefault="00EA5DA1" w:rsidP="00405093">
            <w:pPr>
              <w:spacing w:after="0" w:line="240" w:lineRule="auto"/>
              <w:rPr>
                <w:rFonts w:ascii="Verdana" w:eastAsia="Arial" w:hAnsi="Verdana" w:cs="Arial"/>
                <w:sz w:val="24"/>
                <w:szCs w:val="24"/>
              </w:rPr>
            </w:pPr>
          </w:p>
        </w:tc>
        <w:tc>
          <w:tcPr>
            <w:tcW w:w="1946" w:type="dxa"/>
          </w:tcPr>
          <w:p w14:paraId="25AC4F07" w14:textId="77777777" w:rsidR="00AD54AB" w:rsidRPr="00405093" w:rsidRDefault="00AD54AB" w:rsidP="00AD54AB">
            <w:pPr>
              <w:spacing w:line="240" w:lineRule="auto"/>
              <w:contextualSpacing/>
              <w:rPr>
                <w:rFonts w:ascii="Verdana" w:hAnsi="Verdana" w:cs="Arial"/>
                <w:color w:val="000000"/>
                <w:sz w:val="24"/>
                <w:szCs w:val="24"/>
                <w:lang w:val="en-GB"/>
              </w:rPr>
            </w:pPr>
          </w:p>
          <w:p w14:paraId="5E607DA8" w14:textId="77777777" w:rsidR="00AD54AB" w:rsidRPr="00405093" w:rsidRDefault="00AD54AB" w:rsidP="00AD54AB">
            <w:pPr>
              <w:spacing w:line="240" w:lineRule="auto"/>
              <w:contextualSpacing/>
              <w:jc w:val="center"/>
              <w:rPr>
                <w:rFonts w:ascii="Verdana" w:hAnsi="Verdana" w:cs="Arial"/>
                <w:color w:val="000000"/>
                <w:sz w:val="24"/>
                <w:szCs w:val="24"/>
                <w:lang w:val="en-GB"/>
              </w:rPr>
            </w:pPr>
          </w:p>
          <w:p w14:paraId="19E24030" w14:textId="77777777" w:rsidR="00405093" w:rsidRPr="00405093" w:rsidRDefault="00405093" w:rsidP="00405093">
            <w:pPr>
              <w:jc w:val="center"/>
              <w:rPr>
                <w:rFonts w:ascii="Verdana" w:hAnsi="Verdana" w:cs="Arial"/>
                <w:color w:val="000000"/>
                <w:sz w:val="24"/>
                <w:szCs w:val="24"/>
                <w:lang w:val="en-GB"/>
              </w:rPr>
            </w:pPr>
            <w:r w:rsidRPr="00405093">
              <w:rPr>
                <w:rFonts w:ascii="Verdana" w:hAnsi="Verdana" w:cs="Arial"/>
                <w:color w:val="000000"/>
                <w:sz w:val="24"/>
                <w:szCs w:val="24"/>
                <w:lang w:val="en-GB"/>
              </w:rPr>
              <w:t>A/I/T</w:t>
            </w:r>
          </w:p>
          <w:p w14:paraId="007F3E2F" w14:textId="77777777" w:rsidR="00405093" w:rsidRPr="00405093" w:rsidRDefault="00405093" w:rsidP="00405093">
            <w:pPr>
              <w:jc w:val="center"/>
              <w:rPr>
                <w:rFonts w:ascii="Verdana" w:hAnsi="Verdana" w:cs="Arial"/>
                <w:color w:val="000000"/>
                <w:sz w:val="24"/>
                <w:szCs w:val="24"/>
                <w:lang w:val="en-GB"/>
              </w:rPr>
            </w:pPr>
          </w:p>
          <w:p w14:paraId="2C814CF2" w14:textId="77777777" w:rsidR="00405093" w:rsidRPr="00405093" w:rsidRDefault="00405093" w:rsidP="00405093">
            <w:pPr>
              <w:jc w:val="center"/>
              <w:rPr>
                <w:rFonts w:ascii="Verdana" w:hAnsi="Verdana" w:cs="Arial"/>
                <w:color w:val="000000"/>
                <w:sz w:val="24"/>
                <w:szCs w:val="24"/>
                <w:lang w:val="en-GB"/>
              </w:rPr>
            </w:pPr>
            <w:r w:rsidRPr="00405093">
              <w:rPr>
                <w:rFonts w:ascii="Verdana" w:hAnsi="Verdana" w:cs="Arial"/>
                <w:color w:val="000000"/>
                <w:sz w:val="24"/>
                <w:szCs w:val="24"/>
                <w:lang w:val="en-GB"/>
              </w:rPr>
              <w:lastRenderedPageBreak/>
              <w:t>A/I</w:t>
            </w:r>
          </w:p>
          <w:p w14:paraId="77719868" w14:textId="77777777" w:rsidR="00405093" w:rsidRPr="00405093" w:rsidRDefault="00405093" w:rsidP="00405093">
            <w:pPr>
              <w:jc w:val="center"/>
              <w:rPr>
                <w:rFonts w:ascii="Verdana" w:hAnsi="Verdana" w:cs="Arial"/>
                <w:color w:val="000000"/>
                <w:sz w:val="24"/>
                <w:szCs w:val="24"/>
                <w:lang w:val="en-GB"/>
              </w:rPr>
            </w:pPr>
          </w:p>
          <w:p w14:paraId="5BF0D7D6" w14:textId="77777777" w:rsidR="00405093" w:rsidRPr="00405093" w:rsidRDefault="00405093" w:rsidP="00405093">
            <w:pPr>
              <w:jc w:val="center"/>
              <w:rPr>
                <w:rFonts w:ascii="Verdana" w:hAnsi="Verdana" w:cs="Arial"/>
                <w:color w:val="000000"/>
                <w:sz w:val="24"/>
                <w:szCs w:val="24"/>
                <w:lang w:val="en-GB"/>
              </w:rPr>
            </w:pPr>
            <w:r w:rsidRPr="00405093">
              <w:rPr>
                <w:rFonts w:ascii="Verdana" w:hAnsi="Verdana" w:cs="Arial"/>
                <w:color w:val="000000"/>
                <w:sz w:val="24"/>
                <w:szCs w:val="24"/>
                <w:lang w:val="en-GB"/>
              </w:rPr>
              <w:t>A/I</w:t>
            </w:r>
          </w:p>
          <w:p w14:paraId="0E2D082A" w14:textId="77777777" w:rsidR="00405093" w:rsidRPr="00405093" w:rsidRDefault="00405093" w:rsidP="00405093">
            <w:pPr>
              <w:jc w:val="center"/>
              <w:rPr>
                <w:rFonts w:ascii="Verdana" w:hAnsi="Verdana" w:cs="Arial"/>
                <w:color w:val="000000"/>
                <w:sz w:val="24"/>
                <w:szCs w:val="24"/>
                <w:lang w:val="en-GB"/>
              </w:rPr>
            </w:pPr>
            <w:r w:rsidRPr="00405093">
              <w:rPr>
                <w:rFonts w:ascii="Verdana" w:hAnsi="Verdana" w:cs="Arial"/>
                <w:color w:val="000000"/>
                <w:sz w:val="24"/>
                <w:szCs w:val="24"/>
                <w:lang w:val="en-GB"/>
              </w:rPr>
              <w:t>A/I/T</w:t>
            </w:r>
          </w:p>
          <w:p w14:paraId="1CDDF6C3" w14:textId="77777777" w:rsidR="00405093" w:rsidRPr="00405093" w:rsidRDefault="00405093" w:rsidP="00405093">
            <w:pPr>
              <w:jc w:val="center"/>
              <w:rPr>
                <w:rFonts w:ascii="Verdana" w:hAnsi="Verdana" w:cs="Arial"/>
                <w:color w:val="000000"/>
                <w:sz w:val="24"/>
                <w:szCs w:val="24"/>
                <w:lang w:val="en-GB"/>
              </w:rPr>
            </w:pPr>
            <w:r w:rsidRPr="00405093">
              <w:rPr>
                <w:rFonts w:ascii="Verdana" w:hAnsi="Verdana" w:cs="Arial"/>
                <w:color w:val="000000"/>
                <w:sz w:val="24"/>
                <w:szCs w:val="24"/>
                <w:lang w:val="en-GB"/>
              </w:rPr>
              <w:t>A/I</w:t>
            </w:r>
          </w:p>
          <w:p w14:paraId="0A5058B5" w14:textId="77777777" w:rsidR="00405093" w:rsidRPr="00405093" w:rsidRDefault="00405093" w:rsidP="00405093">
            <w:pPr>
              <w:jc w:val="center"/>
              <w:rPr>
                <w:rFonts w:ascii="Verdana" w:hAnsi="Verdana" w:cs="Arial"/>
                <w:color w:val="000000"/>
                <w:sz w:val="24"/>
                <w:szCs w:val="24"/>
                <w:lang w:val="en-GB"/>
              </w:rPr>
            </w:pPr>
            <w:r w:rsidRPr="00405093">
              <w:rPr>
                <w:rFonts w:ascii="Verdana" w:hAnsi="Verdana" w:cs="Arial"/>
                <w:color w:val="000000"/>
                <w:sz w:val="24"/>
                <w:szCs w:val="24"/>
                <w:lang w:val="en-GB"/>
              </w:rPr>
              <w:t>A/I</w:t>
            </w:r>
          </w:p>
          <w:p w14:paraId="4767BE44" w14:textId="77777777" w:rsidR="00405093" w:rsidRPr="00405093" w:rsidRDefault="00405093" w:rsidP="00405093">
            <w:pPr>
              <w:jc w:val="center"/>
              <w:rPr>
                <w:rFonts w:ascii="Verdana" w:hAnsi="Verdana" w:cs="Arial"/>
                <w:color w:val="000000"/>
                <w:sz w:val="24"/>
                <w:szCs w:val="24"/>
                <w:lang w:val="en-GB"/>
              </w:rPr>
            </w:pPr>
            <w:r w:rsidRPr="00405093">
              <w:rPr>
                <w:rFonts w:ascii="Verdana" w:hAnsi="Verdana" w:cs="Arial"/>
                <w:color w:val="000000"/>
                <w:sz w:val="24"/>
                <w:szCs w:val="24"/>
                <w:lang w:val="en-GB"/>
              </w:rPr>
              <w:t>A</w:t>
            </w:r>
          </w:p>
          <w:p w14:paraId="71FB1E7A" w14:textId="77777777" w:rsidR="00405093" w:rsidRPr="00405093" w:rsidRDefault="00405093" w:rsidP="00405093">
            <w:pPr>
              <w:jc w:val="center"/>
              <w:rPr>
                <w:rFonts w:ascii="Verdana" w:hAnsi="Verdana" w:cs="Arial"/>
                <w:color w:val="000000"/>
                <w:sz w:val="24"/>
                <w:szCs w:val="24"/>
                <w:lang w:val="en-GB"/>
              </w:rPr>
            </w:pPr>
            <w:r w:rsidRPr="00405093">
              <w:rPr>
                <w:rFonts w:ascii="Verdana" w:hAnsi="Verdana" w:cs="Arial"/>
                <w:color w:val="000000"/>
                <w:sz w:val="24"/>
                <w:szCs w:val="24"/>
                <w:lang w:val="en-GB"/>
              </w:rPr>
              <w:t>A/I</w:t>
            </w:r>
          </w:p>
          <w:p w14:paraId="49CD1E1D" w14:textId="77777777" w:rsidR="00405093" w:rsidRPr="00405093" w:rsidRDefault="00405093" w:rsidP="00405093">
            <w:pPr>
              <w:jc w:val="center"/>
              <w:rPr>
                <w:rFonts w:ascii="Verdana" w:hAnsi="Verdana" w:cs="Arial"/>
                <w:color w:val="000000"/>
                <w:sz w:val="24"/>
                <w:szCs w:val="24"/>
                <w:lang w:val="en-GB"/>
              </w:rPr>
            </w:pPr>
            <w:r w:rsidRPr="00405093">
              <w:rPr>
                <w:rFonts w:ascii="Verdana" w:hAnsi="Verdana" w:cs="Arial"/>
                <w:color w:val="000000"/>
                <w:sz w:val="24"/>
                <w:szCs w:val="24"/>
                <w:lang w:val="en-GB"/>
              </w:rPr>
              <w:t>A</w:t>
            </w:r>
          </w:p>
          <w:p w14:paraId="655EDF7D" w14:textId="5B6A8868" w:rsidR="0048434F" w:rsidRPr="00405093" w:rsidRDefault="0048434F" w:rsidP="00C82772">
            <w:pPr>
              <w:spacing w:line="240" w:lineRule="auto"/>
              <w:contextualSpacing/>
              <w:rPr>
                <w:rFonts w:ascii="Verdana" w:hAnsi="Verdana" w:cs="Arial"/>
                <w:color w:val="000000"/>
                <w:sz w:val="24"/>
                <w:szCs w:val="24"/>
                <w:lang w:val="en-GB"/>
              </w:rPr>
            </w:pPr>
          </w:p>
        </w:tc>
      </w:tr>
    </w:tbl>
    <w:p w14:paraId="436B6541" w14:textId="0A183E1E" w:rsidR="0041456C" w:rsidRPr="00D11A83" w:rsidRDefault="0041456C" w:rsidP="0041456C">
      <w:pPr>
        <w:autoSpaceDE w:val="0"/>
        <w:autoSpaceDN w:val="0"/>
        <w:adjustRightInd w:val="0"/>
        <w:spacing w:after="0" w:line="240" w:lineRule="auto"/>
        <w:ind w:left="5760"/>
        <w:rPr>
          <w:rFonts w:ascii="Verdana" w:hAnsi="Verdana" w:cs="Arial"/>
          <w:color w:val="000000"/>
          <w:sz w:val="24"/>
          <w:szCs w:val="24"/>
          <w:lang w:val="en-GB"/>
        </w:rPr>
      </w:pPr>
    </w:p>
    <w:p w14:paraId="5F13ADA8" w14:textId="77777777" w:rsidR="0041456C" w:rsidRPr="00D11A83" w:rsidRDefault="0041456C" w:rsidP="0041456C">
      <w:pPr>
        <w:autoSpaceDE w:val="0"/>
        <w:autoSpaceDN w:val="0"/>
        <w:adjustRightInd w:val="0"/>
        <w:spacing w:after="0" w:line="240" w:lineRule="auto"/>
        <w:ind w:left="5760"/>
        <w:rPr>
          <w:rFonts w:ascii="Verdana" w:hAnsi="Verdana" w:cs="Arial"/>
          <w:color w:val="000000"/>
          <w:sz w:val="24"/>
          <w:szCs w:val="24"/>
          <w:lang w:val="en-GB"/>
        </w:rPr>
      </w:pPr>
    </w:p>
    <w:p w14:paraId="2AD99DD5" w14:textId="27128AC4" w:rsidR="0041456C" w:rsidRPr="00D11A83" w:rsidRDefault="0041456C" w:rsidP="0041456C">
      <w:pPr>
        <w:jc w:val="both"/>
        <w:rPr>
          <w:rFonts w:ascii="Verdana" w:eastAsia="Gill Sans MT" w:hAnsi="Verdana" w:cs="Arial"/>
          <w:sz w:val="24"/>
          <w:szCs w:val="24"/>
        </w:rPr>
      </w:pPr>
      <w:r w:rsidRPr="00D11A83">
        <w:rPr>
          <w:rFonts w:ascii="Verdana" w:eastAsia="Gill Sans MT" w:hAnsi="Verdana"/>
          <w:b/>
          <w:noProof/>
          <w:sz w:val="24"/>
          <w:szCs w:val="24"/>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D11A83">
        <w:rPr>
          <w:rFonts w:ascii="Verdana" w:eastAsia="Gill Sans MT" w:hAnsi="Verdana"/>
          <w:b/>
          <w:sz w:val="24"/>
          <w:szCs w:val="24"/>
        </w:rPr>
        <w:t xml:space="preserve"> </w:t>
      </w:r>
      <w:r w:rsidRPr="00D11A83">
        <w:rPr>
          <w:rFonts w:ascii="Verdana" w:eastAsia="Gill Sans MT" w:hAnsi="Verdana" w:cs="Arial"/>
          <w:sz w:val="24"/>
          <w:szCs w:val="24"/>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D11A83" w:rsidRDefault="0041456C" w:rsidP="0041456C">
      <w:pPr>
        <w:pStyle w:val="Header"/>
        <w:jc w:val="both"/>
        <w:rPr>
          <w:rFonts w:ascii="Verdana" w:eastAsia="Gill Sans MT" w:hAnsi="Verdana" w:cs="Arial"/>
          <w:sz w:val="24"/>
          <w:szCs w:val="24"/>
        </w:rPr>
      </w:pPr>
      <w:r w:rsidRPr="00D11A83">
        <w:rPr>
          <w:rFonts w:ascii="Verdana" w:eastAsia="Gill Sans MT" w:hAnsi="Verdana" w:cs="Arial"/>
          <w:sz w:val="24"/>
          <w:szCs w:val="24"/>
        </w:rPr>
        <w:t xml:space="preserve">We are proud to display the Disability Confidence Symbol, which is a recognition given by Job </w:t>
      </w:r>
      <w:proofErr w:type="spellStart"/>
      <w:r w:rsidRPr="00D11A83">
        <w:rPr>
          <w:rFonts w:ascii="Verdana" w:eastAsia="Gill Sans MT" w:hAnsi="Verdana" w:cs="Arial"/>
          <w:sz w:val="24"/>
          <w:szCs w:val="24"/>
        </w:rPr>
        <w:t>centre</w:t>
      </w:r>
      <w:proofErr w:type="spellEnd"/>
      <w:r w:rsidRPr="00D11A83">
        <w:rPr>
          <w:rFonts w:ascii="Verdana" w:eastAsia="Gill Sans MT" w:hAnsi="Verdana" w:cs="Arial"/>
          <w:sz w:val="24"/>
          <w:szCs w:val="24"/>
        </w:rPr>
        <w:t xml:space="preserve"> plus to employers who agree to meet specific requirements regarding the recruitment, employment, retention, and career development of disabled people.</w:t>
      </w:r>
    </w:p>
    <w:p w14:paraId="0C1208EC" w14:textId="4D950112" w:rsidR="0041456C" w:rsidRPr="00D11A83" w:rsidRDefault="00FE537E" w:rsidP="0041456C">
      <w:pPr>
        <w:pStyle w:val="Header"/>
        <w:jc w:val="both"/>
        <w:rPr>
          <w:rFonts w:ascii="Verdana" w:eastAsia="Gill Sans MT" w:hAnsi="Verdana" w:cs="Arial"/>
          <w:sz w:val="24"/>
          <w:szCs w:val="24"/>
        </w:rPr>
      </w:pPr>
      <w:r w:rsidRPr="00D11A83">
        <w:rPr>
          <w:rFonts w:ascii="Verdana" w:hAnsi="Verdana"/>
          <w:noProof/>
          <w:sz w:val="24"/>
          <w:szCs w:val="24"/>
        </w:rPr>
        <mc:AlternateContent>
          <mc:Choice Requires="wps">
            <w:drawing>
              <wp:anchor distT="0" distB="0" distL="114300" distR="114300" simplePos="0" relativeHeight="251658752" behindDoc="0" locked="0" layoutInCell="1" allowOverlap="1" wp14:anchorId="6D0373D4" wp14:editId="234F2EBA">
                <wp:simplePos x="0" y="0"/>
                <wp:positionH relativeFrom="margin">
                  <wp:posOffset>-152070</wp:posOffset>
                </wp:positionH>
                <wp:positionV relativeFrom="paragraph">
                  <wp:posOffset>178435</wp:posOffset>
                </wp:positionV>
                <wp:extent cx="6370955" cy="914400"/>
                <wp:effectExtent l="0" t="0" r="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09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CD0D9D" w14:textId="51262210" w:rsidR="00D11A83" w:rsidRDefault="0041456C" w:rsidP="00D11A83">
                            <w:pPr>
                              <w:jc w:val="center"/>
                              <w:rPr>
                                <w:rFonts w:ascii="Verdana" w:eastAsia="Gill Sans MT" w:hAnsi="Verdana" w:cs="Arial"/>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contacting</w:t>
                            </w:r>
                            <w:r w:rsidR="00D11A83">
                              <w:rPr>
                                <w:rFonts w:ascii="Verdana" w:eastAsia="Gill Sans MT" w:hAnsi="Verdana" w:cs="Arial"/>
                                <w:sz w:val="28"/>
                                <w:szCs w:val="28"/>
                              </w:rPr>
                              <w:t>:</w:t>
                            </w:r>
                          </w:p>
                          <w:p w14:paraId="1997FD5A" w14:textId="125F0EF2" w:rsidR="0041456C" w:rsidRPr="00D11A83" w:rsidRDefault="00FE537E" w:rsidP="00D11A83">
                            <w:pPr>
                              <w:jc w:val="center"/>
                              <w:rPr>
                                <w:rFonts w:ascii="Verdana" w:eastAsia="Gill Sans MT" w:hAnsi="Verdana" w:cs="Arial"/>
                                <w:sz w:val="28"/>
                                <w:szCs w:val="28"/>
                              </w:rPr>
                            </w:pPr>
                            <w:r w:rsidRPr="00FE537E">
                              <w:rPr>
                                <w:rFonts w:ascii="Verdana" w:eastAsia="Gill Sans MT" w:hAnsi="Verdana" w:cs="Arial"/>
                                <w:b/>
                                <w:sz w:val="28"/>
                                <w:szCs w:val="28"/>
                              </w:rPr>
                              <w:t xml:space="preserve">Liberata Employee Services Team </w:t>
                            </w:r>
                            <w:r w:rsidR="0041456C" w:rsidRPr="00FE537E">
                              <w:rPr>
                                <w:rFonts w:ascii="Verdana" w:eastAsia="Gill Sans MT" w:hAnsi="Verdana" w:cs="Arial"/>
                                <w:b/>
                                <w:sz w:val="28"/>
                                <w:szCs w:val="28"/>
                              </w:rPr>
                              <w:t>on 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373D4" id="_x0000_t202" coordsize="21600,21600" o:spt="202" path="m,l,21600r21600,l21600,xe">
                <v:stroke joinstyle="miter"/>
                <v:path gradientshapeok="t" o:connecttype="rect"/>
              </v:shapetype>
              <v:shape id="Text Box 7" o:spid="_x0000_s1026" type="#_x0000_t202" style="position:absolute;left:0;text-align:left;margin-left:-11.95pt;margin-top:14.05pt;width:501.65pt;height:1in;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" filled="f" stroked="f">
                <v:textbox>
                  <w:txbxContent>
                    <w:p w14:paraId="63CD0D9D" w14:textId="51262210" w:rsidR="00D11A83" w:rsidRDefault="0041456C" w:rsidP="00D11A83">
                      <w:pPr>
                        <w:jc w:val="center"/>
                        <w:rPr>
                          <w:rFonts w:ascii="Verdana" w:eastAsia="Gill Sans MT" w:hAnsi="Verdana" w:cs="Arial"/>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contacting</w:t>
                      </w:r>
                      <w:r w:rsidR="00D11A83">
                        <w:rPr>
                          <w:rFonts w:ascii="Verdana" w:eastAsia="Gill Sans MT" w:hAnsi="Verdana" w:cs="Arial"/>
                          <w:sz w:val="28"/>
                          <w:szCs w:val="28"/>
                        </w:rPr>
                        <w:t>:</w:t>
                      </w:r>
                    </w:p>
                    <w:p w14:paraId="1997FD5A" w14:textId="125F0EF2" w:rsidR="0041456C" w:rsidRPr="00D11A83" w:rsidRDefault="00FE537E" w:rsidP="00D11A83">
                      <w:pPr>
                        <w:jc w:val="center"/>
                        <w:rPr>
                          <w:rFonts w:ascii="Verdana" w:eastAsia="Gill Sans MT" w:hAnsi="Verdana" w:cs="Arial"/>
                          <w:sz w:val="28"/>
                          <w:szCs w:val="28"/>
                        </w:rPr>
                      </w:pPr>
                      <w:proofErr w:type="spellStart"/>
                      <w:r w:rsidRPr="00FE537E">
                        <w:rPr>
                          <w:rFonts w:ascii="Verdana" w:eastAsia="Gill Sans MT" w:hAnsi="Verdana" w:cs="Arial"/>
                          <w:b/>
                          <w:sz w:val="28"/>
                          <w:szCs w:val="28"/>
                        </w:rPr>
                        <w:t>Liberata</w:t>
                      </w:r>
                      <w:proofErr w:type="spellEnd"/>
                      <w:r w:rsidRPr="00FE537E">
                        <w:rPr>
                          <w:rFonts w:ascii="Verdana" w:eastAsia="Gill Sans MT" w:hAnsi="Verdana" w:cs="Arial"/>
                          <w:b/>
                          <w:sz w:val="28"/>
                          <w:szCs w:val="28"/>
                        </w:rPr>
                        <w:t xml:space="preserve"> Employee Services Team </w:t>
                      </w:r>
                      <w:r w:rsidR="0041456C" w:rsidRPr="00FE537E">
                        <w:rPr>
                          <w:rFonts w:ascii="Verdana" w:eastAsia="Gill Sans MT" w:hAnsi="Verdana" w:cs="Arial"/>
                          <w:b/>
                          <w:sz w:val="28"/>
                          <w:szCs w:val="28"/>
                        </w:rPr>
                        <w:t>on 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v:textbox>
                <w10:wrap anchorx="margin"/>
              </v:shape>
            </w:pict>
          </mc:Fallback>
        </mc:AlternateContent>
      </w:r>
    </w:p>
    <w:p w14:paraId="2AED08CC" w14:textId="281520B8" w:rsidR="0041456C" w:rsidRPr="00D11A83" w:rsidRDefault="0041456C" w:rsidP="0041456C">
      <w:pPr>
        <w:pStyle w:val="Header"/>
        <w:jc w:val="both"/>
        <w:rPr>
          <w:rFonts w:ascii="Verdana" w:eastAsia="Gill Sans MT" w:hAnsi="Verdana"/>
          <w:sz w:val="24"/>
          <w:szCs w:val="24"/>
        </w:rPr>
      </w:pPr>
    </w:p>
    <w:p w14:paraId="129A0CE5" w14:textId="77777777" w:rsidR="0041456C" w:rsidRPr="00D11A83" w:rsidRDefault="0041456C" w:rsidP="001F3113">
      <w:pPr>
        <w:pStyle w:val="Body-Bold"/>
        <w:rPr>
          <w:rFonts w:cs="Avenir Roman"/>
        </w:rPr>
      </w:pPr>
    </w:p>
    <w:sectPr w:rsidR="0041456C" w:rsidRPr="00D11A83" w:rsidSect="00816AA1">
      <w:headerReference w:type="default" r:id="rId13"/>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E6498" w14:textId="77777777" w:rsidR="00754A46" w:rsidRDefault="00754A46" w:rsidP="003E7AA3">
      <w:pPr>
        <w:spacing w:after="0" w:line="240" w:lineRule="auto"/>
      </w:pPr>
      <w:r>
        <w:separator/>
      </w:r>
    </w:p>
  </w:endnote>
  <w:endnote w:type="continuationSeparator" w:id="0">
    <w:p w14:paraId="63B4AEA1" w14:textId="77777777" w:rsidR="00754A46" w:rsidRDefault="00754A46" w:rsidP="003E7AA3">
      <w:pPr>
        <w:spacing w:after="0" w:line="240" w:lineRule="auto"/>
      </w:pPr>
      <w:r>
        <w:continuationSeparator/>
      </w:r>
    </w:p>
  </w:endnote>
  <w:endnote w:type="continuationNotice" w:id="1">
    <w:p w14:paraId="7478325D" w14:textId="77777777" w:rsidR="00754A46" w:rsidRDefault="00754A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31D5B" w14:textId="77777777" w:rsidR="00754A46" w:rsidRDefault="00754A46" w:rsidP="003E7AA3">
      <w:pPr>
        <w:spacing w:after="0" w:line="240" w:lineRule="auto"/>
      </w:pPr>
      <w:r>
        <w:separator/>
      </w:r>
    </w:p>
  </w:footnote>
  <w:footnote w:type="continuationSeparator" w:id="0">
    <w:p w14:paraId="0114723B" w14:textId="77777777" w:rsidR="00754A46" w:rsidRDefault="00754A46" w:rsidP="003E7AA3">
      <w:pPr>
        <w:spacing w:after="0" w:line="240" w:lineRule="auto"/>
      </w:pPr>
      <w:r>
        <w:continuationSeparator/>
      </w:r>
    </w:p>
  </w:footnote>
  <w:footnote w:type="continuationNotice" w:id="1">
    <w:p w14:paraId="20D9614C" w14:textId="77777777" w:rsidR="00754A46" w:rsidRDefault="00754A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1ECDC9BC" w:rsidR="0041456C" w:rsidRDefault="00677360" w:rsidP="00EE50CC">
    <w:r>
      <w:rPr>
        <w:noProof/>
      </w:rPr>
      <mc:AlternateContent>
        <mc:Choice Requires="wps">
          <w:drawing>
            <wp:anchor distT="45720" distB="45720" distL="114300" distR="114300" simplePos="0" relativeHeight="251658242" behindDoc="0" locked="0" layoutInCell="1" allowOverlap="1" wp14:anchorId="7F3A27DA" wp14:editId="335AC9F2">
              <wp:simplePos x="0" y="0"/>
              <wp:positionH relativeFrom="column">
                <wp:posOffset>3182620</wp:posOffset>
              </wp:positionH>
              <wp:positionV relativeFrom="paragraph">
                <wp:posOffset>272415</wp:posOffset>
              </wp:positionV>
              <wp:extent cx="2837180" cy="532130"/>
              <wp:effectExtent l="0" t="0" r="1270" b="127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532130"/>
                      </a:xfrm>
                      <a:prstGeom prst="rect">
                        <a:avLst/>
                      </a:prstGeom>
                      <a:noFill/>
                      <a:ln w="9525">
                        <a:noFill/>
                        <a:miter lim="800000"/>
                        <a:headEnd/>
                        <a:tailEnd/>
                      </a:ln>
                    </wps:spPr>
                    <wps:txbx>
                      <w:txbxContent>
                        <w:p w14:paraId="6C38222A" w14:textId="7C5F8118" w:rsidR="00677360" w:rsidRDefault="00774DB1" w:rsidP="00816AA1">
                          <w:pPr>
                            <w:pStyle w:val="inner-page-title"/>
                          </w:pPr>
                          <w:r>
                            <w:t>Economy, Infrastructure and Skills</w:t>
                          </w:r>
                          <w:r w:rsidR="0041456C" w:rsidRPr="00EE50CC">
                            <w:t xml:space="preserve"> –</w:t>
                          </w:r>
                        </w:p>
                        <w:p w14:paraId="1663A4A4" w14:textId="52A5BF52" w:rsidR="0041456C" w:rsidRPr="00EE50CC" w:rsidRDefault="00677360" w:rsidP="00677360">
                          <w:pPr>
                            <w:pStyle w:val="inner-page-title"/>
                            <w:jc w:val="center"/>
                            <w:rPr>
                              <w:caps/>
                            </w:rPr>
                          </w:pPr>
                          <w:r>
                            <w:t xml:space="preserve"> Libraries &amp; Arts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7" type="#_x0000_t202" style="position:absolute;margin-left:250.6pt;margin-top:21.45pt;width:223.4pt;height:41.9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" filled="f" stroked="f">
              <v:textbox inset="0,0,0,0">
                <w:txbxContent>
                  <w:p w14:paraId="6C38222A" w14:textId="7C5F8118" w:rsidR="00677360" w:rsidRDefault="00774DB1" w:rsidP="00816AA1">
                    <w:pPr>
                      <w:pStyle w:val="inner-page-title"/>
                    </w:pPr>
                    <w:r>
                      <w:t>Economy, Infrastructure and Skills</w:t>
                    </w:r>
                    <w:r w:rsidR="0041456C" w:rsidRPr="00EE50CC">
                      <w:t xml:space="preserve"> –</w:t>
                    </w:r>
                  </w:p>
                  <w:p w14:paraId="1663A4A4" w14:textId="52A5BF52" w:rsidR="0041456C" w:rsidRPr="00EE50CC" w:rsidRDefault="00677360" w:rsidP="00677360">
                    <w:pPr>
                      <w:pStyle w:val="inner-page-title"/>
                      <w:jc w:val="center"/>
                      <w:rPr>
                        <w:caps/>
                      </w:rPr>
                    </w:pPr>
                    <w:r>
                      <w:t xml:space="preserve"> Libraries &amp; Arts</w:t>
                    </w:r>
                  </w:p>
                </w:txbxContent>
              </v:textbox>
              <w10:wrap type="square"/>
            </v:shape>
          </w:pict>
        </mc:Fallback>
      </mc:AlternateContent>
    </w:r>
    <w:r w:rsidR="0041456C">
      <w:rPr>
        <w:noProof/>
      </w:rPr>
      <w:drawing>
        <wp:anchor distT="0" distB="0" distL="114300" distR="114300" simplePos="0" relativeHeight="251658240" behindDoc="1" locked="0" layoutInCell="1" allowOverlap="1" wp14:anchorId="7EF2F44E" wp14:editId="21654B74">
          <wp:simplePos x="0" y="0"/>
          <wp:positionH relativeFrom="column">
            <wp:posOffset>-960509</wp:posOffset>
          </wp:positionH>
          <wp:positionV relativeFrom="paragraph">
            <wp:posOffset>-433070</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sidR="0041456C">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8"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0A4A92"/>
    <w:multiLevelType w:val="hybridMultilevel"/>
    <w:tmpl w:val="EA60EA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343BBF"/>
    <w:multiLevelType w:val="hybridMultilevel"/>
    <w:tmpl w:val="A5BA5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0B4B76"/>
    <w:multiLevelType w:val="hybridMultilevel"/>
    <w:tmpl w:val="51EC64F8"/>
    <w:lvl w:ilvl="0" w:tplc="D28CE260">
      <w:start w:val="1"/>
      <w:numFmt w:val="bullet"/>
      <w:lvlText w:val="·"/>
      <w:lvlJc w:val="left"/>
      <w:pPr>
        <w:ind w:left="720" w:hanging="360"/>
      </w:pPr>
      <w:rPr>
        <w:rFonts w:ascii="Symbol" w:hAnsi="Symbol" w:hint="default"/>
      </w:rPr>
    </w:lvl>
    <w:lvl w:ilvl="1" w:tplc="F98621A8">
      <w:start w:val="1"/>
      <w:numFmt w:val="bullet"/>
      <w:lvlText w:val="o"/>
      <w:lvlJc w:val="left"/>
      <w:pPr>
        <w:ind w:left="1440" w:hanging="360"/>
      </w:pPr>
      <w:rPr>
        <w:rFonts w:ascii="Courier New" w:hAnsi="Courier New" w:hint="default"/>
      </w:rPr>
    </w:lvl>
    <w:lvl w:ilvl="2" w:tplc="8A32417A">
      <w:start w:val="1"/>
      <w:numFmt w:val="bullet"/>
      <w:lvlText w:val=""/>
      <w:lvlJc w:val="left"/>
      <w:pPr>
        <w:ind w:left="2160" w:hanging="360"/>
      </w:pPr>
      <w:rPr>
        <w:rFonts w:ascii="Wingdings" w:hAnsi="Wingdings" w:hint="default"/>
      </w:rPr>
    </w:lvl>
    <w:lvl w:ilvl="3" w:tplc="63B4888A">
      <w:start w:val="1"/>
      <w:numFmt w:val="bullet"/>
      <w:lvlText w:val=""/>
      <w:lvlJc w:val="left"/>
      <w:pPr>
        <w:ind w:left="2880" w:hanging="360"/>
      </w:pPr>
      <w:rPr>
        <w:rFonts w:ascii="Symbol" w:hAnsi="Symbol" w:hint="default"/>
      </w:rPr>
    </w:lvl>
    <w:lvl w:ilvl="4" w:tplc="85A8FD60">
      <w:start w:val="1"/>
      <w:numFmt w:val="bullet"/>
      <w:lvlText w:val="o"/>
      <w:lvlJc w:val="left"/>
      <w:pPr>
        <w:ind w:left="3600" w:hanging="360"/>
      </w:pPr>
      <w:rPr>
        <w:rFonts w:ascii="Courier New" w:hAnsi="Courier New" w:hint="default"/>
      </w:rPr>
    </w:lvl>
    <w:lvl w:ilvl="5" w:tplc="13B4504C">
      <w:start w:val="1"/>
      <w:numFmt w:val="bullet"/>
      <w:lvlText w:val=""/>
      <w:lvlJc w:val="left"/>
      <w:pPr>
        <w:ind w:left="4320" w:hanging="360"/>
      </w:pPr>
      <w:rPr>
        <w:rFonts w:ascii="Wingdings" w:hAnsi="Wingdings" w:hint="default"/>
      </w:rPr>
    </w:lvl>
    <w:lvl w:ilvl="6" w:tplc="FBF45F1A">
      <w:start w:val="1"/>
      <w:numFmt w:val="bullet"/>
      <w:lvlText w:val=""/>
      <w:lvlJc w:val="left"/>
      <w:pPr>
        <w:ind w:left="5040" w:hanging="360"/>
      </w:pPr>
      <w:rPr>
        <w:rFonts w:ascii="Symbol" w:hAnsi="Symbol" w:hint="default"/>
      </w:rPr>
    </w:lvl>
    <w:lvl w:ilvl="7" w:tplc="C9E4A84E">
      <w:start w:val="1"/>
      <w:numFmt w:val="bullet"/>
      <w:lvlText w:val="o"/>
      <w:lvlJc w:val="left"/>
      <w:pPr>
        <w:ind w:left="5760" w:hanging="360"/>
      </w:pPr>
      <w:rPr>
        <w:rFonts w:ascii="Courier New" w:hAnsi="Courier New" w:hint="default"/>
      </w:rPr>
    </w:lvl>
    <w:lvl w:ilvl="8" w:tplc="2BA2335A">
      <w:start w:val="1"/>
      <w:numFmt w:val="bullet"/>
      <w:lvlText w:val=""/>
      <w:lvlJc w:val="left"/>
      <w:pPr>
        <w:ind w:left="6480" w:hanging="360"/>
      </w:pPr>
      <w:rPr>
        <w:rFonts w:ascii="Wingdings" w:hAnsi="Wingdings" w:hint="default"/>
      </w:rPr>
    </w:lvl>
  </w:abstractNum>
  <w:abstractNum w:abstractNumId="4" w15:restartNumberingAfterBreak="0">
    <w:nsid w:val="109F55F1"/>
    <w:multiLevelType w:val="hybridMultilevel"/>
    <w:tmpl w:val="A2CA8F5C"/>
    <w:lvl w:ilvl="0" w:tplc="0809000F">
      <w:start w:val="1"/>
      <w:numFmt w:val="decimal"/>
      <w:lvlText w:val="%1."/>
      <w:lvlJc w:val="left"/>
      <w:pPr>
        <w:tabs>
          <w:tab w:val="num" w:pos="720"/>
        </w:tabs>
        <w:ind w:left="720" w:hanging="360"/>
      </w:pPr>
      <w:rPr>
        <w:rFonts w:hint="default"/>
        <w:color w:val="B9871B"/>
      </w:rPr>
    </w:lvl>
    <w:lvl w:ilvl="1" w:tplc="FFFFFFFF">
      <w:start w:val="1"/>
      <w:numFmt w:val="bullet"/>
      <w:lvlText w:val="o"/>
      <w:lvlJc w:val="left"/>
      <w:pPr>
        <w:tabs>
          <w:tab w:val="num" w:pos="1440"/>
        </w:tabs>
        <w:ind w:left="1440" w:hanging="360"/>
      </w:pPr>
      <w:rPr>
        <w:rFonts w:ascii="Courier New" w:eastAsia="Courier New" w:hAnsi="Courier New" w:cs="Courier New" w:hint="default"/>
      </w:rPr>
    </w:lvl>
    <w:lvl w:ilvl="2" w:tplc="FFFFFFFF">
      <w:start w:val="1"/>
      <w:numFmt w:val="bullet"/>
      <w:lvlText w:val=""/>
      <w:lvlJc w:val="left"/>
      <w:pPr>
        <w:tabs>
          <w:tab w:val="num" w:pos="2160"/>
        </w:tabs>
        <w:ind w:left="2160" w:hanging="360"/>
      </w:pPr>
      <w:rPr>
        <w:rFonts w:ascii="Wingdings" w:eastAsia="Wingdings" w:hAnsi="Wingdings" w:hint="default"/>
      </w:rPr>
    </w:lvl>
    <w:lvl w:ilvl="3" w:tplc="FFFFFFFF">
      <w:start w:val="1"/>
      <w:numFmt w:val="bullet"/>
      <w:lvlText w:val=""/>
      <w:lvlJc w:val="left"/>
      <w:pPr>
        <w:tabs>
          <w:tab w:val="num" w:pos="2880"/>
        </w:tabs>
        <w:ind w:left="2880" w:hanging="360"/>
      </w:pPr>
      <w:rPr>
        <w:rFonts w:ascii="Symbol" w:eastAsia="Symbol" w:hAnsi="Symbol" w:hint="default"/>
      </w:rPr>
    </w:lvl>
    <w:lvl w:ilvl="4" w:tplc="FFFFFFFF">
      <w:start w:val="1"/>
      <w:numFmt w:val="bullet"/>
      <w:lvlText w:val="o"/>
      <w:lvlJc w:val="left"/>
      <w:pPr>
        <w:tabs>
          <w:tab w:val="num" w:pos="3600"/>
        </w:tabs>
        <w:ind w:left="3600" w:hanging="360"/>
      </w:pPr>
      <w:rPr>
        <w:rFonts w:ascii="Courier New" w:eastAsia="Courier New" w:hAnsi="Courier New" w:cs="Courier New" w:hint="default"/>
      </w:rPr>
    </w:lvl>
    <w:lvl w:ilvl="5" w:tplc="FFFFFFFF">
      <w:start w:val="1"/>
      <w:numFmt w:val="bullet"/>
      <w:lvlText w:val=""/>
      <w:lvlJc w:val="left"/>
      <w:pPr>
        <w:tabs>
          <w:tab w:val="num" w:pos="4320"/>
        </w:tabs>
        <w:ind w:left="4320" w:hanging="360"/>
      </w:pPr>
      <w:rPr>
        <w:rFonts w:ascii="Wingdings" w:eastAsia="Wingdings" w:hAnsi="Wingdings" w:hint="default"/>
      </w:rPr>
    </w:lvl>
    <w:lvl w:ilvl="6" w:tplc="FFFFFFFF">
      <w:start w:val="1"/>
      <w:numFmt w:val="bullet"/>
      <w:lvlText w:val=""/>
      <w:lvlJc w:val="left"/>
      <w:pPr>
        <w:tabs>
          <w:tab w:val="num" w:pos="5040"/>
        </w:tabs>
        <w:ind w:left="5040" w:hanging="360"/>
      </w:pPr>
      <w:rPr>
        <w:rFonts w:ascii="Symbol" w:eastAsia="Symbol" w:hAnsi="Symbol" w:hint="default"/>
      </w:rPr>
    </w:lvl>
    <w:lvl w:ilvl="7" w:tplc="FFFFFFFF">
      <w:start w:val="1"/>
      <w:numFmt w:val="bullet"/>
      <w:lvlText w:val="o"/>
      <w:lvlJc w:val="left"/>
      <w:pPr>
        <w:tabs>
          <w:tab w:val="num" w:pos="5760"/>
        </w:tabs>
        <w:ind w:left="5760" w:hanging="360"/>
      </w:pPr>
      <w:rPr>
        <w:rFonts w:ascii="Courier New" w:eastAsia="Courier New" w:hAnsi="Courier New" w:cs="Courier New" w:hint="default"/>
      </w:rPr>
    </w:lvl>
    <w:lvl w:ilvl="8" w:tplc="FFFFFFFF">
      <w:start w:val="1"/>
      <w:numFmt w:val="bullet"/>
      <w:lvlText w:val=""/>
      <w:lvlJc w:val="left"/>
      <w:pPr>
        <w:tabs>
          <w:tab w:val="num" w:pos="6480"/>
        </w:tabs>
        <w:ind w:left="6480" w:hanging="360"/>
      </w:pPr>
      <w:rPr>
        <w:rFonts w:ascii="Wingdings" w:eastAsia="Wingdings" w:hAnsi="Wingdings" w:hint="default"/>
      </w:rPr>
    </w:lvl>
  </w:abstractNum>
  <w:abstractNum w:abstractNumId="5"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6" w15:restartNumberingAfterBreak="0">
    <w:nsid w:val="16993275"/>
    <w:multiLevelType w:val="hybridMultilevel"/>
    <w:tmpl w:val="CCB24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8"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9" w15:restartNumberingAfterBreak="0">
    <w:nsid w:val="22FE3363"/>
    <w:multiLevelType w:val="hybridMultilevel"/>
    <w:tmpl w:val="3BBC1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3B283B"/>
    <w:multiLevelType w:val="hybridMultilevel"/>
    <w:tmpl w:val="111EF354"/>
    <w:lvl w:ilvl="0" w:tplc="C0F2BA6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5237284"/>
    <w:multiLevelType w:val="hybridMultilevel"/>
    <w:tmpl w:val="12909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4C60F2"/>
    <w:multiLevelType w:val="hybridMultilevel"/>
    <w:tmpl w:val="F1D64A26"/>
    <w:lvl w:ilvl="0" w:tplc="FFFFFFFF">
      <w:start w:val="1"/>
      <w:numFmt w:val="bullet"/>
      <w:lvlText w:val=""/>
      <w:lvlJc w:val="left"/>
      <w:pPr>
        <w:tabs>
          <w:tab w:val="num" w:pos="720"/>
        </w:tabs>
        <w:ind w:left="720" w:hanging="360"/>
      </w:pPr>
      <w:rPr>
        <w:rFonts w:ascii="Symbol" w:eastAsia="Symbol" w:hAnsi="Symbol" w:hint="default"/>
        <w:color w:val="B9871B"/>
      </w:rPr>
    </w:lvl>
    <w:lvl w:ilvl="1" w:tplc="FFFFFFFF">
      <w:start w:val="1"/>
      <w:numFmt w:val="bullet"/>
      <w:lvlText w:val="o"/>
      <w:lvlJc w:val="left"/>
      <w:pPr>
        <w:tabs>
          <w:tab w:val="num" w:pos="1440"/>
        </w:tabs>
        <w:ind w:left="1440" w:hanging="360"/>
      </w:pPr>
      <w:rPr>
        <w:rFonts w:ascii="Courier New" w:eastAsia="Courier New" w:hAnsi="Courier New" w:cs="Courier New" w:hint="default"/>
      </w:rPr>
    </w:lvl>
    <w:lvl w:ilvl="2" w:tplc="FFFFFFFF">
      <w:start w:val="1"/>
      <w:numFmt w:val="bullet"/>
      <w:lvlText w:val=""/>
      <w:lvlJc w:val="left"/>
      <w:pPr>
        <w:tabs>
          <w:tab w:val="num" w:pos="2160"/>
        </w:tabs>
        <w:ind w:left="2160" w:hanging="360"/>
      </w:pPr>
      <w:rPr>
        <w:rFonts w:ascii="Wingdings" w:eastAsia="Wingdings" w:hAnsi="Wingdings" w:hint="default"/>
      </w:rPr>
    </w:lvl>
    <w:lvl w:ilvl="3" w:tplc="FFFFFFFF">
      <w:start w:val="1"/>
      <w:numFmt w:val="bullet"/>
      <w:lvlText w:val=""/>
      <w:lvlJc w:val="left"/>
      <w:pPr>
        <w:tabs>
          <w:tab w:val="num" w:pos="2880"/>
        </w:tabs>
        <w:ind w:left="2880" w:hanging="360"/>
      </w:pPr>
      <w:rPr>
        <w:rFonts w:ascii="Symbol" w:eastAsia="Symbol" w:hAnsi="Symbol" w:hint="default"/>
      </w:rPr>
    </w:lvl>
    <w:lvl w:ilvl="4" w:tplc="FFFFFFFF">
      <w:start w:val="1"/>
      <w:numFmt w:val="bullet"/>
      <w:lvlText w:val="o"/>
      <w:lvlJc w:val="left"/>
      <w:pPr>
        <w:tabs>
          <w:tab w:val="num" w:pos="3600"/>
        </w:tabs>
        <w:ind w:left="3600" w:hanging="360"/>
      </w:pPr>
      <w:rPr>
        <w:rFonts w:ascii="Courier New" w:eastAsia="Courier New" w:hAnsi="Courier New" w:cs="Courier New" w:hint="default"/>
      </w:rPr>
    </w:lvl>
    <w:lvl w:ilvl="5" w:tplc="FFFFFFFF">
      <w:start w:val="1"/>
      <w:numFmt w:val="bullet"/>
      <w:lvlText w:val=""/>
      <w:lvlJc w:val="left"/>
      <w:pPr>
        <w:tabs>
          <w:tab w:val="num" w:pos="4320"/>
        </w:tabs>
        <w:ind w:left="4320" w:hanging="360"/>
      </w:pPr>
      <w:rPr>
        <w:rFonts w:ascii="Wingdings" w:eastAsia="Wingdings" w:hAnsi="Wingdings" w:hint="default"/>
      </w:rPr>
    </w:lvl>
    <w:lvl w:ilvl="6" w:tplc="FFFFFFFF">
      <w:start w:val="1"/>
      <w:numFmt w:val="bullet"/>
      <w:lvlText w:val=""/>
      <w:lvlJc w:val="left"/>
      <w:pPr>
        <w:tabs>
          <w:tab w:val="num" w:pos="5040"/>
        </w:tabs>
        <w:ind w:left="5040" w:hanging="360"/>
      </w:pPr>
      <w:rPr>
        <w:rFonts w:ascii="Symbol" w:eastAsia="Symbol" w:hAnsi="Symbol" w:hint="default"/>
      </w:rPr>
    </w:lvl>
    <w:lvl w:ilvl="7" w:tplc="FFFFFFFF">
      <w:start w:val="1"/>
      <w:numFmt w:val="bullet"/>
      <w:lvlText w:val="o"/>
      <w:lvlJc w:val="left"/>
      <w:pPr>
        <w:tabs>
          <w:tab w:val="num" w:pos="5760"/>
        </w:tabs>
        <w:ind w:left="5760" w:hanging="360"/>
      </w:pPr>
      <w:rPr>
        <w:rFonts w:ascii="Courier New" w:eastAsia="Courier New" w:hAnsi="Courier New" w:cs="Courier New" w:hint="default"/>
      </w:rPr>
    </w:lvl>
    <w:lvl w:ilvl="8" w:tplc="FFFFFFFF">
      <w:start w:val="1"/>
      <w:numFmt w:val="bullet"/>
      <w:lvlText w:val=""/>
      <w:lvlJc w:val="left"/>
      <w:pPr>
        <w:tabs>
          <w:tab w:val="num" w:pos="6480"/>
        </w:tabs>
        <w:ind w:left="6480" w:hanging="360"/>
      </w:pPr>
      <w:rPr>
        <w:rFonts w:ascii="Wingdings" w:eastAsia="Wingdings" w:hAnsi="Wingdings" w:hint="default"/>
      </w:rPr>
    </w:lvl>
  </w:abstractNum>
  <w:abstractNum w:abstractNumId="13"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46404D"/>
    <w:multiLevelType w:val="multilevel"/>
    <w:tmpl w:val="2724D47E"/>
    <w:lvl w:ilvl="0">
      <w:start w:val="1"/>
      <w:numFmt w:val="bullet"/>
      <w:lvlText w:val=""/>
      <w:lvlJc w:val="left"/>
      <w:pPr>
        <w:ind w:left="360" w:hanging="360"/>
      </w:pPr>
      <w:rPr>
        <w:rFonts w:ascii="Symbol" w:eastAsia="Symbol" w:hAnsi="Symbol" w:hint="default"/>
        <w:sz w:val="20"/>
      </w:rPr>
    </w:lvl>
    <w:lvl w:ilvl="1">
      <w:start w:val="1"/>
      <w:numFmt w:val="lowerLetter"/>
      <w:lvlText w:val="%2)"/>
      <w:lvlJc w:val="left"/>
      <w:pPr>
        <w:ind w:left="720" w:hanging="360"/>
      </w:pPr>
      <w:rPr>
        <w:rFonts w:eastAsia="Courier New" w:hint="default"/>
        <w:sz w:val="20"/>
      </w:rPr>
    </w:lvl>
    <w:lvl w:ilvl="2">
      <w:start w:val="1"/>
      <w:numFmt w:val="lowerRoman"/>
      <w:lvlText w:val="%3)"/>
      <w:lvlJc w:val="left"/>
      <w:pPr>
        <w:ind w:left="1080" w:hanging="360"/>
      </w:pPr>
      <w:rPr>
        <w:rFonts w:eastAsia="Wingdings" w:hint="default"/>
        <w:sz w:val="20"/>
      </w:rPr>
    </w:lvl>
    <w:lvl w:ilvl="3">
      <w:start w:val="1"/>
      <w:numFmt w:val="decimal"/>
      <w:lvlText w:val="(%4)"/>
      <w:lvlJc w:val="left"/>
      <w:pPr>
        <w:ind w:left="1440" w:hanging="360"/>
      </w:pPr>
      <w:rPr>
        <w:rFonts w:eastAsia="Wingdings" w:hint="default"/>
        <w:sz w:val="20"/>
      </w:rPr>
    </w:lvl>
    <w:lvl w:ilvl="4">
      <w:start w:val="1"/>
      <w:numFmt w:val="lowerLetter"/>
      <w:lvlText w:val="(%5)"/>
      <w:lvlJc w:val="left"/>
      <w:pPr>
        <w:ind w:left="1800" w:hanging="360"/>
      </w:pPr>
      <w:rPr>
        <w:rFonts w:eastAsia="Wingdings" w:hint="default"/>
        <w:sz w:val="20"/>
      </w:rPr>
    </w:lvl>
    <w:lvl w:ilvl="5">
      <w:start w:val="1"/>
      <w:numFmt w:val="lowerRoman"/>
      <w:lvlText w:val="(%6)"/>
      <w:lvlJc w:val="left"/>
      <w:pPr>
        <w:ind w:left="2160" w:hanging="360"/>
      </w:pPr>
      <w:rPr>
        <w:rFonts w:eastAsia="Wingdings" w:hint="default"/>
        <w:sz w:val="20"/>
      </w:rPr>
    </w:lvl>
    <w:lvl w:ilvl="6">
      <w:start w:val="1"/>
      <w:numFmt w:val="decimal"/>
      <w:lvlText w:val="%7."/>
      <w:lvlJc w:val="left"/>
      <w:pPr>
        <w:ind w:left="2520" w:hanging="360"/>
      </w:pPr>
      <w:rPr>
        <w:rFonts w:eastAsia="Wingdings" w:hint="default"/>
        <w:sz w:val="20"/>
      </w:rPr>
    </w:lvl>
    <w:lvl w:ilvl="7">
      <w:start w:val="1"/>
      <w:numFmt w:val="lowerLetter"/>
      <w:lvlText w:val="%8."/>
      <w:lvlJc w:val="left"/>
      <w:pPr>
        <w:ind w:left="2880" w:hanging="360"/>
      </w:pPr>
      <w:rPr>
        <w:rFonts w:eastAsia="Wingdings" w:hint="default"/>
        <w:sz w:val="20"/>
      </w:rPr>
    </w:lvl>
    <w:lvl w:ilvl="8">
      <w:start w:val="1"/>
      <w:numFmt w:val="lowerRoman"/>
      <w:lvlText w:val="%9."/>
      <w:lvlJc w:val="left"/>
      <w:pPr>
        <w:ind w:left="3240" w:hanging="360"/>
      </w:pPr>
      <w:rPr>
        <w:rFonts w:eastAsia="Wingdings" w:hint="default"/>
        <w:sz w:val="20"/>
      </w:rPr>
    </w:lvl>
  </w:abstractNum>
  <w:abstractNum w:abstractNumId="15" w15:restartNumberingAfterBreak="0">
    <w:nsid w:val="45593106"/>
    <w:multiLevelType w:val="hybridMultilevel"/>
    <w:tmpl w:val="E118D388"/>
    <w:lvl w:ilvl="0" w:tplc="0809000F">
      <w:start w:val="1"/>
      <w:numFmt w:val="decimal"/>
      <w:lvlText w:val="%1."/>
      <w:lvlJc w:val="left"/>
      <w:pPr>
        <w:ind w:left="643" w:hanging="360"/>
      </w:pPr>
    </w:lvl>
    <w:lvl w:ilvl="1" w:tplc="08090019">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6" w15:restartNumberingAfterBreak="0">
    <w:nsid w:val="463D5012"/>
    <w:multiLevelType w:val="hybridMultilevel"/>
    <w:tmpl w:val="F7BA3BDC"/>
    <w:lvl w:ilvl="0" w:tplc="C0F2BA6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84F4A89"/>
    <w:multiLevelType w:val="hybridMultilevel"/>
    <w:tmpl w:val="6136EF64"/>
    <w:lvl w:ilvl="0" w:tplc="FFFFFFFF">
      <w:start w:val="1"/>
      <w:numFmt w:val="bullet"/>
      <w:lvlText w:val=""/>
      <w:lvlJc w:val="left"/>
      <w:pPr>
        <w:ind w:left="1080" w:hanging="360"/>
      </w:pPr>
      <w:rPr>
        <w:rFonts w:ascii="Symbol" w:eastAsia="Symbol" w:hAnsi="Symbol" w:hint="default"/>
        <w:color w:val="B9871B"/>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B7D4E75"/>
    <w:multiLevelType w:val="hybridMultilevel"/>
    <w:tmpl w:val="251E528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D1C5FEE"/>
    <w:multiLevelType w:val="hybridMultilevel"/>
    <w:tmpl w:val="F0DA9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0D79F5"/>
    <w:multiLevelType w:val="hybridMultilevel"/>
    <w:tmpl w:val="20A239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CA10E4"/>
    <w:multiLevelType w:val="hybridMultilevel"/>
    <w:tmpl w:val="5A2CCE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3DF21FF"/>
    <w:multiLevelType w:val="hybridMultilevel"/>
    <w:tmpl w:val="D74C1DF8"/>
    <w:lvl w:ilvl="0" w:tplc="61AC770E">
      <w:start w:val="1"/>
      <w:numFmt w:val="decimal"/>
      <w:lvlText w:val="%1."/>
      <w:lvlJc w:val="left"/>
      <w:pPr>
        <w:ind w:left="720" w:hanging="360"/>
      </w:pPr>
      <w:rPr>
        <w:rFonts w:asciiTheme="minorHAnsi" w:eastAsia="Calibri" w:hAnsiTheme="minorHAnsi" w:cstheme="minorBidi" w:hint="default"/>
        <w:color w:val="000000" w:themeColor="text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6866C8C"/>
    <w:multiLevelType w:val="hybridMultilevel"/>
    <w:tmpl w:val="1EDE87AE"/>
    <w:lvl w:ilvl="0" w:tplc="FFFFFFFF">
      <w:start w:val="1"/>
      <w:numFmt w:val="bullet"/>
      <w:lvlText w:val=""/>
      <w:lvlJc w:val="left"/>
      <w:pPr>
        <w:tabs>
          <w:tab w:val="num" w:pos="720"/>
        </w:tabs>
        <w:ind w:left="720" w:hanging="360"/>
      </w:pPr>
      <w:rPr>
        <w:rFonts w:ascii="Symbol" w:eastAsia="Symbol" w:hAnsi="Symbol" w:hint="default"/>
        <w:color w:val="B9871B"/>
      </w:rPr>
    </w:lvl>
    <w:lvl w:ilvl="1" w:tplc="FFFFFFFF">
      <w:start w:val="1"/>
      <w:numFmt w:val="bullet"/>
      <w:lvlText w:val="o"/>
      <w:lvlJc w:val="left"/>
      <w:pPr>
        <w:tabs>
          <w:tab w:val="num" w:pos="1440"/>
        </w:tabs>
        <w:ind w:left="1440" w:hanging="360"/>
      </w:pPr>
      <w:rPr>
        <w:rFonts w:ascii="Courier New" w:eastAsia="Courier New" w:hAnsi="Courier New" w:cs="Courier New" w:hint="default"/>
      </w:rPr>
    </w:lvl>
    <w:lvl w:ilvl="2" w:tplc="FFFFFFFF">
      <w:start w:val="1"/>
      <w:numFmt w:val="bullet"/>
      <w:lvlText w:val=""/>
      <w:lvlJc w:val="left"/>
      <w:pPr>
        <w:tabs>
          <w:tab w:val="num" w:pos="2160"/>
        </w:tabs>
        <w:ind w:left="2160" w:hanging="360"/>
      </w:pPr>
      <w:rPr>
        <w:rFonts w:ascii="Wingdings" w:eastAsia="Wingdings" w:hAnsi="Wingdings" w:hint="default"/>
      </w:rPr>
    </w:lvl>
    <w:lvl w:ilvl="3" w:tplc="FFFFFFFF">
      <w:start w:val="1"/>
      <w:numFmt w:val="bullet"/>
      <w:lvlText w:val=""/>
      <w:lvlJc w:val="left"/>
      <w:pPr>
        <w:tabs>
          <w:tab w:val="num" w:pos="2880"/>
        </w:tabs>
        <w:ind w:left="2880" w:hanging="360"/>
      </w:pPr>
      <w:rPr>
        <w:rFonts w:ascii="Symbol" w:eastAsia="Symbol" w:hAnsi="Symbol" w:hint="default"/>
      </w:rPr>
    </w:lvl>
    <w:lvl w:ilvl="4" w:tplc="FFFFFFFF">
      <w:start w:val="1"/>
      <w:numFmt w:val="bullet"/>
      <w:lvlText w:val="o"/>
      <w:lvlJc w:val="left"/>
      <w:pPr>
        <w:tabs>
          <w:tab w:val="num" w:pos="3600"/>
        </w:tabs>
        <w:ind w:left="3600" w:hanging="360"/>
      </w:pPr>
      <w:rPr>
        <w:rFonts w:ascii="Courier New" w:eastAsia="Courier New" w:hAnsi="Courier New" w:cs="Courier New" w:hint="default"/>
      </w:rPr>
    </w:lvl>
    <w:lvl w:ilvl="5" w:tplc="FFFFFFFF">
      <w:start w:val="1"/>
      <w:numFmt w:val="bullet"/>
      <w:lvlText w:val=""/>
      <w:lvlJc w:val="left"/>
      <w:pPr>
        <w:tabs>
          <w:tab w:val="num" w:pos="4320"/>
        </w:tabs>
        <w:ind w:left="4320" w:hanging="360"/>
      </w:pPr>
      <w:rPr>
        <w:rFonts w:ascii="Wingdings" w:eastAsia="Wingdings" w:hAnsi="Wingdings" w:hint="default"/>
      </w:rPr>
    </w:lvl>
    <w:lvl w:ilvl="6" w:tplc="FFFFFFFF">
      <w:start w:val="1"/>
      <w:numFmt w:val="bullet"/>
      <w:lvlText w:val=""/>
      <w:lvlJc w:val="left"/>
      <w:pPr>
        <w:tabs>
          <w:tab w:val="num" w:pos="5040"/>
        </w:tabs>
        <w:ind w:left="5040" w:hanging="360"/>
      </w:pPr>
      <w:rPr>
        <w:rFonts w:ascii="Symbol" w:eastAsia="Symbol" w:hAnsi="Symbol" w:hint="default"/>
      </w:rPr>
    </w:lvl>
    <w:lvl w:ilvl="7" w:tplc="FFFFFFFF">
      <w:start w:val="1"/>
      <w:numFmt w:val="bullet"/>
      <w:lvlText w:val="o"/>
      <w:lvlJc w:val="left"/>
      <w:pPr>
        <w:tabs>
          <w:tab w:val="num" w:pos="5760"/>
        </w:tabs>
        <w:ind w:left="5760" w:hanging="360"/>
      </w:pPr>
      <w:rPr>
        <w:rFonts w:ascii="Courier New" w:eastAsia="Courier New" w:hAnsi="Courier New" w:cs="Courier New" w:hint="default"/>
      </w:rPr>
    </w:lvl>
    <w:lvl w:ilvl="8" w:tplc="FFFFFFFF">
      <w:start w:val="1"/>
      <w:numFmt w:val="bullet"/>
      <w:lvlText w:val=""/>
      <w:lvlJc w:val="left"/>
      <w:pPr>
        <w:tabs>
          <w:tab w:val="num" w:pos="6480"/>
        </w:tabs>
        <w:ind w:left="6480" w:hanging="360"/>
      </w:pPr>
      <w:rPr>
        <w:rFonts w:ascii="Wingdings" w:eastAsia="Wingdings" w:hAnsi="Wingdings" w:hint="default"/>
      </w:rPr>
    </w:lvl>
  </w:abstractNum>
  <w:abstractNum w:abstractNumId="25" w15:restartNumberingAfterBreak="0">
    <w:nsid w:val="66866C8D"/>
    <w:multiLevelType w:val="hybridMultilevel"/>
    <w:tmpl w:val="99799372"/>
    <w:lvl w:ilvl="0" w:tplc="FFFFFFFF">
      <w:start w:val="1"/>
      <w:numFmt w:val="bullet"/>
      <w:lvlText w:val=""/>
      <w:lvlJc w:val="left"/>
      <w:pPr>
        <w:tabs>
          <w:tab w:val="num" w:pos="360"/>
        </w:tabs>
        <w:ind w:left="360" w:hanging="360"/>
      </w:pPr>
      <w:rPr>
        <w:rFonts w:ascii="Symbol" w:eastAsia="Symbol" w:hAnsi="Symbol" w:hint="default"/>
      </w:rPr>
    </w:lvl>
    <w:lvl w:ilvl="1" w:tplc="FFFFFFFF">
      <w:start w:val="1"/>
      <w:numFmt w:val="bullet"/>
      <w:lvlText w:val="o"/>
      <w:lvlJc w:val="left"/>
      <w:pPr>
        <w:tabs>
          <w:tab w:val="num" w:pos="1080"/>
        </w:tabs>
        <w:ind w:left="1080" w:hanging="360"/>
      </w:pPr>
      <w:rPr>
        <w:rFonts w:ascii="Courier New" w:eastAsia="Courier New" w:hAnsi="Courier New" w:cs="Courier New" w:hint="default"/>
      </w:rPr>
    </w:lvl>
    <w:lvl w:ilvl="2" w:tplc="FFFFFFFF">
      <w:start w:val="1"/>
      <w:numFmt w:val="bullet"/>
      <w:lvlText w:val=""/>
      <w:lvlJc w:val="left"/>
      <w:pPr>
        <w:tabs>
          <w:tab w:val="num" w:pos="1800"/>
        </w:tabs>
        <w:ind w:left="1800" w:hanging="360"/>
      </w:pPr>
      <w:rPr>
        <w:rFonts w:ascii="Wingdings" w:eastAsia="Wingdings" w:hAnsi="Wingdings" w:hint="default"/>
      </w:rPr>
    </w:lvl>
    <w:lvl w:ilvl="3" w:tplc="FFFFFFFF">
      <w:start w:val="1"/>
      <w:numFmt w:val="bullet"/>
      <w:lvlText w:val=""/>
      <w:lvlJc w:val="left"/>
      <w:pPr>
        <w:tabs>
          <w:tab w:val="num" w:pos="2520"/>
        </w:tabs>
        <w:ind w:left="2520" w:hanging="360"/>
      </w:pPr>
      <w:rPr>
        <w:rFonts w:ascii="Symbol" w:eastAsia="Symbol" w:hAnsi="Symbol" w:hint="default"/>
      </w:rPr>
    </w:lvl>
    <w:lvl w:ilvl="4" w:tplc="FFFFFFFF">
      <w:start w:val="1"/>
      <w:numFmt w:val="bullet"/>
      <w:lvlText w:val="o"/>
      <w:lvlJc w:val="left"/>
      <w:pPr>
        <w:tabs>
          <w:tab w:val="num" w:pos="3240"/>
        </w:tabs>
        <w:ind w:left="3240" w:hanging="360"/>
      </w:pPr>
      <w:rPr>
        <w:rFonts w:ascii="Courier New" w:eastAsia="Courier New" w:hAnsi="Courier New" w:cs="Courier New" w:hint="default"/>
      </w:rPr>
    </w:lvl>
    <w:lvl w:ilvl="5" w:tplc="FFFFFFFF">
      <w:start w:val="1"/>
      <w:numFmt w:val="bullet"/>
      <w:lvlText w:val=""/>
      <w:lvlJc w:val="left"/>
      <w:pPr>
        <w:tabs>
          <w:tab w:val="num" w:pos="3960"/>
        </w:tabs>
        <w:ind w:left="3960" w:hanging="360"/>
      </w:pPr>
      <w:rPr>
        <w:rFonts w:ascii="Wingdings" w:eastAsia="Wingdings" w:hAnsi="Wingdings" w:hint="default"/>
      </w:rPr>
    </w:lvl>
    <w:lvl w:ilvl="6" w:tplc="FFFFFFFF">
      <w:start w:val="1"/>
      <w:numFmt w:val="bullet"/>
      <w:lvlText w:val=""/>
      <w:lvlJc w:val="left"/>
      <w:pPr>
        <w:tabs>
          <w:tab w:val="num" w:pos="4680"/>
        </w:tabs>
        <w:ind w:left="4680" w:hanging="360"/>
      </w:pPr>
      <w:rPr>
        <w:rFonts w:ascii="Symbol" w:eastAsia="Symbol" w:hAnsi="Symbol" w:hint="default"/>
      </w:rPr>
    </w:lvl>
    <w:lvl w:ilvl="7" w:tplc="FFFFFFFF">
      <w:start w:val="1"/>
      <w:numFmt w:val="bullet"/>
      <w:lvlText w:val="o"/>
      <w:lvlJc w:val="left"/>
      <w:pPr>
        <w:tabs>
          <w:tab w:val="num" w:pos="5400"/>
        </w:tabs>
        <w:ind w:left="5400" w:hanging="360"/>
      </w:pPr>
      <w:rPr>
        <w:rFonts w:ascii="Courier New" w:eastAsia="Courier New" w:hAnsi="Courier New" w:cs="Courier New" w:hint="default"/>
      </w:rPr>
    </w:lvl>
    <w:lvl w:ilvl="8" w:tplc="FFFFFFFF">
      <w:start w:val="1"/>
      <w:numFmt w:val="bullet"/>
      <w:lvlText w:val=""/>
      <w:lvlJc w:val="left"/>
      <w:pPr>
        <w:tabs>
          <w:tab w:val="num" w:pos="6120"/>
        </w:tabs>
        <w:ind w:left="6120" w:hanging="360"/>
      </w:pPr>
      <w:rPr>
        <w:rFonts w:ascii="Wingdings" w:eastAsia="Wingdings" w:hAnsi="Wingdings" w:hint="default"/>
      </w:rPr>
    </w:lvl>
  </w:abstractNum>
  <w:abstractNum w:abstractNumId="26"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27"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28"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E2A6A98"/>
    <w:multiLevelType w:val="hybridMultilevel"/>
    <w:tmpl w:val="27D21A8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1941919">
    <w:abstractNumId w:val="3"/>
  </w:num>
  <w:num w:numId="2" w16cid:durableId="194587208">
    <w:abstractNumId w:val="8"/>
  </w:num>
  <w:num w:numId="3" w16cid:durableId="205532984">
    <w:abstractNumId w:val="7"/>
  </w:num>
  <w:num w:numId="4" w16cid:durableId="854806776">
    <w:abstractNumId w:val="27"/>
  </w:num>
  <w:num w:numId="5" w16cid:durableId="609749454">
    <w:abstractNumId w:val="5"/>
  </w:num>
  <w:num w:numId="6" w16cid:durableId="1799295487">
    <w:abstractNumId w:val="26"/>
  </w:num>
  <w:num w:numId="7" w16cid:durableId="1098602920">
    <w:abstractNumId w:val="20"/>
  </w:num>
  <w:num w:numId="8" w16cid:durableId="1262303230">
    <w:abstractNumId w:val="28"/>
  </w:num>
  <w:num w:numId="9" w16cid:durableId="283974125">
    <w:abstractNumId w:val="13"/>
  </w:num>
  <w:num w:numId="10" w16cid:durableId="439766064">
    <w:abstractNumId w:val="0"/>
  </w:num>
  <w:num w:numId="11" w16cid:durableId="54209862">
    <w:abstractNumId w:val="9"/>
  </w:num>
  <w:num w:numId="12" w16cid:durableId="287980130">
    <w:abstractNumId w:val="24"/>
  </w:num>
  <w:num w:numId="13" w16cid:durableId="2072146947">
    <w:abstractNumId w:val="29"/>
  </w:num>
  <w:num w:numId="14" w16cid:durableId="323895206">
    <w:abstractNumId w:val="2"/>
  </w:num>
  <w:num w:numId="15" w16cid:durableId="8995032">
    <w:abstractNumId w:val="21"/>
  </w:num>
  <w:num w:numId="16" w16cid:durableId="1872837012">
    <w:abstractNumId w:val="23"/>
  </w:num>
  <w:num w:numId="17" w16cid:durableId="362290473">
    <w:abstractNumId w:val="12"/>
  </w:num>
  <w:num w:numId="18" w16cid:durableId="1815562733">
    <w:abstractNumId w:val="17"/>
  </w:num>
  <w:num w:numId="19" w16cid:durableId="1080172278">
    <w:abstractNumId w:val="1"/>
  </w:num>
  <w:num w:numId="20" w16cid:durableId="1953126441">
    <w:abstractNumId w:val="18"/>
  </w:num>
  <w:num w:numId="21" w16cid:durableId="1660234373">
    <w:abstractNumId w:val="22"/>
  </w:num>
  <w:num w:numId="22" w16cid:durableId="1432045471">
    <w:abstractNumId w:val="4"/>
  </w:num>
  <w:num w:numId="23" w16cid:durableId="820122980">
    <w:abstractNumId w:val="16"/>
  </w:num>
  <w:num w:numId="24" w16cid:durableId="166021250">
    <w:abstractNumId w:val="10"/>
  </w:num>
  <w:num w:numId="25" w16cid:durableId="1692996927">
    <w:abstractNumId w:val="15"/>
  </w:num>
  <w:num w:numId="26" w16cid:durableId="344600767">
    <w:abstractNumId w:val="11"/>
  </w:num>
  <w:num w:numId="27" w16cid:durableId="774137192">
    <w:abstractNumId w:val="6"/>
  </w:num>
  <w:num w:numId="28" w16cid:durableId="324744910">
    <w:abstractNumId w:val="25"/>
  </w:num>
  <w:num w:numId="29" w16cid:durableId="781995832">
    <w:abstractNumId w:val="19"/>
  </w:num>
  <w:num w:numId="30" w16cid:durableId="1272894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268FD"/>
    <w:rsid w:val="0004578C"/>
    <w:rsid w:val="00141D89"/>
    <w:rsid w:val="001667C8"/>
    <w:rsid w:val="001A15EA"/>
    <w:rsid w:val="001F3113"/>
    <w:rsid w:val="0020240C"/>
    <w:rsid w:val="00213480"/>
    <w:rsid w:val="00216209"/>
    <w:rsid w:val="00226E1D"/>
    <w:rsid w:val="00231009"/>
    <w:rsid w:val="00261654"/>
    <w:rsid w:val="00265281"/>
    <w:rsid w:val="002D413B"/>
    <w:rsid w:val="00316CA7"/>
    <w:rsid w:val="003361D6"/>
    <w:rsid w:val="003E7AA3"/>
    <w:rsid w:val="003F50AB"/>
    <w:rsid w:val="00405093"/>
    <w:rsid w:val="0041456C"/>
    <w:rsid w:val="00465664"/>
    <w:rsid w:val="00474FA0"/>
    <w:rsid w:val="0048434F"/>
    <w:rsid w:val="005121EA"/>
    <w:rsid w:val="00516659"/>
    <w:rsid w:val="00535B0F"/>
    <w:rsid w:val="005A5EFE"/>
    <w:rsid w:val="005D2A2B"/>
    <w:rsid w:val="00671CC9"/>
    <w:rsid w:val="00677360"/>
    <w:rsid w:val="006F7E72"/>
    <w:rsid w:val="00733E00"/>
    <w:rsid w:val="00754A46"/>
    <w:rsid w:val="007652AB"/>
    <w:rsid w:val="00770B6C"/>
    <w:rsid w:val="00774DB1"/>
    <w:rsid w:val="00777C09"/>
    <w:rsid w:val="00796517"/>
    <w:rsid w:val="00797BFE"/>
    <w:rsid w:val="007A6708"/>
    <w:rsid w:val="0080309F"/>
    <w:rsid w:val="00816AA1"/>
    <w:rsid w:val="00872B70"/>
    <w:rsid w:val="008A42D1"/>
    <w:rsid w:val="008B4F3B"/>
    <w:rsid w:val="009446C3"/>
    <w:rsid w:val="0096580A"/>
    <w:rsid w:val="00977EA1"/>
    <w:rsid w:val="0099470D"/>
    <w:rsid w:val="00A25FF7"/>
    <w:rsid w:val="00A34FE9"/>
    <w:rsid w:val="00A645DA"/>
    <w:rsid w:val="00AC59B4"/>
    <w:rsid w:val="00AD54AB"/>
    <w:rsid w:val="00AD6686"/>
    <w:rsid w:val="00B44474"/>
    <w:rsid w:val="00B9509B"/>
    <w:rsid w:val="00BB233B"/>
    <w:rsid w:val="00C20BE9"/>
    <w:rsid w:val="00C82772"/>
    <w:rsid w:val="00C86E78"/>
    <w:rsid w:val="00CA6119"/>
    <w:rsid w:val="00CB3163"/>
    <w:rsid w:val="00CD038B"/>
    <w:rsid w:val="00CF33CD"/>
    <w:rsid w:val="00D11A83"/>
    <w:rsid w:val="00DF0A92"/>
    <w:rsid w:val="00E320D0"/>
    <w:rsid w:val="00E66A4C"/>
    <w:rsid w:val="00EA5DA1"/>
    <w:rsid w:val="00EB3D34"/>
    <w:rsid w:val="00EC0C4E"/>
    <w:rsid w:val="00ED2521"/>
    <w:rsid w:val="00EE08FA"/>
    <w:rsid w:val="00EE50CC"/>
    <w:rsid w:val="00EF01A9"/>
    <w:rsid w:val="00F66A2B"/>
    <w:rsid w:val="00F72F3D"/>
    <w:rsid w:val="00FB5936"/>
    <w:rsid w:val="00FC632D"/>
    <w:rsid w:val="00FD1269"/>
    <w:rsid w:val="00FE28F9"/>
    <w:rsid w:val="00FE537E"/>
    <w:rsid w:val="02970591"/>
    <w:rsid w:val="044317F1"/>
    <w:rsid w:val="065245B9"/>
    <w:rsid w:val="071A9307"/>
    <w:rsid w:val="0739E74C"/>
    <w:rsid w:val="08DCEEA4"/>
    <w:rsid w:val="0959A8BC"/>
    <w:rsid w:val="0EA37623"/>
    <w:rsid w:val="0F96BF93"/>
    <w:rsid w:val="0FBBC53A"/>
    <w:rsid w:val="10F4C3C6"/>
    <w:rsid w:val="11053D4C"/>
    <w:rsid w:val="129675A0"/>
    <w:rsid w:val="12DCB650"/>
    <w:rsid w:val="147886B1"/>
    <w:rsid w:val="14C029AF"/>
    <w:rsid w:val="15BF8612"/>
    <w:rsid w:val="1A9D47F1"/>
    <w:rsid w:val="25C0252C"/>
    <w:rsid w:val="2A17B73C"/>
    <w:rsid w:val="2AE77744"/>
    <w:rsid w:val="2D97D499"/>
    <w:rsid w:val="2FC82558"/>
    <w:rsid w:val="321B146D"/>
    <w:rsid w:val="37766330"/>
    <w:rsid w:val="38E4F159"/>
    <w:rsid w:val="3D7E7C98"/>
    <w:rsid w:val="3F44E853"/>
    <w:rsid w:val="3FDD060E"/>
    <w:rsid w:val="406D18AC"/>
    <w:rsid w:val="4073CE90"/>
    <w:rsid w:val="40F52628"/>
    <w:rsid w:val="42016823"/>
    <w:rsid w:val="42A142D7"/>
    <w:rsid w:val="42D55839"/>
    <w:rsid w:val="439E65D0"/>
    <w:rsid w:val="44199DF5"/>
    <w:rsid w:val="479827A2"/>
    <w:rsid w:val="488049ED"/>
    <w:rsid w:val="4AC544A3"/>
    <w:rsid w:val="4AF2F16B"/>
    <w:rsid w:val="4D8959C3"/>
    <w:rsid w:val="50F0536E"/>
    <w:rsid w:val="530DE277"/>
    <w:rsid w:val="55AAF8B7"/>
    <w:rsid w:val="58605E87"/>
    <w:rsid w:val="587478F2"/>
    <w:rsid w:val="58914E8E"/>
    <w:rsid w:val="58DBFE7C"/>
    <w:rsid w:val="58E9196D"/>
    <w:rsid w:val="5F5619A1"/>
    <w:rsid w:val="5F5EC7C2"/>
    <w:rsid w:val="601CD230"/>
    <w:rsid w:val="6079EF7B"/>
    <w:rsid w:val="60B7468B"/>
    <w:rsid w:val="650EB4B2"/>
    <w:rsid w:val="65A15927"/>
    <w:rsid w:val="66E03C93"/>
    <w:rsid w:val="68D6FF4D"/>
    <w:rsid w:val="6A72CFAE"/>
    <w:rsid w:val="71611D70"/>
    <w:rsid w:val="725E4267"/>
    <w:rsid w:val="744F6ECB"/>
    <w:rsid w:val="77E6BF38"/>
    <w:rsid w:val="79EE954F"/>
    <w:rsid w:val="7C6CB8AB"/>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CB64912F-8CF3-4867-A19F-64B7128A5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7"/>
      </w:numPr>
      <w:suppressAutoHyphens/>
      <w:ind w:left="284" w:hanging="284"/>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533732560">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 w:id="185796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11" ma:contentTypeDescription="Create a new document." ma:contentTypeScope="" ma:versionID="0efb302007a0a44767cf9e46b46fc766">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3227110f3d467eba2488cfc96a704bf2"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agesection xmlns="f809f247-91c8-4c12-bf0c-0ad48c29d5e9" xsi:nil="true"/>
    <Category xmlns="f809f247-91c8-4c12-bf0c-0ad48c29d5e9">Recruitment</Category>
    <Subsection xmlns="f809f247-91c8-4c12-bf0c-0ad48c29d5e9">Job description</Subsection>
  </documentManagement>
</p:properties>
</file>

<file path=customXml/itemProps1.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2.xml><?xml version="1.0" encoding="utf-8"?>
<ds:datastoreItem xmlns:ds="http://schemas.openxmlformats.org/officeDocument/2006/customXml" ds:itemID="{D52EF081-E93F-4E78-A895-E2B01CA74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4.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f809f247-91c8-4c12-bf0c-0ad48c29d5e9"/>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1191</Words>
  <Characters>6795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Medway, Alan (E,I&amp;S)</cp:lastModifiedBy>
  <cp:revision>3</cp:revision>
  <dcterms:created xsi:type="dcterms:W3CDTF">2023-08-30T08:37:00Z</dcterms:created>
  <dcterms:modified xsi:type="dcterms:W3CDTF">2024-03-19T17:58:00Z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ies>
</file>