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B1F7" w14:textId="3A565B5A"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E2F9A">
        <w:t>Family Group Conference Convener</w:t>
      </w:r>
    </w:p>
    <w:p w14:paraId="75BC6469" w14:textId="55F791C6" w:rsidR="202E4248" w:rsidRDefault="00EE2F9A" w:rsidP="4EBB72A9">
      <w:pPr>
        <w:pStyle w:val="JobTitle"/>
      </w:pPr>
      <w:r>
        <w:t>Grade 9</w:t>
      </w:r>
    </w:p>
    <w:p w14:paraId="0809F8EE" w14:textId="496FFA34" w:rsidR="4EBB72A9" w:rsidRDefault="4EBB72A9" w:rsidP="4EBB72A9">
      <w:pPr>
        <w:pStyle w:val="JobTitle"/>
      </w:pPr>
    </w:p>
    <w:p w14:paraId="4F20251A" w14:textId="0EDC97AD" w:rsidR="00161FE8" w:rsidRPr="001F3113" w:rsidRDefault="00161FE8" w:rsidP="001F3113">
      <w:pPr>
        <w:pStyle w:val="JobTitle"/>
      </w:pPr>
      <w:r>
        <w:t>Grade</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w:t>
      </w:r>
      <w:proofErr w:type="gramStart"/>
      <w:r w:rsidRPr="18B353DE">
        <w:rPr>
          <w:rFonts w:ascii="Segoe UI" w:eastAsia="Segoe UI" w:hAnsi="Segoe UI" w:cs="Segoe UI"/>
          <w:color w:val="323130"/>
          <w:sz w:val="27"/>
          <w:szCs w:val="27"/>
        </w:rPr>
        <w:t>county</w:t>
      </w:r>
      <w:proofErr w:type="gramEnd"/>
      <w:r w:rsidRPr="18B353DE">
        <w:rPr>
          <w:rFonts w:ascii="Segoe UI" w:eastAsia="Segoe UI" w:hAnsi="Segoe UI" w:cs="Segoe UI"/>
          <w:color w:val="323130"/>
          <w:sz w:val="27"/>
          <w:szCs w:val="27"/>
        </w:rPr>
        <w:t xml:space="preserve">,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proofErr w:type="gramStart"/>
      <w:r w:rsidRPr="2B77B527">
        <w:rPr>
          <w:rFonts w:ascii="Verdana" w:eastAsia="Verdana" w:hAnsi="Verdana" w:cs="Verdana"/>
          <w:color w:val="000000" w:themeColor="text1"/>
          <w:sz w:val="24"/>
          <w:szCs w:val="24"/>
        </w:rPr>
        <w:t>Have</w:t>
      </w:r>
      <w:proofErr w:type="gramEnd"/>
      <w:r w:rsidRPr="2B77B527">
        <w:rPr>
          <w:rFonts w:ascii="Verdana" w:eastAsia="Verdana" w:hAnsi="Verdana" w:cs="Verdana"/>
          <w:color w:val="000000" w:themeColor="text1"/>
          <w:sz w:val="24"/>
          <w:szCs w:val="24"/>
        </w:rPr>
        <w:t xml:space="preserve"> access to more good jobs and </w:t>
      </w:r>
      <w:proofErr w:type="gramStart"/>
      <w:r w:rsidRPr="2B77B527">
        <w:rPr>
          <w:rFonts w:ascii="Verdana" w:eastAsia="Verdana" w:hAnsi="Verdana" w:cs="Verdana"/>
          <w:color w:val="000000" w:themeColor="text1"/>
          <w:sz w:val="24"/>
          <w:szCs w:val="24"/>
        </w:rPr>
        <w:t>share</w:t>
      </w:r>
      <w:proofErr w:type="gramEnd"/>
      <w:r w:rsidRPr="2B77B527">
        <w:rPr>
          <w:rFonts w:ascii="Verdana" w:eastAsia="Verdana" w:hAnsi="Verdana" w:cs="Verdana"/>
          <w:color w:val="000000" w:themeColor="text1"/>
          <w:sz w:val="24"/>
          <w:szCs w:val="24"/>
        </w:rPr>
        <w:t xml:space="preserv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5CD7AA1" w14:textId="77777777" w:rsidR="001C0F3F" w:rsidRDefault="001C0F3F" w:rsidP="001F3113">
      <w:pPr>
        <w:pStyle w:val="Body-Bold"/>
      </w:pPr>
    </w:p>
    <w:p w14:paraId="52BD0715" w14:textId="0CD4ABBF" w:rsidR="00816AA1" w:rsidRPr="001F3113" w:rsidRDefault="00816AA1" w:rsidP="001F3113">
      <w:pPr>
        <w:pStyle w:val="Body-Bold"/>
      </w:pPr>
      <w:r>
        <w:t>About the Service</w:t>
      </w:r>
    </w:p>
    <w:p w14:paraId="74FECA80" w14:textId="77777777" w:rsidR="00A75354" w:rsidRPr="00FB0411" w:rsidRDefault="00A75354" w:rsidP="00A75354">
      <w:pPr>
        <w:pStyle w:val="Body-text"/>
        <w:ind w:right="774"/>
        <w:rPr>
          <w:color w:val="000000" w:themeColor="text1"/>
        </w:rPr>
      </w:pPr>
      <w:r w:rsidRPr="00FB0411">
        <w:rPr>
          <w:color w:val="000000" w:themeColor="text1"/>
        </w:rPr>
        <w:t>Our aim is to create an environment where families are supported to stay together safely and live well in their communities by building on their strengths.</w:t>
      </w:r>
    </w:p>
    <w:p w14:paraId="6DAB743A" w14:textId="77777777" w:rsidR="00A75354" w:rsidRPr="00FB0411" w:rsidRDefault="00A75354" w:rsidP="00A75354">
      <w:pPr>
        <w:pStyle w:val="Body-text"/>
        <w:ind w:right="774"/>
        <w:rPr>
          <w:color w:val="000000" w:themeColor="text1"/>
        </w:rPr>
      </w:pPr>
    </w:p>
    <w:p w14:paraId="6596CC47" w14:textId="77777777" w:rsidR="00A75354" w:rsidRPr="00FB0411" w:rsidRDefault="00A75354" w:rsidP="00A75354">
      <w:pPr>
        <w:pStyle w:val="Body-text"/>
        <w:ind w:right="774"/>
        <w:rPr>
          <w:color w:val="000000" w:themeColor="text1"/>
        </w:rPr>
      </w:pPr>
      <w:r w:rsidRPr="00FB0411">
        <w:rPr>
          <w:color w:val="000000" w:themeColor="text1"/>
        </w:rPr>
        <w:t>This is the right thing to do. Families tell us they do not want to be in services and evidence says that lives are better when needs can be met early within the family or community.</w:t>
      </w:r>
    </w:p>
    <w:p w14:paraId="6527BFB2" w14:textId="77777777" w:rsidR="00A75354" w:rsidRPr="00E831A0" w:rsidRDefault="00A75354" w:rsidP="00A75354">
      <w:pPr>
        <w:pStyle w:val="Body-text"/>
        <w:ind w:right="774"/>
        <w:rPr>
          <w:color w:val="000000" w:themeColor="text1"/>
        </w:rPr>
      </w:pPr>
      <w:r w:rsidRPr="00FB0411">
        <w:rPr>
          <w:color w:val="000000" w:themeColor="text1"/>
        </w:rPr>
        <w:t xml:space="preserve">Working in this way is also more sustainable. We can support more families to live better lives if we focus on addressing needs as early as we can. This report details the changes we have already made across the children and </w:t>
      </w:r>
      <w:proofErr w:type="gramStart"/>
      <w:r w:rsidRPr="00FB0411">
        <w:rPr>
          <w:color w:val="000000" w:themeColor="text1"/>
        </w:rPr>
        <w:t>families</w:t>
      </w:r>
      <w:proofErr w:type="gramEnd"/>
      <w:r w:rsidRPr="00FB0411">
        <w:rPr>
          <w:color w:val="000000" w:themeColor="text1"/>
        </w:rPr>
        <w:t xml:space="preserve"> system.</w:t>
      </w:r>
    </w:p>
    <w:p w14:paraId="21EC6CCD" w14:textId="16F0D48C" w:rsidR="002D413B" w:rsidRPr="002D413B" w:rsidRDefault="002D413B" w:rsidP="0C09183C">
      <w:pPr>
        <w:pStyle w:val="Body-text"/>
        <w:rPr>
          <w:b/>
          <w:bCs/>
          <w:color w:val="000000" w:themeColor="text1"/>
        </w:rPr>
      </w:pPr>
    </w:p>
    <w:p w14:paraId="5F3AF95D" w14:textId="7E7DC2D6" w:rsidR="002D413B" w:rsidRPr="002D413B" w:rsidRDefault="5DBED527" w:rsidP="0C09183C">
      <w:pPr>
        <w:pStyle w:val="Body-text"/>
        <w:rPr>
          <w:b/>
          <w:bCs/>
          <w:color w:val="000000" w:themeColor="text1"/>
        </w:rPr>
      </w:pPr>
      <w:r w:rsidRPr="0C09183C">
        <w:rPr>
          <w:b/>
          <w:bCs/>
          <w:color w:val="000000" w:themeColor="text1"/>
        </w:rPr>
        <w:t>About the Role</w:t>
      </w:r>
    </w:p>
    <w:p w14:paraId="5E31C079" w14:textId="77777777" w:rsidR="00EE2F9A" w:rsidRPr="00EE2F9A" w:rsidRDefault="00EE2F9A" w:rsidP="00EE2F9A">
      <w:pPr>
        <w:jc w:val="both"/>
        <w:rPr>
          <w:rFonts w:ascii="Verdana" w:eastAsia="Gill Sans MT" w:hAnsi="Verdana" w:cs="Arial"/>
          <w:b/>
          <w:sz w:val="24"/>
          <w:szCs w:val="24"/>
        </w:rPr>
      </w:pPr>
      <w:r w:rsidRPr="00EE2F9A">
        <w:rPr>
          <w:rFonts w:ascii="Verdana" w:eastAsia="Gill Sans MT" w:hAnsi="Verdana" w:cs="Arial"/>
          <w:b/>
          <w:sz w:val="24"/>
          <w:szCs w:val="24"/>
        </w:rPr>
        <w:t xml:space="preserve">Responsible </w:t>
      </w:r>
      <w:proofErr w:type="gramStart"/>
      <w:r w:rsidRPr="00EE2F9A">
        <w:rPr>
          <w:rFonts w:ascii="Verdana" w:eastAsia="Gill Sans MT" w:hAnsi="Verdana" w:cs="Arial"/>
          <w:b/>
          <w:sz w:val="24"/>
          <w:szCs w:val="24"/>
        </w:rPr>
        <w:t xml:space="preserve">to: </w:t>
      </w:r>
      <w:r w:rsidRPr="00EE2F9A">
        <w:rPr>
          <w:rFonts w:ascii="Verdana" w:eastAsia="Gill Sans MT" w:hAnsi="Verdana" w:cs="Arial"/>
          <w:b/>
          <w:sz w:val="24"/>
          <w:szCs w:val="24"/>
        </w:rPr>
        <w:tab/>
        <w:t>Family</w:t>
      </w:r>
      <w:proofErr w:type="gramEnd"/>
      <w:r w:rsidRPr="00EE2F9A">
        <w:rPr>
          <w:rFonts w:ascii="Verdana" w:eastAsia="Gill Sans MT" w:hAnsi="Verdana" w:cs="Arial"/>
          <w:b/>
          <w:sz w:val="24"/>
          <w:szCs w:val="24"/>
        </w:rPr>
        <w:t xml:space="preserve"> Group Conference Lead</w:t>
      </w:r>
    </w:p>
    <w:p w14:paraId="35B1DB31" w14:textId="77777777" w:rsidR="00EE2F9A" w:rsidRPr="00EE2F9A" w:rsidRDefault="00EE2F9A" w:rsidP="00EE2F9A">
      <w:pPr>
        <w:jc w:val="both"/>
        <w:rPr>
          <w:rFonts w:ascii="Verdana" w:eastAsia="Gill Sans MT" w:hAnsi="Verdana" w:cs="Arial"/>
          <w:b/>
          <w:sz w:val="24"/>
          <w:szCs w:val="24"/>
        </w:rPr>
      </w:pPr>
    </w:p>
    <w:p w14:paraId="0332BC99" w14:textId="77777777" w:rsidR="00EE2F9A" w:rsidRPr="00EE2F9A" w:rsidRDefault="00EE2F9A" w:rsidP="00EE2F9A">
      <w:pPr>
        <w:rPr>
          <w:rFonts w:ascii="Verdana" w:eastAsia="Gill Sans MT" w:hAnsi="Verdana" w:cs="Arial"/>
          <w:b/>
          <w:sz w:val="24"/>
          <w:szCs w:val="24"/>
        </w:rPr>
      </w:pPr>
      <w:r w:rsidRPr="00EE2F9A">
        <w:rPr>
          <w:rFonts w:ascii="Verdana" w:eastAsia="Gill Sans MT" w:hAnsi="Verdana" w:cs="Arial"/>
          <w:b/>
          <w:sz w:val="24"/>
          <w:szCs w:val="24"/>
        </w:rPr>
        <w:t>To facilitate and deliver Family Group Conferences (FGC) in accordance with Policies and aims of Family Group Conference Service.</w:t>
      </w:r>
    </w:p>
    <w:p w14:paraId="4C79EC3C" w14:textId="77777777" w:rsidR="00EE2F9A" w:rsidRPr="00EE2F9A" w:rsidRDefault="00EE2F9A" w:rsidP="00EE2F9A">
      <w:pPr>
        <w:rPr>
          <w:rFonts w:ascii="Verdana" w:eastAsia="Gill Sans MT" w:hAnsi="Verdana" w:cs="Arial"/>
          <w:b/>
          <w:sz w:val="24"/>
          <w:szCs w:val="24"/>
        </w:rPr>
      </w:pPr>
    </w:p>
    <w:p w14:paraId="7C688B8B" w14:textId="77777777" w:rsidR="00EE2F9A" w:rsidRPr="00EE2F9A" w:rsidRDefault="00EE2F9A" w:rsidP="00EE2F9A">
      <w:pPr>
        <w:rPr>
          <w:rFonts w:ascii="Verdana" w:eastAsia="Gill Sans MT" w:hAnsi="Verdana" w:cs="Arial"/>
          <w:b/>
          <w:sz w:val="24"/>
          <w:szCs w:val="24"/>
        </w:rPr>
      </w:pPr>
      <w:r w:rsidRPr="00EE2F9A">
        <w:rPr>
          <w:rFonts w:ascii="Verdana" w:eastAsia="Gill Sans MT" w:hAnsi="Verdana" w:cs="Arial"/>
          <w:b/>
          <w:sz w:val="24"/>
          <w:szCs w:val="24"/>
        </w:rPr>
        <w:t>To promote and develop Staffordshire’s Family Group Conference Service as a part of a team within a framework of equality of opportunity.</w:t>
      </w:r>
    </w:p>
    <w:p w14:paraId="51BE4ADB" w14:textId="77777777" w:rsidR="00EE2F9A" w:rsidRPr="00EE2F9A" w:rsidRDefault="00EE2F9A" w:rsidP="00EE2F9A">
      <w:pPr>
        <w:rPr>
          <w:rFonts w:ascii="Verdana" w:eastAsia="Gill Sans MT" w:hAnsi="Verdana" w:cs="Arial"/>
          <w:b/>
          <w:sz w:val="24"/>
          <w:szCs w:val="24"/>
        </w:rPr>
      </w:pPr>
    </w:p>
    <w:p w14:paraId="0C4A9B0A" w14:textId="77777777" w:rsidR="00EE2F9A" w:rsidRPr="00EE2F9A" w:rsidRDefault="00EE2F9A" w:rsidP="00EE2F9A">
      <w:pPr>
        <w:rPr>
          <w:rFonts w:ascii="Verdana" w:eastAsia="Gill Sans MT" w:hAnsi="Verdana" w:cs="Arial"/>
          <w:b/>
          <w:sz w:val="24"/>
          <w:szCs w:val="24"/>
        </w:rPr>
      </w:pPr>
      <w:r w:rsidRPr="00EE2F9A">
        <w:rPr>
          <w:rFonts w:ascii="Verdana" w:eastAsia="Gill Sans MT" w:hAnsi="Verdana" w:cs="Arial"/>
          <w:b/>
          <w:sz w:val="24"/>
          <w:szCs w:val="24"/>
        </w:rPr>
        <w:t xml:space="preserve">Key Accountabilities: </w:t>
      </w:r>
    </w:p>
    <w:p w14:paraId="252A7C31" w14:textId="77777777" w:rsidR="00EE2F9A" w:rsidRPr="00EE2F9A" w:rsidRDefault="00EE2F9A" w:rsidP="009F5F70">
      <w:pPr>
        <w:rPr>
          <w:rFonts w:ascii="Verdana" w:eastAsia="Gill Sans MT" w:hAnsi="Verdana" w:cs="Arial"/>
          <w:sz w:val="24"/>
          <w:szCs w:val="24"/>
        </w:rPr>
      </w:pPr>
    </w:p>
    <w:p w14:paraId="69EB280F" w14:textId="77777777" w:rsidR="00EE2F9A" w:rsidRPr="00EE2F9A" w:rsidRDefault="00EE2F9A" w:rsidP="009F5F70">
      <w:pPr>
        <w:numPr>
          <w:ilvl w:val="0"/>
          <w:numId w:val="18"/>
        </w:numPr>
        <w:spacing w:after="0"/>
        <w:ind w:left="851" w:hanging="284"/>
        <w:rPr>
          <w:rFonts w:ascii="Verdana" w:eastAsia="Gill Sans MT" w:hAnsi="Verdana" w:cs="Arial"/>
          <w:b/>
          <w:sz w:val="24"/>
          <w:szCs w:val="24"/>
        </w:rPr>
      </w:pPr>
      <w:r w:rsidRPr="00EE2F9A">
        <w:rPr>
          <w:rFonts w:ascii="Verdana" w:eastAsia="Gill Sans MT" w:hAnsi="Verdana" w:cs="Arial"/>
          <w:sz w:val="24"/>
          <w:szCs w:val="24"/>
        </w:rPr>
        <w:t>To act as an independent and neutral facilitator of the Family Group Conference Process.</w:t>
      </w:r>
    </w:p>
    <w:p w14:paraId="7D6CB37E" w14:textId="77777777" w:rsidR="00EE2F9A" w:rsidRPr="00EE2F9A" w:rsidRDefault="00EE2F9A" w:rsidP="009F5F70">
      <w:pPr>
        <w:numPr>
          <w:ilvl w:val="0"/>
          <w:numId w:val="18"/>
        </w:numPr>
        <w:spacing w:after="0"/>
        <w:ind w:left="851" w:hanging="284"/>
        <w:rPr>
          <w:rFonts w:ascii="Verdana" w:eastAsia="Gill Sans MT" w:hAnsi="Verdana" w:cs="Arial"/>
          <w:sz w:val="24"/>
          <w:szCs w:val="24"/>
        </w:rPr>
      </w:pPr>
      <w:r w:rsidRPr="00EE2F9A">
        <w:rPr>
          <w:rFonts w:ascii="Verdana" w:eastAsia="Gill Sans MT" w:hAnsi="Verdana" w:cs="Arial"/>
          <w:sz w:val="24"/>
          <w:szCs w:val="24"/>
        </w:rPr>
        <w:t>To be responsible for the preparation, planning, coordination, facilitation and review of the Family Group Conference that responds to the needs of the individual families from a diversity of backgrounds.</w:t>
      </w:r>
    </w:p>
    <w:p w14:paraId="4E2EE621" w14:textId="77777777" w:rsidR="00EE2F9A" w:rsidRPr="00EE2F9A" w:rsidRDefault="00EE2F9A" w:rsidP="009F5F70">
      <w:pPr>
        <w:numPr>
          <w:ilvl w:val="0"/>
          <w:numId w:val="18"/>
        </w:numPr>
        <w:spacing w:after="0"/>
        <w:ind w:left="851" w:hanging="284"/>
        <w:rPr>
          <w:rFonts w:ascii="Verdana" w:eastAsia="Gill Sans MT" w:hAnsi="Verdana" w:cs="Arial"/>
          <w:sz w:val="24"/>
          <w:szCs w:val="24"/>
        </w:rPr>
      </w:pPr>
      <w:r w:rsidRPr="00EE2F9A">
        <w:rPr>
          <w:rFonts w:ascii="Verdana" w:eastAsia="Gill Sans MT" w:hAnsi="Verdana" w:cs="Arial"/>
          <w:sz w:val="24"/>
          <w:szCs w:val="24"/>
        </w:rPr>
        <w:t>To promote quality planning, decision making and practice for children and families both within the department and with partner agencies.</w:t>
      </w:r>
    </w:p>
    <w:p w14:paraId="783F557A" w14:textId="77777777" w:rsidR="00EE2F9A" w:rsidRPr="00EE2F9A" w:rsidRDefault="00EE2F9A" w:rsidP="009F5F70">
      <w:pPr>
        <w:numPr>
          <w:ilvl w:val="0"/>
          <w:numId w:val="18"/>
        </w:numPr>
        <w:spacing w:after="0"/>
        <w:ind w:left="851" w:hanging="284"/>
        <w:rPr>
          <w:rFonts w:ascii="Verdana" w:eastAsia="Gill Sans MT" w:hAnsi="Verdana" w:cs="Arial"/>
          <w:sz w:val="24"/>
          <w:szCs w:val="24"/>
        </w:rPr>
      </w:pPr>
      <w:r w:rsidRPr="00EE2F9A">
        <w:rPr>
          <w:rFonts w:ascii="Verdana" w:eastAsia="Gill Sans MT" w:hAnsi="Verdana" w:cs="Arial"/>
          <w:sz w:val="24"/>
          <w:szCs w:val="24"/>
        </w:rPr>
        <w:t xml:space="preserve">To receive referrals and meet with the referrer and relevant professionals to identify the key issues, clarify concerns and expectations and </w:t>
      </w:r>
      <w:proofErr w:type="gramStart"/>
      <w:r w:rsidRPr="00EE2F9A">
        <w:rPr>
          <w:rFonts w:ascii="Verdana" w:eastAsia="Gill Sans MT" w:hAnsi="Verdana" w:cs="Arial"/>
          <w:sz w:val="24"/>
          <w:szCs w:val="24"/>
        </w:rPr>
        <w:t>agree</w:t>
      </w:r>
      <w:proofErr w:type="gramEnd"/>
      <w:r w:rsidRPr="00EE2F9A">
        <w:rPr>
          <w:rFonts w:ascii="Verdana" w:eastAsia="Gill Sans MT" w:hAnsi="Verdana" w:cs="Arial"/>
          <w:sz w:val="24"/>
          <w:szCs w:val="24"/>
        </w:rPr>
        <w:t xml:space="preserve"> respective roles and responsibilities.</w:t>
      </w:r>
    </w:p>
    <w:p w14:paraId="30BF3331" w14:textId="77777777" w:rsidR="00EE2F9A" w:rsidRPr="00EE2F9A" w:rsidRDefault="00EE2F9A" w:rsidP="009F5F70">
      <w:pPr>
        <w:numPr>
          <w:ilvl w:val="0"/>
          <w:numId w:val="18"/>
        </w:numPr>
        <w:spacing w:after="0"/>
        <w:ind w:left="851" w:hanging="284"/>
        <w:rPr>
          <w:rFonts w:ascii="Verdana" w:eastAsia="Gill Sans MT" w:hAnsi="Verdana" w:cs="Arial"/>
          <w:sz w:val="24"/>
          <w:szCs w:val="24"/>
        </w:rPr>
      </w:pPr>
      <w:r w:rsidRPr="00EE2F9A">
        <w:rPr>
          <w:rFonts w:ascii="Verdana" w:eastAsia="Gill Sans MT" w:hAnsi="Verdana" w:cs="Arial"/>
          <w:sz w:val="24"/>
          <w:szCs w:val="24"/>
        </w:rPr>
        <w:t xml:space="preserve">To meet with children, family members and significant others to outline </w:t>
      </w:r>
      <w:proofErr w:type="gramStart"/>
      <w:r w:rsidRPr="00EE2F9A">
        <w:rPr>
          <w:rFonts w:ascii="Verdana" w:eastAsia="Gill Sans MT" w:hAnsi="Verdana" w:cs="Arial"/>
          <w:sz w:val="24"/>
          <w:szCs w:val="24"/>
        </w:rPr>
        <w:t>Family</w:t>
      </w:r>
      <w:proofErr w:type="gramEnd"/>
      <w:r w:rsidRPr="00EE2F9A">
        <w:rPr>
          <w:rFonts w:ascii="Verdana" w:eastAsia="Gill Sans MT" w:hAnsi="Verdana" w:cs="Arial"/>
          <w:sz w:val="24"/>
          <w:szCs w:val="24"/>
        </w:rPr>
        <w:t xml:space="preserve"> Group Conference process, provide information and literature, negotiate attendance and support involvement before, during and after the meeting.</w:t>
      </w:r>
    </w:p>
    <w:p w14:paraId="321B9AAB" w14:textId="6A4A489A" w:rsidR="00EE2F9A" w:rsidRPr="00EE2F9A" w:rsidRDefault="00EE2F9A" w:rsidP="009F5F70">
      <w:pPr>
        <w:numPr>
          <w:ilvl w:val="0"/>
          <w:numId w:val="18"/>
        </w:numPr>
        <w:spacing w:after="0"/>
        <w:ind w:left="851" w:hanging="284"/>
        <w:rPr>
          <w:rFonts w:ascii="Verdana" w:eastAsia="Gill Sans MT" w:hAnsi="Verdana" w:cs="Arial"/>
          <w:sz w:val="24"/>
          <w:szCs w:val="24"/>
        </w:rPr>
      </w:pPr>
      <w:r w:rsidRPr="00EE2F9A">
        <w:rPr>
          <w:rFonts w:ascii="Verdana" w:eastAsia="Gill Sans MT" w:hAnsi="Verdana" w:cs="Arial"/>
          <w:sz w:val="24"/>
          <w:szCs w:val="24"/>
        </w:rPr>
        <w:t>Ensure appropriate arrangements are in place to prepare the child and (if where appropriate) other family members for the meeting and if appropriate arrange/act as advocate in partnership with Children’s services and other partner agencies</w:t>
      </w:r>
      <w:r>
        <w:rPr>
          <w:rFonts w:ascii="Verdana" w:eastAsia="Gill Sans MT" w:hAnsi="Verdana" w:cs="Arial"/>
          <w:sz w:val="24"/>
          <w:szCs w:val="24"/>
        </w:rPr>
        <w:t>.</w:t>
      </w:r>
    </w:p>
    <w:p w14:paraId="680970FA" w14:textId="77777777" w:rsidR="00EE2F9A" w:rsidRPr="00EE2F9A" w:rsidRDefault="00EE2F9A" w:rsidP="009F5F70">
      <w:pPr>
        <w:numPr>
          <w:ilvl w:val="0"/>
          <w:numId w:val="18"/>
        </w:numPr>
        <w:spacing w:after="0"/>
        <w:ind w:left="851" w:hanging="284"/>
        <w:rPr>
          <w:rFonts w:ascii="Verdana" w:eastAsia="Gill Sans MT" w:hAnsi="Verdana" w:cs="Arial"/>
          <w:sz w:val="24"/>
          <w:szCs w:val="24"/>
        </w:rPr>
      </w:pPr>
      <w:r w:rsidRPr="00EE2F9A">
        <w:rPr>
          <w:rFonts w:ascii="Verdana" w:eastAsia="Gill Sans MT" w:hAnsi="Verdana" w:cs="Arial"/>
          <w:sz w:val="24"/>
          <w:szCs w:val="24"/>
        </w:rPr>
        <w:t>Ensure the protection of children through the collection and maintenance of accurate and confidential information within policies and procedures of the local safeguarding board.</w:t>
      </w:r>
    </w:p>
    <w:p w14:paraId="4D402560" w14:textId="77777777" w:rsidR="00EE2F9A" w:rsidRPr="00EE2F9A" w:rsidRDefault="00EE2F9A" w:rsidP="009F5F70">
      <w:pPr>
        <w:numPr>
          <w:ilvl w:val="0"/>
          <w:numId w:val="18"/>
        </w:numPr>
        <w:spacing w:after="0"/>
        <w:ind w:left="851" w:hanging="284"/>
        <w:rPr>
          <w:rFonts w:ascii="Verdana" w:eastAsia="Gill Sans MT" w:hAnsi="Verdana" w:cs="Arial"/>
          <w:sz w:val="24"/>
          <w:szCs w:val="24"/>
        </w:rPr>
      </w:pPr>
      <w:r w:rsidRPr="00EE2F9A">
        <w:rPr>
          <w:rFonts w:ascii="Verdana" w:eastAsia="Gill Sans MT" w:hAnsi="Verdana" w:cs="Arial"/>
          <w:sz w:val="24"/>
          <w:szCs w:val="24"/>
        </w:rPr>
        <w:t>To contribute to the establishment of monitoring and evaluation systems to assess the effectiveness of Family Group Conference.</w:t>
      </w:r>
    </w:p>
    <w:p w14:paraId="30E6A5B3" w14:textId="77777777" w:rsidR="00EE2F9A" w:rsidRPr="009D5752" w:rsidRDefault="00EE2F9A" w:rsidP="009F5F70">
      <w:pPr>
        <w:numPr>
          <w:ilvl w:val="0"/>
          <w:numId w:val="18"/>
        </w:numPr>
        <w:spacing w:after="0"/>
        <w:ind w:left="851" w:hanging="284"/>
        <w:rPr>
          <w:rFonts w:ascii="Arial" w:eastAsia="Gill Sans MT" w:hAnsi="Arial" w:cs="Arial"/>
        </w:rPr>
      </w:pPr>
      <w:r w:rsidRPr="00EE2F9A">
        <w:rPr>
          <w:rFonts w:ascii="Verdana" w:eastAsia="Gill Sans MT" w:hAnsi="Verdana" w:cs="Arial"/>
          <w:sz w:val="24"/>
          <w:szCs w:val="24"/>
        </w:rPr>
        <w:t>To undertake any other duties required by management, which are commensurate with the grading of the post and in accordance with statutory and departmental procedures</w:t>
      </w:r>
      <w:r w:rsidRPr="009D5752">
        <w:rPr>
          <w:rFonts w:ascii="Arial" w:eastAsia="Gill Sans MT" w:hAnsi="Arial" w:cs="Arial"/>
        </w:rPr>
        <w:t>.</w:t>
      </w:r>
    </w:p>
    <w:p w14:paraId="00435A01" w14:textId="32E0846C" w:rsidR="0041456C" w:rsidRDefault="0041456C" w:rsidP="001F3113">
      <w:pPr>
        <w:pStyle w:val="Body-Bold"/>
      </w:pPr>
    </w:p>
    <w:p w14:paraId="264EBD66" w14:textId="4F407FDC" w:rsidR="6AE4C042" w:rsidRDefault="6AE4C042" w:rsidP="0C09183C">
      <w:pPr>
        <w:jc w:val="both"/>
        <w:rPr>
          <w:rFonts w:ascii="Verdana" w:eastAsia="Verdana" w:hAnsi="Verdana" w:cs="Verdana"/>
          <w:sz w:val="24"/>
          <w:szCs w:val="24"/>
        </w:rPr>
      </w:pPr>
      <w:r w:rsidRPr="0C09183C">
        <w:rPr>
          <w:rFonts w:ascii="Verdana" w:eastAsia="Verdana" w:hAnsi="Verdana" w:cs="Verdana"/>
          <w:sz w:val="24"/>
          <w:szCs w:val="24"/>
        </w:rPr>
        <w:t>This post is designated as a</w:t>
      </w:r>
      <w:r w:rsidR="00EE2F9A">
        <w:rPr>
          <w:rFonts w:ascii="Verdana" w:eastAsia="Verdana" w:hAnsi="Verdana" w:cs="Verdana"/>
          <w:sz w:val="24"/>
          <w:szCs w:val="24"/>
        </w:rPr>
        <w:t>n e</w:t>
      </w:r>
      <w:r w:rsidRPr="0C09183C">
        <w:rPr>
          <w:rFonts w:ascii="Verdana" w:eastAsia="Verdana" w:hAnsi="Verdana" w:cs="Verdana"/>
          <w:sz w:val="24"/>
          <w:szCs w:val="24"/>
        </w:rPr>
        <w:t>ssential car user</w:t>
      </w:r>
      <w:r w:rsidR="00EE2F9A">
        <w:rPr>
          <w:rFonts w:ascii="Verdana" w:eastAsia="Verdana" w:hAnsi="Verdana" w:cs="Verdana"/>
          <w:sz w:val="24"/>
          <w:szCs w:val="24"/>
        </w:rPr>
        <w:t>.</w:t>
      </w:r>
    </w:p>
    <w:p w14:paraId="5F641836" w14:textId="77777777" w:rsidR="00EE2F9A" w:rsidRDefault="00EE2F9A" w:rsidP="0041456C">
      <w:pPr>
        <w:jc w:val="both"/>
        <w:rPr>
          <w:rFonts w:ascii="Verdana" w:hAnsi="Verdana" w:cs="Avenir Heavy"/>
          <w:b/>
          <w:color w:val="000000"/>
          <w:sz w:val="24"/>
          <w:szCs w:val="24"/>
          <w:lang w:val="en-GB"/>
        </w:rPr>
      </w:pPr>
    </w:p>
    <w:p w14:paraId="4113BC12" w14:textId="77777777" w:rsidR="00EE2F9A" w:rsidRDefault="00EE2F9A" w:rsidP="0041456C">
      <w:pPr>
        <w:jc w:val="both"/>
        <w:rPr>
          <w:rFonts w:ascii="Verdana" w:hAnsi="Verdana" w:cs="Avenir Heavy"/>
          <w:b/>
          <w:color w:val="000000"/>
          <w:sz w:val="24"/>
          <w:szCs w:val="24"/>
          <w:lang w:val="en-GB"/>
        </w:rPr>
      </w:pPr>
    </w:p>
    <w:p w14:paraId="2F2F77C1" w14:textId="77777777" w:rsidR="00EE2F9A" w:rsidRDefault="00EE2F9A" w:rsidP="0041456C">
      <w:pPr>
        <w:jc w:val="both"/>
        <w:rPr>
          <w:rFonts w:ascii="Verdana" w:hAnsi="Verdana" w:cs="Avenir Heavy"/>
          <w:b/>
          <w:color w:val="000000"/>
          <w:sz w:val="24"/>
          <w:szCs w:val="24"/>
          <w:lang w:val="en-GB"/>
        </w:rPr>
      </w:pPr>
    </w:p>
    <w:p w14:paraId="3AED7B58" w14:textId="2D22E81D"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11739A28" w14:textId="77777777" w:rsidR="00EE2F9A" w:rsidRPr="0041456C" w:rsidRDefault="00EE2F9A" w:rsidP="0041456C">
            <w:pPr>
              <w:spacing w:after="0" w:line="240" w:lineRule="auto"/>
              <w:jc w:val="both"/>
              <w:rPr>
                <w:rFonts w:ascii="Gill Sans MT" w:eastAsia="Gill Sans MT" w:hAnsi="Gill Sans MT" w:cs="Arial"/>
                <w:b/>
                <w:sz w:val="24"/>
                <w:szCs w:val="24"/>
                <w:lang w:val="en-GB"/>
              </w:rPr>
            </w:pPr>
          </w:p>
          <w:p w14:paraId="0C5E0DD8" w14:textId="5897941D" w:rsidR="00EE2F9A" w:rsidRDefault="00EE2F9A" w:rsidP="00EE2F9A">
            <w:pPr>
              <w:numPr>
                <w:ilvl w:val="0"/>
                <w:numId w:val="19"/>
              </w:numPr>
              <w:tabs>
                <w:tab w:val="clear" w:pos="720"/>
                <w:tab w:val="num" w:pos="146"/>
              </w:tabs>
              <w:spacing w:after="0" w:line="240" w:lineRule="auto"/>
              <w:ind w:left="430" w:hanging="430"/>
              <w:jc w:val="both"/>
              <w:rPr>
                <w:rFonts w:ascii="Verdana" w:eastAsia="Gill Sans MT" w:hAnsi="Verdana" w:cs="Arial"/>
                <w:sz w:val="24"/>
                <w:szCs w:val="24"/>
              </w:rPr>
            </w:pPr>
            <w:r w:rsidRPr="00EE2F9A">
              <w:rPr>
                <w:rFonts w:ascii="Verdana" w:eastAsia="Gill Sans MT" w:hAnsi="Verdana" w:cs="Arial"/>
                <w:sz w:val="24"/>
                <w:szCs w:val="24"/>
              </w:rPr>
              <w:t>Educated to NVQ Level 4</w:t>
            </w:r>
            <w:r w:rsidR="00046240">
              <w:rPr>
                <w:rFonts w:ascii="Verdana" w:eastAsia="Gill Sans MT" w:hAnsi="Verdana" w:cs="Arial"/>
                <w:sz w:val="24"/>
                <w:szCs w:val="24"/>
              </w:rPr>
              <w:t xml:space="preserve"> and/or</w:t>
            </w:r>
            <w:r w:rsidRPr="00EE2F9A">
              <w:rPr>
                <w:rFonts w:ascii="Verdana" w:eastAsia="Gill Sans MT" w:hAnsi="Verdana" w:cs="Arial"/>
                <w:sz w:val="24"/>
                <w:szCs w:val="24"/>
              </w:rPr>
              <w:t xml:space="preserve"> equivalent professional qualification</w:t>
            </w:r>
            <w:r w:rsidR="008B419F">
              <w:rPr>
                <w:rFonts w:ascii="Verdana" w:eastAsia="Gill Sans MT" w:hAnsi="Verdana" w:cs="Arial"/>
                <w:sz w:val="24"/>
                <w:szCs w:val="24"/>
              </w:rPr>
              <w:t>.</w:t>
            </w:r>
          </w:p>
          <w:p w14:paraId="47CDD6B2" w14:textId="77777777" w:rsidR="00841643" w:rsidRDefault="00841643" w:rsidP="00BD52B9">
            <w:pPr>
              <w:spacing w:after="0" w:line="240" w:lineRule="auto"/>
              <w:ind w:left="430"/>
              <w:jc w:val="both"/>
              <w:rPr>
                <w:rFonts w:ascii="Verdana" w:eastAsia="Gill Sans MT" w:hAnsi="Verdana" w:cs="Arial"/>
                <w:sz w:val="24"/>
                <w:szCs w:val="24"/>
              </w:rPr>
            </w:pPr>
          </w:p>
          <w:p w14:paraId="751F8B56" w14:textId="474F49C5" w:rsidR="00BD52B9" w:rsidRPr="00841643" w:rsidRDefault="00BD52B9" w:rsidP="00BD52B9">
            <w:pPr>
              <w:spacing w:after="0" w:line="240" w:lineRule="auto"/>
              <w:ind w:left="430"/>
              <w:jc w:val="both"/>
              <w:rPr>
                <w:rFonts w:ascii="Verdana" w:eastAsia="Gill Sans MT" w:hAnsi="Verdana" w:cs="Arial"/>
                <w:b/>
                <w:bCs/>
                <w:sz w:val="24"/>
                <w:szCs w:val="24"/>
              </w:rPr>
            </w:pPr>
            <w:r w:rsidRPr="00841643">
              <w:rPr>
                <w:rFonts w:ascii="Verdana" w:eastAsia="Gill Sans MT" w:hAnsi="Verdana" w:cs="Arial"/>
                <w:b/>
                <w:bCs/>
                <w:sz w:val="24"/>
                <w:szCs w:val="24"/>
              </w:rPr>
              <w:t>Also</w:t>
            </w:r>
          </w:p>
          <w:p w14:paraId="555FF88A" w14:textId="77777777" w:rsidR="00841643" w:rsidRPr="00EE2F9A" w:rsidRDefault="00841643" w:rsidP="00BD52B9">
            <w:pPr>
              <w:spacing w:after="0" w:line="240" w:lineRule="auto"/>
              <w:ind w:left="430"/>
              <w:jc w:val="both"/>
              <w:rPr>
                <w:rFonts w:ascii="Verdana" w:eastAsia="Gill Sans MT" w:hAnsi="Verdana" w:cs="Arial"/>
                <w:sz w:val="24"/>
                <w:szCs w:val="24"/>
              </w:rPr>
            </w:pPr>
          </w:p>
          <w:p w14:paraId="74AB4191" w14:textId="034A4BB6" w:rsidR="0041456C" w:rsidRPr="0041456C" w:rsidRDefault="00EE2F9A" w:rsidP="00EE2F9A">
            <w:pPr>
              <w:numPr>
                <w:ilvl w:val="0"/>
                <w:numId w:val="19"/>
              </w:numPr>
              <w:tabs>
                <w:tab w:val="clear" w:pos="720"/>
                <w:tab w:val="num" w:pos="146"/>
              </w:tabs>
              <w:spacing w:after="0" w:line="240" w:lineRule="auto"/>
              <w:ind w:left="430" w:hanging="430"/>
              <w:jc w:val="both"/>
              <w:rPr>
                <w:rFonts w:ascii="Gill Sans MT" w:eastAsia="Gill Sans MT" w:hAnsi="Gill Sans MT"/>
              </w:rPr>
            </w:pPr>
            <w:r w:rsidRPr="00EE2F9A">
              <w:rPr>
                <w:rFonts w:ascii="Verdana" w:eastAsia="Gill Sans MT" w:hAnsi="Verdana" w:cs="Arial"/>
                <w:sz w:val="24"/>
                <w:szCs w:val="24"/>
              </w:rPr>
              <w:t>To have successfully completed or be willing to undertake a 3-day</w:t>
            </w:r>
            <w:r>
              <w:rPr>
                <w:rFonts w:ascii="Verdana" w:eastAsia="Gill Sans MT" w:hAnsi="Verdana" w:cs="Arial"/>
                <w:sz w:val="24"/>
                <w:szCs w:val="24"/>
              </w:rPr>
              <w:t xml:space="preserve"> </w:t>
            </w:r>
            <w:r w:rsidRPr="00EE2F9A">
              <w:rPr>
                <w:rFonts w:ascii="Verdana" w:eastAsia="Gill Sans MT" w:hAnsi="Verdana" w:cs="Arial"/>
                <w:sz w:val="24"/>
                <w:szCs w:val="24"/>
              </w:rPr>
              <w:t>FGC coordinator training and assessment package</w:t>
            </w:r>
            <w:r w:rsidR="00EA3BCA">
              <w:rPr>
                <w:rFonts w:ascii="Verdana" w:eastAsia="Gill Sans MT" w:hAnsi="Verdana" w:cs="Arial"/>
                <w:sz w:val="24"/>
                <w:szCs w:val="24"/>
              </w:rPr>
              <w:t>.</w:t>
            </w:r>
          </w:p>
        </w:tc>
        <w:tc>
          <w:tcPr>
            <w:tcW w:w="1946" w:type="dxa"/>
          </w:tcPr>
          <w:p w14:paraId="68FF5ED8" w14:textId="77777777" w:rsidR="0041456C" w:rsidRPr="0041456C" w:rsidRDefault="0041456C" w:rsidP="0041456C">
            <w:pPr>
              <w:rPr>
                <w:rFonts w:ascii="Gill Sans MT" w:eastAsia="Gill Sans MT" w:hAnsi="Gill Sans MT"/>
              </w:rPr>
            </w:pPr>
          </w:p>
          <w:p w14:paraId="4FA5215D" w14:textId="0A45E0E1" w:rsidR="0041456C" w:rsidRPr="0041456C" w:rsidRDefault="00686725" w:rsidP="0041456C">
            <w:pPr>
              <w:rPr>
                <w:rFonts w:ascii="Gill Sans MT" w:eastAsia="Gill Sans MT" w:hAnsi="Gill Sans MT"/>
              </w:rPr>
            </w:pPr>
            <w:r>
              <w:rPr>
                <w:rFonts w:ascii="Gill Sans MT" w:eastAsia="Gill Sans MT" w:hAnsi="Gill Sans MT"/>
              </w:rPr>
              <w:t>A/I</w:t>
            </w:r>
          </w:p>
        </w:tc>
      </w:tr>
      <w:tr w:rsidR="00EE2F9A" w:rsidRPr="0041456C" w14:paraId="4FFAC253" w14:textId="77777777" w:rsidTr="0041456C">
        <w:trPr>
          <w:trHeight w:val="2426"/>
          <w:jc w:val="center"/>
        </w:trPr>
        <w:tc>
          <w:tcPr>
            <w:tcW w:w="1275" w:type="dxa"/>
          </w:tcPr>
          <w:p w14:paraId="0234D1B6" w14:textId="77777777" w:rsidR="00EE2F9A" w:rsidRPr="0041456C" w:rsidRDefault="00EE2F9A" w:rsidP="00EE2F9A">
            <w:pPr>
              <w:jc w:val="center"/>
              <w:rPr>
                <w:rFonts w:ascii="Gill Sans MT" w:eastAsia="Gill Sans MT" w:hAnsi="Gill Sans MT"/>
              </w:rPr>
            </w:pPr>
          </w:p>
          <w:p w14:paraId="32DBA6AC" w14:textId="62C78598" w:rsidR="00EE2F9A" w:rsidRPr="0041456C" w:rsidRDefault="00EE2F9A" w:rsidP="00EE2F9A">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EE2F9A" w:rsidRPr="0041456C" w:rsidRDefault="00EE2F9A" w:rsidP="00EE2F9A">
            <w:pPr>
              <w:jc w:val="center"/>
              <w:rPr>
                <w:rFonts w:ascii="Gill Sans MT" w:eastAsia="Gill Sans MT" w:hAnsi="Gill Sans MT"/>
              </w:rPr>
            </w:pPr>
          </w:p>
          <w:p w14:paraId="2647E35D" w14:textId="77777777" w:rsidR="00EE2F9A" w:rsidRPr="0041456C" w:rsidRDefault="00EE2F9A" w:rsidP="00EE2F9A">
            <w:pPr>
              <w:jc w:val="center"/>
              <w:rPr>
                <w:rFonts w:ascii="Gill Sans MT" w:eastAsia="Gill Sans MT" w:hAnsi="Gill Sans MT"/>
              </w:rPr>
            </w:pPr>
          </w:p>
          <w:p w14:paraId="2EEA3845" w14:textId="77777777" w:rsidR="00EE2F9A" w:rsidRPr="0041456C" w:rsidRDefault="00EE2F9A" w:rsidP="00EE2F9A">
            <w:pPr>
              <w:jc w:val="center"/>
              <w:rPr>
                <w:rFonts w:ascii="Gill Sans MT" w:eastAsia="Gill Sans MT" w:hAnsi="Gill Sans MT"/>
              </w:rPr>
            </w:pPr>
          </w:p>
          <w:p w14:paraId="6A7D8A37" w14:textId="549C98D7" w:rsidR="00EE2F9A" w:rsidRPr="0041456C" w:rsidRDefault="00EE2F9A" w:rsidP="00EE2F9A">
            <w:pPr>
              <w:jc w:val="center"/>
              <w:rPr>
                <w:rFonts w:ascii="Gill Sans MT" w:eastAsia="Gill Sans MT" w:hAnsi="Gill Sans MT"/>
              </w:rPr>
            </w:pPr>
          </w:p>
          <w:p w14:paraId="6D2C4BB0" w14:textId="77777777" w:rsidR="00EE2F9A" w:rsidRPr="0041456C" w:rsidRDefault="00EE2F9A" w:rsidP="00EE2F9A">
            <w:pPr>
              <w:jc w:val="center"/>
              <w:rPr>
                <w:rFonts w:ascii="Gill Sans MT" w:eastAsia="Gill Sans MT" w:hAnsi="Gill Sans MT"/>
              </w:rPr>
            </w:pPr>
          </w:p>
        </w:tc>
        <w:tc>
          <w:tcPr>
            <w:tcW w:w="7440" w:type="dxa"/>
          </w:tcPr>
          <w:p w14:paraId="58995E5D" w14:textId="77777777" w:rsidR="00EE2F9A" w:rsidRPr="00EA3BCA" w:rsidRDefault="00EE2F9A" w:rsidP="00EE2F9A">
            <w:pPr>
              <w:jc w:val="both"/>
              <w:rPr>
                <w:rFonts w:ascii="Verdana" w:eastAsia="Gill Sans MT" w:hAnsi="Verdana"/>
                <w:sz w:val="24"/>
                <w:szCs w:val="24"/>
              </w:rPr>
            </w:pPr>
          </w:p>
          <w:p w14:paraId="0EC5E8BC" w14:textId="77777777" w:rsidR="00EE2F9A" w:rsidRPr="00EA3BCA" w:rsidRDefault="00EE2F9A" w:rsidP="00EE2F9A">
            <w:pPr>
              <w:pStyle w:val="BodyText2"/>
              <w:spacing w:after="0" w:line="240" w:lineRule="auto"/>
              <w:jc w:val="both"/>
              <w:rPr>
                <w:rFonts w:ascii="Verdana" w:eastAsia="Gill Sans MT" w:hAnsi="Verdana" w:cs="Arial"/>
                <w:b/>
              </w:rPr>
            </w:pPr>
            <w:r w:rsidRPr="00EA3BCA">
              <w:rPr>
                <w:rFonts w:ascii="Verdana" w:eastAsia="Gill Sans MT" w:hAnsi="Verdana" w:cs="Arial"/>
                <w:b/>
              </w:rPr>
              <w:t>Knowledge and Experience</w:t>
            </w:r>
          </w:p>
          <w:p w14:paraId="5838C38F" w14:textId="40FF997D" w:rsidR="00EE2F9A" w:rsidRPr="00EA3BCA" w:rsidRDefault="00F82109" w:rsidP="00EE2F9A">
            <w:pPr>
              <w:pStyle w:val="Heading3"/>
              <w:numPr>
                <w:ilvl w:val="0"/>
                <w:numId w:val="21"/>
              </w:numPr>
              <w:ind w:left="406" w:hanging="406"/>
              <w:jc w:val="left"/>
              <w:rPr>
                <w:rFonts w:ascii="Verdana" w:eastAsia="Gill Sans MT" w:hAnsi="Verdana"/>
                <w:b w:val="0"/>
              </w:rPr>
            </w:pPr>
            <w:r>
              <w:rPr>
                <w:rFonts w:ascii="Verdana" w:eastAsia="Gill Sans MT" w:hAnsi="Verdana"/>
                <w:b w:val="0"/>
              </w:rPr>
              <w:t>Extensive</w:t>
            </w:r>
            <w:r w:rsidR="00EE2F9A" w:rsidRPr="00EA3BCA">
              <w:rPr>
                <w:rFonts w:ascii="Verdana" w:eastAsia="Gill Sans MT" w:hAnsi="Verdana"/>
                <w:b w:val="0"/>
              </w:rPr>
              <w:t xml:space="preserve"> experience of doing direct work with children, their families and carers in a statutory or voluntary agency which provides services to vulnerable children and their families.</w:t>
            </w:r>
          </w:p>
          <w:p w14:paraId="14B31713" w14:textId="77777777" w:rsidR="00EE2F9A" w:rsidRPr="00EA3BCA" w:rsidRDefault="00EE2F9A" w:rsidP="00EE2F9A">
            <w:pPr>
              <w:numPr>
                <w:ilvl w:val="0"/>
                <w:numId w:val="20"/>
              </w:numPr>
              <w:autoSpaceDE w:val="0"/>
              <w:autoSpaceDN w:val="0"/>
              <w:adjustRightInd w:val="0"/>
              <w:spacing w:after="0" w:line="240" w:lineRule="auto"/>
              <w:jc w:val="both"/>
              <w:rPr>
                <w:rFonts w:ascii="Verdana" w:eastAsia="Gill Sans MT" w:hAnsi="Verdana" w:cs="Arial"/>
                <w:sz w:val="24"/>
                <w:szCs w:val="24"/>
              </w:rPr>
            </w:pPr>
            <w:r w:rsidRPr="00EA3BCA">
              <w:rPr>
                <w:rFonts w:ascii="Verdana" w:eastAsia="Gill Sans MT" w:hAnsi="Verdana" w:cs="Arial"/>
                <w:sz w:val="24"/>
                <w:szCs w:val="24"/>
              </w:rPr>
              <w:t>Experience of mediation/negotiation and facilitation with individuals or groups.</w:t>
            </w:r>
          </w:p>
          <w:p w14:paraId="3588EA60" w14:textId="77777777" w:rsidR="00EE2F9A" w:rsidRPr="00EA3BCA" w:rsidRDefault="00EE2F9A" w:rsidP="00EE2F9A">
            <w:pPr>
              <w:numPr>
                <w:ilvl w:val="0"/>
                <w:numId w:val="20"/>
              </w:numPr>
              <w:autoSpaceDE w:val="0"/>
              <w:autoSpaceDN w:val="0"/>
              <w:adjustRightInd w:val="0"/>
              <w:spacing w:after="0" w:line="240" w:lineRule="auto"/>
              <w:jc w:val="both"/>
              <w:rPr>
                <w:rFonts w:ascii="Verdana" w:eastAsia="Gill Sans MT" w:hAnsi="Verdana" w:cs="Arial"/>
                <w:sz w:val="24"/>
                <w:szCs w:val="24"/>
              </w:rPr>
            </w:pPr>
            <w:r w:rsidRPr="00EA3BCA">
              <w:rPr>
                <w:rFonts w:ascii="Verdana" w:eastAsia="Gill Sans MT" w:hAnsi="Verdana" w:cs="Arial"/>
                <w:sz w:val="24"/>
                <w:szCs w:val="24"/>
              </w:rPr>
              <w:t>Knowledge of other agencies providing services to children and families across Staffordshire.</w:t>
            </w:r>
          </w:p>
          <w:p w14:paraId="609440BC" w14:textId="77777777" w:rsidR="00EE2F9A" w:rsidRPr="00EA3BCA" w:rsidRDefault="00EE2F9A" w:rsidP="00EE2F9A">
            <w:pPr>
              <w:numPr>
                <w:ilvl w:val="0"/>
                <w:numId w:val="20"/>
              </w:numPr>
              <w:autoSpaceDE w:val="0"/>
              <w:autoSpaceDN w:val="0"/>
              <w:adjustRightInd w:val="0"/>
              <w:spacing w:after="0" w:line="240" w:lineRule="auto"/>
              <w:jc w:val="both"/>
              <w:rPr>
                <w:rFonts w:ascii="Verdana" w:eastAsia="Gill Sans MT" w:hAnsi="Verdana"/>
                <w:sz w:val="24"/>
                <w:szCs w:val="24"/>
              </w:rPr>
            </w:pPr>
            <w:r w:rsidRPr="00EA3BCA">
              <w:rPr>
                <w:rFonts w:ascii="Verdana" w:eastAsia="Gill Sans MT" w:hAnsi="Verdana" w:cs="Arial"/>
                <w:sz w:val="24"/>
                <w:szCs w:val="24"/>
              </w:rPr>
              <w:t>Sound knowledge of child development, family dynamics</w:t>
            </w:r>
            <w:r w:rsidRPr="00EA3BCA">
              <w:rPr>
                <w:rFonts w:ascii="Verdana" w:hAnsi="Verdana"/>
                <w:sz w:val="24"/>
                <w:szCs w:val="24"/>
              </w:rPr>
              <w:t xml:space="preserve"> </w:t>
            </w:r>
            <w:r w:rsidRPr="00EA3BCA">
              <w:rPr>
                <w:rFonts w:ascii="Verdana" w:eastAsia="Gill Sans MT" w:hAnsi="Verdana" w:cs="Arial"/>
                <w:sz w:val="24"/>
                <w:szCs w:val="24"/>
              </w:rPr>
              <w:t>the effect of stress and trauma on child development and child protections systems, looked after systems.</w:t>
            </w:r>
            <w:r w:rsidRPr="00EA3BCA">
              <w:rPr>
                <w:rFonts w:ascii="Verdana" w:hAnsi="Verdana"/>
                <w:sz w:val="24"/>
                <w:szCs w:val="24"/>
              </w:rPr>
              <w:t xml:space="preserve"> </w:t>
            </w:r>
          </w:p>
          <w:p w14:paraId="328460A9" w14:textId="77777777" w:rsidR="00EE2F9A" w:rsidRPr="00EA3BCA" w:rsidRDefault="00EE2F9A" w:rsidP="00EE2F9A">
            <w:pPr>
              <w:numPr>
                <w:ilvl w:val="0"/>
                <w:numId w:val="20"/>
              </w:numPr>
              <w:autoSpaceDE w:val="0"/>
              <w:autoSpaceDN w:val="0"/>
              <w:adjustRightInd w:val="0"/>
              <w:spacing w:after="0" w:line="240" w:lineRule="auto"/>
              <w:jc w:val="both"/>
              <w:rPr>
                <w:rFonts w:ascii="Verdana" w:eastAsia="Gill Sans MT" w:hAnsi="Verdana" w:cs="Arial"/>
                <w:sz w:val="24"/>
                <w:szCs w:val="24"/>
              </w:rPr>
            </w:pPr>
            <w:r w:rsidRPr="00EA3BCA">
              <w:rPr>
                <w:rFonts w:ascii="Verdana" w:eastAsia="Gill Sans MT" w:hAnsi="Verdana" w:cs="Arial"/>
                <w:sz w:val="24"/>
                <w:szCs w:val="24"/>
              </w:rPr>
              <w:t xml:space="preserve">Knowledge and experience of policy and procedures, structures and systems in relation to the care and protection of children and family group </w:t>
            </w:r>
            <w:proofErr w:type="gramStart"/>
            <w:r w:rsidRPr="00EA3BCA">
              <w:rPr>
                <w:rFonts w:ascii="Verdana" w:eastAsia="Gill Sans MT" w:hAnsi="Verdana" w:cs="Arial"/>
                <w:sz w:val="24"/>
                <w:szCs w:val="24"/>
              </w:rPr>
              <w:t>conferencing</w:t>
            </w:r>
            <w:proofErr w:type="gramEnd"/>
            <w:r w:rsidRPr="00EA3BCA">
              <w:rPr>
                <w:rFonts w:ascii="Verdana" w:eastAsia="Gill Sans MT" w:hAnsi="Verdana" w:cs="Arial"/>
                <w:sz w:val="24"/>
                <w:szCs w:val="24"/>
              </w:rPr>
              <w:t>.</w:t>
            </w:r>
          </w:p>
          <w:p w14:paraId="1B7D109C" w14:textId="77777777" w:rsidR="00EE2F9A" w:rsidRPr="00EA3BCA" w:rsidRDefault="00EE2F9A" w:rsidP="00EE2F9A">
            <w:pPr>
              <w:numPr>
                <w:ilvl w:val="0"/>
                <w:numId w:val="20"/>
              </w:numPr>
              <w:autoSpaceDE w:val="0"/>
              <w:autoSpaceDN w:val="0"/>
              <w:adjustRightInd w:val="0"/>
              <w:spacing w:after="0" w:line="240" w:lineRule="auto"/>
              <w:jc w:val="both"/>
              <w:rPr>
                <w:rFonts w:ascii="Verdana" w:eastAsia="Gill Sans MT" w:hAnsi="Verdana" w:cs="Arial"/>
                <w:sz w:val="24"/>
                <w:szCs w:val="24"/>
              </w:rPr>
            </w:pPr>
            <w:r w:rsidRPr="00EA3BCA">
              <w:rPr>
                <w:rFonts w:ascii="Verdana" w:eastAsia="Gill Sans MT" w:hAnsi="Verdana" w:cs="Arial"/>
                <w:sz w:val="24"/>
                <w:szCs w:val="24"/>
              </w:rPr>
              <w:t xml:space="preserve">Knowledge of legislation, policy and procedures in respect of Children’s Rights, Family Group Conferencing, Children’s Welfare and Safeguarding, Children Act and any other legislation relevant to </w:t>
            </w:r>
            <w:proofErr w:type="gramStart"/>
            <w:r w:rsidRPr="00EA3BCA">
              <w:rPr>
                <w:rFonts w:ascii="Verdana" w:eastAsia="Gill Sans MT" w:hAnsi="Verdana" w:cs="Arial"/>
                <w:sz w:val="24"/>
                <w:szCs w:val="24"/>
              </w:rPr>
              <w:t>children</w:t>
            </w:r>
            <w:proofErr w:type="gramEnd"/>
            <w:r w:rsidRPr="00EA3BCA">
              <w:rPr>
                <w:rFonts w:ascii="Verdana" w:eastAsia="Gill Sans MT" w:hAnsi="Verdana" w:cs="Arial"/>
                <w:sz w:val="24"/>
                <w:szCs w:val="24"/>
              </w:rPr>
              <w:t xml:space="preserve"> young people and their families. </w:t>
            </w:r>
          </w:p>
          <w:p w14:paraId="27F2E2A7" w14:textId="77777777" w:rsidR="00EE2F9A" w:rsidRPr="00EA3BCA" w:rsidRDefault="00EE2F9A" w:rsidP="00EE2F9A">
            <w:pPr>
              <w:numPr>
                <w:ilvl w:val="0"/>
                <w:numId w:val="20"/>
              </w:numPr>
              <w:spacing w:after="0" w:line="240" w:lineRule="auto"/>
              <w:rPr>
                <w:rFonts w:ascii="Verdana" w:eastAsia="Gill Sans MT" w:hAnsi="Verdana" w:cs="Arial"/>
                <w:sz w:val="24"/>
                <w:szCs w:val="24"/>
              </w:rPr>
            </w:pPr>
            <w:r w:rsidRPr="00EA3BCA">
              <w:rPr>
                <w:rFonts w:ascii="Verdana" w:eastAsia="Gill Sans MT" w:hAnsi="Verdana" w:cs="Arial"/>
                <w:sz w:val="24"/>
                <w:szCs w:val="24"/>
              </w:rPr>
              <w:t xml:space="preserve">An understanding of the effect of disadvantage and discrimination on children, their families and carers, and how to </w:t>
            </w:r>
            <w:proofErr w:type="spellStart"/>
            <w:r w:rsidRPr="00EA3BCA">
              <w:rPr>
                <w:rFonts w:ascii="Verdana" w:eastAsia="Gill Sans MT" w:hAnsi="Verdana" w:cs="Arial"/>
                <w:sz w:val="24"/>
                <w:szCs w:val="24"/>
              </w:rPr>
              <w:t>minimise</w:t>
            </w:r>
            <w:proofErr w:type="spellEnd"/>
            <w:r w:rsidRPr="00EA3BCA">
              <w:rPr>
                <w:rFonts w:ascii="Verdana" w:eastAsia="Gill Sans MT" w:hAnsi="Verdana" w:cs="Arial"/>
                <w:sz w:val="24"/>
                <w:szCs w:val="24"/>
              </w:rPr>
              <w:t xml:space="preserve"> the effects.</w:t>
            </w:r>
          </w:p>
          <w:p w14:paraId="2BEDDA11" w14:textId="77777777" w:rsidR="00EE2F9A" w:rsidRPr="00EA3BCA" w:rsidRDefault="00EE2F9A" w:rsidP="00EE2F9A">
            <w:pPr>
              <w:numPr>
                <w:ilvl w:val="0"/>
                <w:numId w:val="20"/>
              </w:numPr>
              <w:autoSpaceDE w:val="0"/>
              <w:autoSpaceDN w:val="0"/>
              <w:adjustRightInd w:val="0"/>
              <w:spacing w:after="0" w:line="240" w:lineRule="auto"/>
              <w:jc w:val="both"/>
              <w:rPr>
                <w:rFonts w:ascii="Verdana" w:eastAsia="Gill Sans MT" w:hAnsi="Verdana" w:cs="Arial"/>
                <w:sz w:val="24"/>
                <w:szCs w:val="24"/>
              </w:rPr>
            </w:pPr>
            <w:r w:rsidRPr="00EA3BCA">
              <w:rPr>
                <w:rFonts w:ascii="Verdana" w:eastAsia="Gill Sans MT" w:hAnsi="Verdana" w:cs="Arial"/>
                <w:sz w:val="24"/>
                <w:szCs w:val="24"/>
              </w:rPr>
              <w:t>Ability to make sound judgements and risk assessments based on the analysis of the relevant facts in crisis situations.</w:t>
            </w:r>
          </w:p>
          <w:p w14:paraId="186B0F1C" w14:textId="77777777" w:rsidR="00EE2F9A" w:rsidRPr="00EA3BCA" w:rsidRDefault="00EE2F9A" w:rsidP="00EE2F9A">
            <w:pPr>
              <w:autoSpaceDE w:val="0"/>
              <w:autoSpaceDN w:val="0"/>
              <w:adjustRightInd w:val="0"/>
              <w:spacing w:after="0" w:line="240" w:lineRule="auto"/>
              <w:rPr>
                <w:rFonts w:ascii="Verdana" w:hAnsi="Verdana"/>
                <w:sz w:val="24"/>
                <w:szCs w:val="24"/>
              </w:rPr>
            </w:pPr>
          </w:p>
        </w:tc>
        <w:tc>
          <w:tcPr>
            <w:tcW w:w="1946" w:type="dxa"/>
          </w:tcPr>
          <w:p w14:paraId="73459890" w14:textId="3EDEF265" w:rsidR="00EE2F9A" w:rsidRPr="0041456C" w:rsidRDefault="00686725" w:rsidP="00EE2F9A">
            <w:pPr>
              <w:rPr>
                <w:rFonts w:ascii="Gill Sans MT" w:eastAsia="Gill Sans MT" w:hAnsi="Gill Sans MT"/>
              </w:rPr>
            </w:pPr>
            <w:r>
              <w:rPr>
                <w:rFonts w:ascii="Gill Sans MT" w:eastAsia="Gill Sans MT" w:hAnsi="Gill Sans MT"/>
              </w:rPr>
              <w:t>A/I/T</w:t>
            </w:r>
          </w:p>
        </w:tc>
      </w:tr>
      <w:tr w:rsidR="00EE2F9A" w:rsidRPr="0041456C" w14:paraId="7FE7E04A" w14:textId="77777777" w:rsidTr="0041456C">
        <w:trPr>
          <w:jc w:val="center"/>
        </w:trPr>
        <w:tc>
          <w:tcPr>
            <w:tcW w:w="1275" w:type="dxa"/>
          </w:tcPr>
          <w:p w14:paraId="61FDC749" w14:textId="77777777" w:rsidR="00EE2F9A" w:rsidRPr="0041456C" w:rsidRDefault="00EE2F9A" w:rsidP="00EE2F9A">
            <w:pPr>
              <w:jc w:val="center"/>
              <w:rPr>
                <w:rFonts w:ascii="Gill Sans MT" w:eastAsia="Gill Sans MT" w:hAnsi="Gill Sans MT"/>
                <w:b/>
              </w:rPr>
            </w:pPr>
          </w:p>
          <w:p w14:paraId="5FD33341" w14:textId="77777777" w:rsidR="00EE2F9A" w:rsidRPr="0041456C" w:rsidRDefault="00EE2F9A" w:rsidP="00EE2F9A">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EE2F9A" w:rsidRPr="0041456C" w:rsidRDefault="00EE2F9A" w:rsidP="00EE2F9A">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3569DE9" w14:textId="77777777" w:rsidR="00EA3BCA" w:rsidRPr="00EA3BCA" w:rsidRDefault="00EA3BCA" w:rsidP="00EA3BCA">
            <w:pPr>
              <w:numPr>
                <w:ilvl w:val="0"/>
                <w:numId w:val="21"/>
              </w:numPr>
              <w:spacing w:after="0" w:line="240" w:lineRule="auto"/>
              <w:ind w:left="406"/>
              <w:jc w:val="both"/>
              <w:rPr>
                <w:rFonts w:ascii="Verdana" w:eastAsia="Gill Sans MT" w:hAnsi="Verdana" w:cs="Arial"/>
                <w:sz w:val="24"/>
                <w:szCs w:val="24"/>
              </w:rPr>
            </w:pPr>
            <w:r w:rsidRPr="00EA3BCA">
              <w:rPr>
                <w:rFonts w:ascii="Verdana" w:eastAsia="Gill Sans MT" w:hAnsi="Verdana" w:cs="Arial"/>
                <w:sz w:val="24"/>
                <w:szCs w:val="24"/>
              </w:rPr>
              <w:t xml:space="preserve">Ability to implement the New Zealand FGC Model </w:t>
            </w:r>
          </w:p>
          <w:p w14:paraId="0CF4E95C" w14:textId="77777777" w:rsidR="00EA3BCA" w:rsidRPr="00EA3BCA" w:rsidRDefault="00EA3BCA" w:rsidP="00EA3BCA">
            <w:pPr>
              <w:numPr>
                <w:ilvl w:val="0"/>
                <w:numId w:val="21"/>
              </w:numPr>
              <w:spacing w:after="0" w:line="240" w:lineRule="auto"/>
              <w:ind w:left="406"/>
              <w:jc w:val="both"/>
              <w:rPr>
                <w:rFonts w:ascii="Verdana" w:eastAsia="Gill Sans MT" w:hAnsi="Verdana" w:cs="Arial"/>
                <w:sz w:val="24"/>
                <w:szCs w:val="24"/>
              </w:rPr>
            </w:pPr>
            <w:r w:rsidRPr="00EA3BCA">
              <w:rPr>
                <w:rFonts w:ascii="Verdana" w:eastAsia="Gill Sans MT" w:hAnsi="Verdana" w:cs="Arial"/>
                <w:sz w:val="24"/>
                <w:szCs w:val="24"/>
              </w:rPr>
              <w:t xml:space="preserve">Mediation skills, negotiate and manage conflict, whilst having </w:t>
            </w:r>
            <w:proofErr w:type="gramStart"/>
            <w:r w:rsidRPr="00EA3BCA">
              <w:rPr>
                <w:rFonts w:ascii="Verdana" w:eastAsia="Gill Sans MT" w:hAnsi="Verdana" w:cs="Arial"/>
                <w:sz w:val="24"/>
                <w:szCs w:val="24"/>
              </w:rPr>
              <w:t>high</w:t>
            </w:r>
            <w:proofErr w:type="gramEnd"/>
            <w:r w:rsidRPr="00EA3BCA">
              <w:rPr>
                <w:rFonts w:ascii="Verdana" w:eastAsia="Gill Sans MT" w:hAnsi="Verdana" w:cs="Arial"/>
                <w:sz w:val="24"/>
                <w:szCs w:val="24"/>
              </w:rPr>
              <w:t xml:space="preserve"> level of </w:t>
            </w:r>
            <w:proofErr w:type="spellStart"/>
            <w:r w:rsidRPr="00EA3BCA">
              <w:rPr>
                <w:rFonts w:ascii="Verdana" w:eastAsia="Gill Sans MT" w:hAnsi="Verdana" w:cs="Arial"/>
                <w:sz w:val="24"/>
                <w:szCs w:val="24"/>
              </w:rPr>
              <w:t>organisational</w:t>
            </w:r>
            <w:proofErr w:type="spellEnd"/>
            <w:r w:rsidRPr="00EA3BCA">
              <w:rPr>
                <w:rFonts w:ascii="Verdana" w:eastAsia="Gill Sans MT" w:hAnsi="Verdana" w:cs="Arial"/>
                <w:sz w:val="24"/>
                <w:szCs w:val="24"/>
              </w:rPr>
              <w:t xml:space="preserve"> skills.</w:t>
            </w:r>
          </w:p>
          <w:p w14:paraId="2AA92F9C" w14:textId="77777777" w:rsidR="00EA3BCA" w:rsidRPr="00EA3BCA" w:rsidRDefault="00EA3BCA" w:rsidP="00EA3BCA">
            <w:pPr>
              <w:numPr>
                <w:ilvl w:val="0"/>
                <w:numId w:val="21"/>
              </w:numPr>
              <w:spacing w:after="0" w:line="240" w:lineRule="auto"/>
              <w:ind w:left="406"/>
              <w:rPr>
                <w:rFonts w:ascii="Verdana" w:eastAsia="Gill Sans MT" w:hAnsi="Verdana" w:cs="Arial"/>
                <w:sz w:val="24"/>
                <w:szCs w:val="24"/>
              </w:rPr>
            </w:pPr>
            <w:r w:rsidRPr="00EA3BCA">
              <w:rPr>
                <w:rFonts w:ascii="Verdana" w:eastAsia="Gill Sans MT" w:hAnsi="Verdana" w:cs="Arial"/>
                <w:sz w:val="24"/>
                <w:szCs w:val="24"/>
              </w:rPr>
              <w:t>Confidence in convening and chairing large meetings effectively whilst meeting time frames.</w:t>
            </w:r>
          </w:p>
          <w:p w14:paraId="37944E90" w14:textId="77777777" w:rsidR="00EA3BCA" w:rsidRPr="00EA3BCA" w:rsidRDefault="00EA3BCA" w:rsidP="00EA3BCA">
            <w:pPr>
              <w:numPr>
                <w:ilvl w:val="0"/>
                <w:numId w:val="21"/>
              </w:numPr>
              <w:spacing w:after="0" w:line="240" w:lineRule="auto"/>
              <w:ind w:left="406"/>
              <w:jc w:val="both"/>
              <w:rPr>
                <w:rFonts w:ascii="Verdana" w:eastAsia="Gill Sans MT" w:hAnsi="Verdana" w:cs="Arial"/>
                <w:sz w:val="24"/>
                <w:szCs w:val="24"/>
              </w:rPr>
            </w:pPr>
            <w:r w:rsidRPr="00EA3BCA">
              <w:rPr>
                <w:rFonts w:ascii="Verdana" w:eastAsia="Gill Sans MT" w:hAnsi="Verdana" w:cs="Arial"/>
                <w:sz w:val="24"/>
                <w:szCs w:val="24"/>
              </w:rPr>
              <w:t>Ability to write accurate records and reports whilst having good IT skills</w:t>
            </w:r>
          </w:p>
          <w:p w14:paraId="4F96AA73" w14:textId="77777777" w:rsidR="00EA3BCA" w:rsidRPr="00EA3BCA" w:rsidRDefault="00EA3BCA" w:rsidP="00EA3BCA">
            <w:pPr>
              <w:numPr>
                <w:ilvl w:val="0"/>
                <w:numId w:val="21"/>
              </w:numPr>
              <w:spacing w:after="0" w:line="240" w:lineRule="auto"/>
              <w:ind w:left="406"/>
              <w:jc w:val="both"/>
              <w:rPr>
                <w:rFonts w:ascii="Verdana" w:eastAsia="Gill Sans MT" w:hAnsi="Verdana" w:cs="Arial"/>
                <w:sz w:val="24"/>
                <w:szCs w:val="24"/>
              </w:rPr>
            </w:pPr>
            <w:r w:rsidRPr="00EA3BCA">
              <w:rPr>
                <w:rFonts w:ascii="Verdana" w:eastAsia="Gill Sans MT" w:hAnsi="Verdana" w:cs="Arial"/>
                <w:sz w:val="24"/>
                <w:szCs w:val="24"/>
              </w:rPr>
              <w:t xml:space="preserve">Ability to listen, take in </w:t>
            </w:r>
            <w:proofErr w:type="gramStart"/>
            <w:r w:rsidRPr="00EA3BCA">
              <w:rPr>
                <w:rFonts w:ascii="Verdana" w:eastAsia="Gill Sans MT" w:hAnsi="Verdana" w:cs="Arial"/>
                <w:sz w:val="24"/>
                <w:szCs w:val="24"/>
              </w:rPr>
              <w:t>communicate</w:t>
            </w:r>
            <w:proofErr w:type="gramEnd"/>
            <w:r w:rsidRPr="00EA3BCA">
              <w:rPr>
                <w:rFonts w:ascii="Verdana" w:eastAsia="Gill Sans MT" w:hAnsi="Verdana" w:cs="Arial"/>
                <w:sz w:val="24"/>
                <w:szCs w:val="24"/>
              </w:rPr>
              <w:t xml:space="preserve"> both spoken and written- in ways that are appropriate to and understood by children and their families, and professionals.</w:t>
            </w:r>
          </w:p>
          <w:p w14:paraId="6215EA32" w14:textId="77777777" w:rsidR="00EA3BCA" w:rsidRPr="00EA3BCA" w:rsidRDefault="00EA3BCA" w:rsidP="00EA3BCA">
            <w:pPr>
              <w:numPr>
                <w:ilvl w:val="0"/>
                <w:numId w:val="21"/>
              </w:numPr>
              <w:spacing w:after="0" w:line="240" w:lineRule="auto"/>
              <w:ind w:left="406"/>
              <w:rPr>
                <w:rFonts w:ascii="Verdana" w:eastAsia="Gill Sans MT" w:hAnsi="Verdana" w:cs="Arial"/>
                <w:sz w:val="24"/>
                <w:szCs w:val="24"/>
              </w:rPr>
            </w:pPr>
            <w:r w:rsidRPr="00EA3BCA">
              <w:rPr>
                <w:rFonts w:ascii="Verdana" w:eastAsia="Gill Sans MT" w:hAnsi="Verdana" w:cs="Arial"/>
                <w:sz w:val="24"/>
                <w:szCs w:val="24"/>
              </w:rPr>
              <w:t>Ability to work as part of a team.</w:t>
            </w:r>
          </w:p>
          <w:p w14:paraId="7DC679FE" w14:textId="77777777" w:rsidR="00EA3BCA" w:rsidRPr="00EA3BCA" w:rsidRDefault="00EA3BCA" w:rsidP="00EA3BCA">
            <w:pPr>
              <w:numPr>
                <w:ilvl w:val="0"/>
                <w:numId w:val="21"/>
              </w:numPr>
              <w:spacing w:after="0" w:line="240" w:lineRule="auto"/>
              <w:ind w:left="406"/>
              <w:jc w:val="both"/>
              <w:rPr>
                <w:rFonts w:ascii="Verdana" w:eastAsia="Gill Sans MT" w:hAnsi="Verdana" w:cs="Arial"/>
                <w:sz w:val="24"/>
                <w:szCs w:val="24"/>
              </w:rPr>
            </w:pPr>
            <w:r w:rsidRPr="00EA3BCA">
              <w:rPr>
                <w:rFonts w:ascii="Verdana" w:eastAsia="Gill Sans MT" w:hAnsi="Verdana" w:cs="Arial"/>
                <w:sz w:val="24"/>
                <w:szCs w:val="24"/>
              </w:rPr>
              <w:t>Ability to remain independent, neutral and objective, resisting attempts by professionals or family to take sides.</w:t>
            </w:r>
          </w:p>
          <w:p w14:paraId="424312D0" w14:textId="77777777" w:rsidR="00EA3BCA" w:rsidRPr="00EA3BCA" w:rsidRDefault="00EA3BCA" w:rsidP="00EA3BCA">
            <w:pPr>
              <w:numPr>
                <w:ilvl w:val="0"/>
                <w:numId w:val="21"/>
              </w:numPr>
              <w:spacing w:after="0" w:line="240" w:lineRule="auto"/>
              <w:ind w:left="406"/>
              <w:jc w:val="both"/>
              <w:rPr>
                <w:rFonts w:ascii="Verdana" w:eastAsia="Gill Sans MT" w:hAnsi="Verdana" w:cs="Arial"/>
                <w:sz w:val="24"/>
                <w:szCs w:val="24"/>
              </w:rPr>
            </w:pPr>
            <w:proofErr w:type="gramStart"/>
            <w:r w:rsidRPr="00EA3BCA">
              <w:rPr>
                <w:rFonts w:ascii="Verdana" w:eastAsia="Gill Sans MT" w:hAnsi="Verdana" w:cs="Arial"/>
                <w:sz w:val="24"/>
                <w:szCs w:val="24"/>
              </w:rPr>
              <w:t>Ability</w:t>
            </w:r>
            <w:proofErr w:type="gramEnd"/>
            <w:r w:rsidRPr="00EA3BCA">
              <w:rPr>
                <w:rFonts w:ascii="Verdana" w:eastAsia="Gill Sans MT" w:hAnsi="Verdana" w:cs="Arial"/>
                <w:sz w:val="24"/>
                <w:szCs w:val="24"/>
              </w:rPr>
              <w:t xml:space="preserve"> to be diplomatic and respectful but manage difficult issues that need </w:t>
            </w:r>
            <w:proofErr w:type="gramStart"/>
            <w:r w:rsidRPr="00EA3BCA">
              <w:rPr>
                <w:rFonts w:ascii="Verdana" w:eastAsia="Gill Sans MT" w:hAnsi="Verdana" w:cs="Arial"/>
                <w:sz w:val="24"/>
                <w:szCs w:val="24"/>
              </w:rPr>
              <w:t>raising</w:t>
            </w:r>
            <w:proofErr w:type="gramEnd"/>
            <w:r w:rsidRPr="00EA3BCA">
              <w:rPr>
                <w:rFonts w:ascii="Verdana" w:eastAsia="Gill Sans MT" w:hAnsi="Verdana" w:cs="Arial"/>
                <w:sz w:val="24"/>
                <w:szCs w:val="24"/>
              </w:rPr>
              <w:t>.</w:t>
            </w:r>
          </w:p>
          <w:p w14:paraId="2235940D" w14:textId="77777777" w:rsidR="00EA3BCA" w:rsidRPr="00EA3BCA" w:rsidRDefault="00EA3BCA" w:rsidP="00EA3BCA">
            <w:pPr>
              <w:numPr>
                <w:ilvl w:val="0"/>
                <w:numId w:val="21"/>
              </w:numPr>
              <w:spacing w:after="0" w:line="240" w:lineRule="auto"/>
              <w:ind w:left="406"/>
              <w:jc w:val="both"/>
              <w:rPr>
                <w:rFonts w:ascii="Verdana" w:eastAsia="Gill Sans MT" w:hAnsi="Verdana" w:cs="Arial"/>
                <w:sz w:val="24"/>
                <w:szCs w:val="24"/>
              </w:rPr>
            </w:pPr>
            <w:r w:rsidRPr="00EA3BCA">
              <w:rPr>
                <w:rFonts w:ascii="Verdana" w:eastAsia="Gill Sans MT" w:hAnsi="Verdana" w:cs="Arial"/>
                <w:sz w:val="24"/>
                <w:szCs w:val="24"/>
              </w:rPr>
              <w:t xml:space="preserve">To facilitate meetings </w:t>
            </w:r>
            <w:proofErr w:type="gramStart"/>
            <w:r w:rsidRPr="00EA3BCA">
              <w:rPr>
                <w:rFonts w:ascii="Verdana" w:eastAsia="Gill Sans MT" w:hAnsi="Verdana" w:cs="Arial"/>
                <w:sz w:val="24"/>
                <w:szCs w:val="24"/>
              </w:rPr>
              <w:t>on evenings</w:t>
            </w:r>
            <w:proofErr w:type="gramEnd"/>
            <w:r w:rsidRPr="00EA3BCA">
              <w:rPr>
                <w:rFonts w:ascii="Verdana" w:eastAsia="Gill Sans MT" w:hAnsi="Verdana" w:cs="Arial"/>
                <w:sz w:val="24"/>
                <w:szCs w:val="24"/>
              </w:rPr>
              <w:t xml:space="preserve"> and weekends to accommodate </w:t>
            </w:r>
            <w:proofErr w:type="gramStart"/>
            <w:r w:rsidRPr="00EA3BCA">
              <w:rPr>
                <w:rFonts w:ascii="Verdana" w:eastAsia="Gill Sans MT" w:hAnsi="Verdana" w:cs="Arial"/>
                <w:sz w:val="24"/>
                <w:szCs w:val="24"/>
              </w:rPr>
              <w:t>family’s</w:t>
            </w:r>
            <w:proofErr w:type="gramEnd"/>
            <w:r w:rsidRPr="00EA3BCA">
              <w:rPr>
                <w:rFonts w:ascii="Verdana" w:eastAsia="Gill Sans MT" w:hAnsi="Verdana" w:cs="Arial"/>
                <w:sz w:val="24"/>
                <w:szCs w:val="24"/>
              </w:rPr>
              <w:t xml:space="preserve"> requests. </w:t>
            </w:r>
          </w:p>
          <w:p w14:paraId="7C7D6C11" w14:textId="77777777" w:rsidR="00EA3BCA" w:rsidRPr="00EA3BCA" w:rsidRDefault="00EA3BCA" w:rsidP="00EA3BCA">
            <w:pPr>
              <w:numPr>
                <w:ilvl w:val="0"/>
                <w:numId w:val="21"/>
              </w:numPr>
              <w:spacing w:after="0" w:line="240" w:lineRule="auto"/>
              <w:ind w:left="406"/>
              <w:jc w:val="both"/>
              <w:rPr>
                <w:rFonts w:ascii="Verdana" w:eastAsia="Gill Sans MT" w:hAnsi="Verdana" w:cs="Arial"/>
                <w:sz w:val="24"/>
                <w:szCs w:val="24"/>
              </w:rPr>
            </w:pPr>
            <w:r w:rsidRPr="00EA3BCA">
              <w:rPr>
                <w:rFonts w:ascii="Verdana" w:eastAsia="Gill Sans MT" w:hAnsi="Verdana" w:cs="Arial"/>
                <w:sz w:val="24"/>
                <w:szCs w:val="24"/>
              </w:rPr>
              <w:t xml:space="preserve">Be able to make positive use of training and supervision to improve </w:t>
            </w:r>
            <w:proofErr w:type="gramStart"/>
            <w:r w:rsidRPr="00EA3BCA">
              <w:rPr>
                <w:rFonts w:ascii="Verdana" w:eastAsia="Gill Sans MT" w:hAnsi="Verdana" w:cs="Arial"/>
                <w:sz w:val="24"/>
                <w:szCs w:val="24"/>
              </w:rPr>
              <w:t>own</w:t>
            </w:r>
            <w:proofErr w:type="gramEnd"/>
            <w:r w:rsidRPr="00EA3BCA">
              <w:rPr>
                <w:rFonts w:ascii="Verdana" w:eastAsia="Gill Sans MT" w:hAnsi="Verdana" w:cs="Arial"/>
                <w:sz w:val="24"/>
                <w:szCs w:val="24"/>
              </w:rPr>
              <w:t xml:space="preserve"> practice.</w:t>
            </w:r>
          </w:p>
          <w:p w14:paraId="72A7D4F7" w14:textId="77777777" w:rsidR="00EA3BCA" w:rsidRPr="00EA3BCA" w:rsidRDefault="00EA3BCA" w:rsidP="00EA3BCA">
            <w:pPr>
              <w:numPr>
                <w:ilvl w:val="0"/>
                <w:numId w:val="21"/>
              </w:numPr>
              <w:spacing w:after="0" w:line="240" w:lineRule="auto"/>
              <w:ind w:left="406"/>
              <w:jc w:val="both"/>
              <w:rPr>
                <w:rFonts w:ascii="Verdana" w:eastAsia="Gill Sans MT" w:hAnsi="Verdana" w:cs="Arial"/>
                <w:sz w:val="24"/>
                <w:szCs w:val="24"/>
              </w:rPr>
            </w:pPr>
            <w:r w:rsidRPr="00EA3BCA">
              <w:rPr>
                <w:rFonts w:ascii="Verdana" w:eastAsia="Gill Sans MT" w:hAnsi="Verdana" w:cs="Arial"/>
                <w:sz w:val="24"/>
                <w:szCs w:val="24"/>
              </w:rPr>
              <w:t xml:space="preserve">Be able to represent the Practice excellence whilst promoting </w:t>
            </w:r>
            <w:proofErr w:type="gramStart"/>
            <w:r w:rsidRPr="00EA3BCA">
              <w:rPr>
                <w:rFonts w:ascii="Verdana" w:eastAsia="Gill Sans MT" w:hAnsi="Verdana" w:cs="Arial"/>
                <w:sz w:val="24"/>
                <w:szCs w:val="24"/>
              </w:rPr>
              <w:t>FGC’s</w:t>
            </w:r>
            <w:proofErr w:type="gramEnd"/>
            <w:r w:rsidRPr="00EA3BCA">
              <w:rPr>
                <w:rFonts w:ascii="Verdana" w:eastAsia="Gill Sans MT" w:hAnsi="Verdana" w:cs="Arial"/>
                <w:sz w:val="24"/>
                <w:szCs w:val="24"/>
              </w:rPr>
              <w:t xml:space="preserve"> across Children’s Services. </w:t>
            </w:r>
          </w:p>
          <w:p w14:paraId="0BFBB33F" w14:textId="77777777" w:rsidR="00EA3BCA" w:rsidRDefault="00EA3BCA" w:rsidP="00EA3BCA">
            <w:pPr>
              <w:rPr>
                <w:rFonts w:ascii="Verdana" w:eastAsia="Gill Sans MT" w:hAnsi="Verdana" w:cs="Arial"/>
                <w:sz w:val="24"/>
                <w:szCs w:val="24"/>
              </w:rPr>
            </w:pPr>
          </w:p>
          <w:p w14:paraId="5CADFD1F" w14:textId="4465AF1D" w:rsidR="00EA3BCA" w:rsidRPr="00EA3BCA" w:rsidRDefault="00EA3BCA" w:rsidP="00EA3BCA">
            <w:pPr>
              <w:rPr>
                <w:rFonts w:ascii="Verdana" w:hAnsi="Verdana"/>
                <w:sz w:val="24"/>
                <w:szCs w:val="24"/>
              </w:rPr>
            </w:pPr>
            <w:r w:rsidRPr="00EA3BCA">
              <w:rPr>
                <w:rFonts w:ascii="Verdana" w:eastAsia="Gill Sans MT" w:hAnsi="Verdana" w:cs="Arial"/>
                <w:sz w:val="24"/>
                <w:szCs w:val="24"/>
              </w:rPr>
              <w:t xml:space="preserve">Additional Requirement </w:t>
            </w:r>
          </w:p>
          <w:p w14:paraId="089E5199" w14:textId="77777777" w:rsidR="00EA3BCA" w:rsidRPr="00EA3BCA" w:rsidRDefault="00EA3BCA" w:rsidP="00EA3BCA">
            <w:pPr>
              <w:rPr>
                <w:rFonts w:ascii="Verdana" w:hAnsi="Verdana"/>
                <w:sz w:val="24"/>
                <w:szCs w:val="24"/>
              </w:rPr>
            </w:pPr>
            <w:proofErr w:type="gramStart"/>
            <w:r w:rsidRPr="00EA3BCA">
              <w:rPr>
                <w:rFonts w:ascii="Verdana" w:hAnsi="Verdana"/>
                <w:sz w:val="24"/>
                <w:szCs w:val="24"/>
              </w:rPr>
              <w:t>To be</w:t>
            </w:r>
            <w:proofErr w:type="gramEnd"/>
            <w:r w:rsidRPr="00EA3BCA">
              <w:rPr>
                <w:rFonts w:ascii="Verdana" w:hAnsi="Verdana"/>
                <w:sz w:val="24"/>
                <w:szCs w:val="24"/>
              </w:rPr>
              <w:t xml:space="preserve"> a car driver and </w:t>
            </w:r>
            <w:proofErr w:type="gramStart"/>
            <w:r w:rsidRPr="00EA3BCA">
              <w:rPr>
                <w:rFonts w:ascii="Verdana" w:hAnsi="Verdana"/>
                <w:sz w:val="24"/>
                <w:szCs w:val="24"/>
              </w:rPr>
              <w:t>provide</w:t>
            </w:r>
            <w:proofErr w:type="gramEnd"/>
            <w:r w:rsidRPr="00EA3BCA">
              <w:rPr>
                <w:rFonts w:ascii="Verdana" w:hAnsi="Verdana"/>
                <w:sz w:val="24"/>
                <w:szCs w:val="24"/>
              </w:rPr>
              <w:t xml:space="preserve"> a car with appropriate insurance cover for use at work. This post is designated as an essential car user.</w:t>
            </w:r>
          </w:p>
          <w:p w14:paraId="0EFD44B0" w14:textId="187BE03F" w:rsidR="00EE2F9A" w:rsidRPr="0041456C" w:rsidRDefault="00EE2F9A" w:rsidP="00EE2F9A">
            <w:pPr>
              <w:jc w:val="both"/>
              <w:rPr>
                <w:rFonts w:ascii="Arial" w:hAnsi="Arial"/>
              </w:rPr>
            </w:pPr>
          </w:p>
        </w:tc>
        <w:tc>
          <w:tcPr>
            <w:tcW w:w="1946" w:type="dxa"/>
          </w:tcPr>
          <w:p w14:paraId="48F4025E" w14:textId="679FB0A5" w:rsidR="00EE2F9A" w:rsidRPr="0041456C" w:rsidRDefault="00686725" w:rsidP="00EE2F9A">
            <w:pPr>
              <w:rPr>
                <w:rFonts w:ascii="Gill Sans MT" w:eastAsia="Gill Sans MT" w:hAnsi="Gill Sans MT"/>
              </w:rPr>
            </w:pPr>
            <w:r>
              <w:rPr>
                <w:rFonts w:ascii="Gill Sans MT" w:eastAsia="Gill Sans MT" w:hAnsi="Gill Sans MT"/>
              </w:rPr>
              <w:t>A/I/T</w:t>
            </w:r>
          </w:p>
          <w:p w14:paraId="41C6BA5A" w14:textId="77777777" w:rsidR="00EE2F9A" w:rsidRPr="0041456C" w:rsidRDefault="00EE2F9A" w:rsidP="00EE2F9A">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84C13" w14:textId="77777777" w:rsidR="005F3B71" w:rsidRDefault="005F3B71" w:rsidP="003E7AA3">
      <w:pPr>
        <w:spacing w:after="0" w:line="240" w:lineRule="auto"/>
      </w:pPr>
      <w:r>
        <w:separator/>
      </w:r>
    </w:p>
  </w:endnote>
  <w:endnote w:type="continuationSeparator" w:id="0">
    <w:p w14:paraId="2F39F4BA" w14:textId="77777777" w:rsidR="005F3B71" w:rsidRDefault="005F3B71" w:rsidP="003E7AA3">
      <w:pPr>
        <w:spacing w:after="0" w:line="240" w:lineRule="auto"/>
      </w:pPr>
      <w:r>
        <w:continuationSeparator/>
      </w:r>
    </w:p>
  </w:endnote>
  <w:endnote w:type="continuationNotice" w:id="1">
    <w:p w14:paraId="6AEEBA40" w14:textId="77777777" w:rsidR="005F3B71" w:rsidRDefault="005F3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39EEB" w14:textId="77777777" w:rsidR="005F3B71" w:rsidRDefault="005F3B71" w:rsidP="003E7AA3">
      <w:pPr>
        <w:spacing w:after="0" w:line="240" w:lineRule="auto"/>
      </w:pPr>
      <w:r>
        <w:separator/>
      </w:r>
    </w:p>
  </w:footnote>
  <w:footnote w:type="continuationSeparator" w:id="0">
    <w:p w14:paraId="47C7C2CF" w14:textId="77777777" w:rsidR="005F3B71" w:rsidRDefault="005F3B71" w:rsidP="003E7AA3">
      <w:pPr>
        <w:spacing w:after="0" w:line="240" w:lineRule="auto"/>
      </w:pPr>
      <w:r>
        <w:continuationSeparator/>
      </w:r>
    </w:p>
  </w:footnote>
  <w:footnote w:type="continuationNotice" w:id="1">
    <w:p w14:paraId="131DCFCE" w14:textId="77777777" w:rsidR="005F3B71" w:rsidRDefault="005F3B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099C98F" w:rsidR="0041456C" w:rsidRPr="00EE50CC" w:rsidRDefault="00EE2F9A" w:rsidP="00816AA1">
                          <w:pPr>
                            <w:pStyle w:val="inner-page-title"/>
                            <w:rPr>
                              <w:caps/>
                            </w:rPr>
                          </w:pPr>
                          <w:r>
                            <w:t>Futures Matters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099C98F" w:rsidR="0041456C" w:rsidRPr="00EE50CC" w:rsidRDefault="00EE2F9A" w:rsidP="00816AA1">
                    <w:pPr>
                      <w:pStyle w:val="inner-page-title"/>
                      <w:rPr>
                        <w:caps/>
                      </w:rPr>
                    </w:pPr>
                    <w:r>
                      <w:t>Futures Matters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5D1B1B"/>
    <w:multiLevelType w:val="hybridMultilevel"/>
    <w:tmpl w:val="18EC8314"/>
    <w:lvl w:ilvl="0" w:tplc="20F848D4">
      <w:start w:val="1"/>
      <w:numFmt w:val="lowerLetter"/>
      <w:lvlText w:val="%1."/>
      <w:lvlJc w:val="left"/>
      <w:pPr>
        <w:ind w:left="720" w:hanging="360"/>
      </w:pPr>
      <w:rPr>
        <w:rFonts w:ascii="Arial" w:hAnsi="Arial" w:cs="Arial" w:hint="default"/>
        <w:b w:val="0"/>
        <w:sz w:val="24"/>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9FB76C1"/>
    <w:multiLevelType w:val="hybridMultilevel"/>
    <w:tmpl w:val="926CD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6823BD"/>
    <w:multiLevelType w:val="hybridMultilevel"/>
    <w:tmpl w:val="1012D9FE"/>
    <w:lvl w:ilvl="0" w:tplc="10E46E44">
      <w:start w:val="1"/>
      <w:numFmt w:val="decimal"/>
      <w:lvlText w:val="%1."/>
      <w:lvlJc w:val="left"/>
      <w:pPr>
        <w:ind w:left="1353" w:hanging="360"/>
      </w:pPr>
      <w:rPr>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8"/>
  </w:num>
  <w:num w:numId="3" w16cid:durableId="499470037">
    <w:abstractNumId w:val="7"/>
  </w:num>
  <w:num w:numId="4" w16cid:durableId="475922576">
    <w:abstractNumId w:val="18"/>
  </w:num>
  <w:num w:numId="5" w16cid:durableId="1964458954">
    <w:abstractNumId w:val="3"/>
  </w:num>
  <w:num w:numId="6" w16cid:durableId="1504541025">
    <w:abstractNumId w:val="17"/>
  </w:num>
  <w:num w:numId="7" w16cid:durableId="1903982057">
    <w:abstractNumId w:val="13"/>
  </w:num>
  <w:num w:numId="8" w16cid:durableId="280694580">
    <w:abstractNumId w:val="19"/>
  </w:num>
  <w:num w:numId="9" w16cid:durableId="1787309150">
    <w:abstractNumId w:val="10"/>
  </w:num>
  <w:num w:numId="10" w16cid:durableId="582565324">
    <w:abstractNumId w:val="0"/>
  </w:num>
  <w:num w:numId="11" w16cid:durableId="564296707">
    <w:abstractNumId w:val="6"/>
  </w:num>
  <w:num w:numId="12" w16cid:durableId="245968600">
    <w:abstractNumId w:val="14"/>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9"/>
  </w:num>
  <w:num w:numId="16" w16cid:durableId="1099839673">
    <w:abstractNumId w:val="11"/>
  </w:num>
  <w:num w:numId="17" w16cid:durableId="1379430479">
    <w:abstractNumId w:val="2"/>
    <w:lvlOverride w:ilvl="0">
      <w:startOverride w:val="1"/>
    </w:lvlOverride>
    <w:lvlOverride w:ilvl="1"/>
    <w:lvlOverride w:ilvl="2"/>
    <w:lvlOverride w:ilvl="3"/>
    <w:lvlOverride w:ilvl="4"/>
    <w:lvlOverride w:ilvl="5"/>
    <w:lvlOverride w:ilvl="6"/>
    <w:lvlOverride w:ilvl="7"/>
    <w:lvlOverride w:ilvl="8"/>
  </w:num>
  <w:num w:numId="18" w16cid:durableId="1110933436">
    <w:abstractNumId w:val="12"/>
  </w:num>
  <w:num w:numId="19" w16cid:durableId="1258558801">
    <w:abstractNumId w:val="15"/>
  </w:num>
  <w:num w:numId="20" w16cid:durableId="1855728635">
    <w:abstractNumId w:val="16"/>
  </w:num>
  <w:num w:numId="21" w16cid:durableId="24213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46240"/>
    <w:rsid w:val="000B2785"/>
    <w:rsid w:val="000F5850"/>
    <w:rsid w:val="0013187B"/>
    <w:rsid w:val="001371E7"/>
    <w:rsid w:val="00141D89"/>
    <w:rsid w:val="00161FE8"/>
    <w:rsid w:val="001661A9"/>
    <w:rsid w:val="001667C8"/>
    <w:rsid w:val="001A15EA"/>
    <w:rsid w:val="001C0F3F"/>
    <w:rsid w:val="001F3113"/>
    <w:rsid w:val="0020240C"/>
    <w:rsid w:val="00213480"/>
    <w:rsid w:val="002141BE"/>
    <w:rsid w:val="0024586E"/>
    <w:rsid w:val="00261654"/>
    <w:rsid w:val="00263152"/>
    <w:rsid w:val="00265281"/>
    <w:rsid w:val="002B4738"/>
    <w:rsid w:val="002D237E"/>
    <w:rsid w:val="002D413B"/>
    <w:rsid w:val="002F6DE8"/>
    <w:rsid w:val="00316CA7"/>
    <w:rsid w:val="00366F6C"/>
    <w:rsid w:val="003739AB"/>
    <w:rsid w:val="003E7AA3"/>
    <w:rsid w:val="003F50AB"/>
    <w:rsid w:val="0041456C"/>
    <w:rsid w:val="004310B6"/>
    <w:rsid w:val="00465664"/>
    <w:rsid w:val="004C58E3"/>
    <w:rsid w:val="004E2C1E"/>
    <w:rsid w:val="004F6122"/>
    <w:rsid w:val="005230D6"/>
    <w:rsid w:val="00526F47"/>
    <w:rsid w:val="00535B0F"/>
    <w:rsid w:val="00556516"/>
    <w:rsid w:val="00577B86"/>
    <w:rsid w:val="005D467F"/>
    <w:rsid w:val="005D47D1"/>
    <w:rsid w:val="005F3B71"/>
    <w:rsid w:val="00636F40"/>
    <w:rsid w:val="00671CC9"/>
    <w:rsid w:val="00686725"/>
    <w:rsid w:val="0070227B"/>
    <w:rsid w:val="00770B6C"/>
    <w:rsid w:val="00792EE5"/>
    <w:rsid w:val="0079635F"/>
    <w:rsid w:val="00797BFE"/>
    <w:rsid w:val="007A6708"/>
    <w:rsid w:val="0080309F"/>
    <w:rsid w:val="00816AA1"/>
    <w:rsid w:val="00841643"/>
    <w:rsid w:val="00841A14"/>
    <w:rsid w:val="00872958"/>
    <w:rsid w:val="00872B70"/>
    <w:rsid w:val="008B419F"/>
    <w:rsid w:val="008B4F3B"/>
    <w:rsid w:val="008B6109"/>
    <w:rsid w:val="008E17A6"/>
    <w:rsid w:val="009446C3"/>
    <w:rsid w:val="0096580A"/>
    <w:rsid w:val="0097248E"/>
    <w:rsid w:val="00977EA1"/>
    <w:rsid w:val="0098215C"/>
    <w:rsid w:val="0099470D"/>
    <w:rsid w:val="00996693"/>
    <w:rsid w:val="009C78F7"/>
    <w:rsid w:val="009D51A0"/>
    <w:rsid w:val="009F5F70"/>
    <w:rsid w:val="00A34FE9"/>
    <w:rsid w:val="00A645DA"/>
    <w:rsid w:val="00A75354"/>
    <w:rsid w:val="00A761DD"/>
    <w:rsid w:val="00AD6686"/>
    <w:rsid w:val="00AF350C"/>
    <w:rsid w:val="00B91C2B"/>
    <w:rsid w:val="00B9509B"/>
    <w:rsid w:val="00BB233B"/>
    <w:rsid w:val="00BD52B9"/>
    <w:rsid w:val="00C003AD"/>
    <w:rsid w:val="00C055B5"/>
    <w:rsid w:val="00C20BE9"/>
    <w:rsid w:val="00C25192"/>
    <w:rsid w:val="00C302E9"/>
    <w:rsid w:val="00C36A39"/>
    <w:rsid w:val="00C86E78"/>
    <w:rsid w:val="00CA45C1"/>
    <w:rsid w:val="00CD038B"/>
    <w:rsid w:val="00CE77D4"/>
    <w:rsid w:val="00CF33CD"/>
    <w:rsid w:val="00D01CE1"/>
    <w:rsid w:val="00D471B8"/>
    <w:rsid w:val="00D47712"/>
    <w:rsid w:val="00D570E7"/>
    <w:rsid w:val="00DB0070"/>
    <w:rsid w:val="00DB70A1"/>
    <w:rsid w:val="00DF0A92"/>
    <w:rsid w:val="00EA3BCA"/>
    <w:rsid w:val="00EC0C4E"/>
    <w:rsid w:val="00EE2F9A"/>
    <w:rsid w:val="00EE50CC"/>
    <w:rsid w:val="00F07F91"/>
    <w:rsid w:val="00F72F3D"/>
    <w:rsid w:val="00F82109"/>
    <w:rsid w:val="00FB3BE2"/>
    <w:rsid w:val="00FC632D"/>
    <w:rsid w:val="00FD1269"/>
    <w:rsid w:val="00FE28F9"/>
    <w:rsid w:val="00FE537E"/>
    <w:rsid w:val="02970591"/>
    <w:rsid w:val="0306DE1A"/>
    <w:rsid w:val="044317F1"/>
    <w:rsid w:val="065245B9"/>
    <w:rsid w:val="071A9307"/>
    <w:rsid w:val="0739E74C"/>
    <w:rsid w:val="0C09183C"/>
    <w:rsid w:val="0EA37623"/>
    <w:rsid w:val="0F96BF93"/>
    <w:rsid w:val="0FBBC53A"/>
    <w:rsid w:val="10F4C3C6"/>
    <w:rsid w:val="11053D4C"/>
    <w:rsid w:val="129675A0"/>
    <w:rsid w:val="12DCB650"/>
    <w:rsid w:val="12EBF8CD"/>
    <w:rsid w:val="147886B1"/>
    <w:rsid w:val="14C029AF"/>
    <w:rsid w:val="15BF8612"/>
    <w:rsid w:val="1777271E"/>
    <w:rsid w:val="18B353DE"/>
    <w:rsid w:val="1A9D47F1"/>
    <w:rsid w:val="202E4248"/>
    <w:rsid w:val="223EC753"/>
    <w:rsid w:val="237CAE60"/>
    <w:rsid w:val="23B57A4C"/>
    <w:rsid w:val="25C0252C"/>
    <w:rsid w:val="28FA47B9"/>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1289FF4"/>
    <w:rsid w:val="418D521D"/>
    <w:rsid w:val="42016823"/>
    <w:rsid w:val="42A142D7"/>
    <w:rsid w:val="42CF5254"/>
    <w:rsid w:val="42D55839"/>
    <w:rsid w:val="439E65D0"/>
    <w:rsid w:val="44199DF5"/>
    <w:rsid w:val="45275101"/>
    <w:rsid w:val="473BBBFA"/>
    <w:rsid w:val="479827A2"/>
    <w:rsid w:val="488049ED"/>
    <w:rsid w:val="4AC544A3"/>
    <w:rsid w:val="4AF2F16B"/>
    <w:rsid w:val="4D3618BE"/>
    <w:rsid w:val="4D8959C3"/>
    <w:rsid w:val="4EBB72A9"/>
    <w:rsid w:val="50F0536E"/>
    <w:rsid w:val="530DE277"/>
    <w:rsid w:val="5332BDB9"/>
    <w:rsid w:val="54311B3E"/>
    <w:rsid w:val="55750972"/>
    <w:rsid w:val="55AAF8B7"/>
    <w:rsid w:val="58605E87"/>
    <w:rsid w:val="587478F2"/>
    <w:rsid w:val="58914E8E"/>
    <w:rsid w:val="58DBFE7C"/>
    <w:rsid w:val="5DBED527"/>
    <w:rsid w:val="5F02C35B"/>
    <w:rsid w:val="5F5619A1"/>
    <w:rsid w:val="5F5EC7C2"/>
    <w:rsid w:val="601CD230"/>
    <w:rsid w:val="6079EF7B"/>
    <w:rsid w:val="60B7468B"/>
    <w:rsid w:val="623A641D"/>
    <w:rsid w:val="62DDFF6B"/>
    <w:rsid w:val="639F319A"/>
    <w:rsid w:val="650EB4B2"/>
    <w:rsid w:val="657668BF"/>
    <w:rsid w:val="65A15927"/>
    <w:rsid w:val="66B49E77"/>
    <w:rsid w:val="66E03C93"/>
    <w:rsid w:val="68D6FF4D"/>
    <w:rsid w:val="6A72CFAE"/>
    <w:rsid w:val="6AE4C042"/>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EE2F9A"/>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1"/>
    <w:qFormat/>
    <w:pPr>
      <w:ind w:left="720"/>
      <w:contextualSpacing/>
    </w:pPr>
  </w:style>
  <w:style w:type="character" w:customStyle="1" w:styleId="Heading3Char">
    <w:name w:val="Heading 3 Char"/>
    <w:basedOn w:val="DefaultParagraphFont"/>
    <w:link w:val="Heading3"/>
    <w:rsid w:val="00EE2F9A"/>
    <w:rPr>
      <w:rFonts w:ascii="Arial" w:eastAsia="Times New Roman" w:hAnsi="Arial" w:cs="Arial"/>
      <w:b/>
      <w:bCs/>
      <w:sz w:val="24"/>
      <w:szCs w:val="24"/>
      <w:lang w:val="en-GB"/>
    </w:rPr>
  </w:style>
  <w:style w:type="paragraph" w:styleId="BodyText2">
    <w:name w:val="Body Text 2"/>
    <w:basedOn w:val="Normal"/>
    <w:link w:val="BodyText2Char"/>
    <w:rsid w:val="00EE2F9A"/>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E2F9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06D8A6939C4478BFBA14C2C06F839" ma:contentTypeVersion="18" ma:contentTypeDescription="Create a new document." ma:contentTypeScope="" ma:versionID="17146e9d4c1b3484a91cd378c58a2381">
  <xsd:schema xmlns:xsd="http://www.w3.org/2001/XMLSchema" xmlns:xs="http://www.w3.org/2001/XMLSchema" xmlns:p="http://schemas.microsoft.com/office/2006/metadata/properties" xmlns:ns2="5d0b474c-f76b-49c4-a097-83daeb38937a" xmlns:ns3="24d2abf2-e5f1-48a6-8dfa-ae5ceaf3aca8" targetNamespace="http://schemas.microsoft.com/office/2006/metadata/properties" ma:root="true" ma:fieldsID="4ab9627cdc4f4db9a32e704ec4fbc304" ns2:_="" ns3:_="">
    <xsd:import namespace="5d0b474c-f76b-49c4-a097-83daeb38937a"/>
    <xsd:import namespace="24d2abf2-e5f1-48a6-8dfa-ae5ceaf3aca8"/>
    <xsd:element name="properties">
      <xsd:complexType>
        <xsd:sequence>
          <xsd:element name="documentManagement">
            <xsd:complexType>
              <xsd:all>
                <xsd:element ref="ns2:OriginalPath" minOccurs="0"/>
                <xsd:element ref="ns2:TaskName" minOccurs="0"/>
                <xsd:element ref="ns2:SourceID" minOccurs="0"/>
                <xsd:element ref="ns2:OriginalSize"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b474c-f76b-49c4-a097-83daeb38937a" elementFormDefault="qualified">
    <xsd:import namespace="http://schemas.microsoft.com/office/2006/documentManagement/types"/>
    <xsd:import namespace="http://schemas.microsoft.com/office/infopath/2007/PartnerControls"/>
    <xsd:element name="OriginalPath" ma:index="8" nillable="true" ma:displayName="OriginalPath" ma:internalName="OriginalPath">
      <xsd:simpleType>
        <xsd:restriction base="dms:Note">
          <xsd:maxLength value="255"/>
        </xsd:restriction>
      </xsd:simpleType>
    </xsd:element>
    <xsd:element name="TaskName" ma:index="9" nillable="true" ma:displayName="TaskName" ma:internalName="TaskName">
      <xsd:simpleType>
        <xsd:restriction base="dms:Text"/>
      </xsd:simpleType>
    </xsd:element>
    <xsd:element name="SourceID" ma:index="10" nillable="true" ma:displayName="SourceID" ma:internalName="SourceID">
      <xsd:simpleType>
        <xsd:restriction base="dms:Number"/>
      </xsd:simpleType>
    </xsd:element>
    <xsd:element name="OriginalSize" ma:index="11" nillable="true" ma:displayName="OriginalSize" ma:internalName="OriginalSize">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d2abf2-e5f1-48a6-8dfa-ae5ceaf3ac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9acf152-5c2b-4fc2-a30a-14e2c11da694}" ma:internalName="TaxCatchAll" ma:showField="CatchAllData" ma:web="24d2abf2-e5f1-48a6-8dfa-ae5ceaf3ac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riginalSize xmlns="5d0b474c-f76b-49c4-a097-83daeb38937a">375648</OriginalSize>
    <SourceID xmlns="5d0b474c-f76b-49c4-a097-83daeb38937a" xsi:nil="true"/>
    <lcf76f155ced4ddcb4097134ff3c332f xmlns="5d0b474c-f76b-49c4-a097-83daeb38937a">
      <Terms xmlns="http://schemas.microsoft.com/office/infopath/2007/PartnerControls"/>
    </lcf76f155ced4ddcb4097134ff3c332f>
    <TaskName xmlns="5d0b474c-f76b-49c4-a097-83daeb38937a">CF8.14</TaskName>
    <TaxCatchAll xmlns="24d2abf2-e5f1-48a6-8dfa-ae5ceaf3aca8" xsi:nil="true"/>
    <OriginalPath xmlns="5d0b474c-f76b-49c4-a097-83daeb38937a">S:\Targeted Services\Central Support\Edge of Care\Edge of Care restricted access\7 Recruitment - whole service\8. FGC Recruitment\FGC 2023\Job description Template 2023 FGC Convener.docx</OriginalPath>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2A2B5B16-84E6-4883-87A0-C3085E1FF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b474c-f76b-49c4-a097-83daeb38937a"/>
    <ds:schemaRef ds:uri="24d2abf2-e5f1-48a6-8dfa-ae5ceaf3a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5d0b474c-f76b-49c4-a097-83daeb38937a"/>
    <ds:schemaRef ds:uri="24d2abf2-e5f1-48a6-8dfa-ae5ceaf3aca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1308</Words>
  <Characters>6703</Characters>
  <Application>Microsoft Office Word</Application>
  <DocSecurity>0</DocSecurity>
  <Lines>257</Lines>
  <Paragraphs>111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Booth, Kirsten (C&amp;F)</cp:lastModifiedBy>
  <cp:revision>15</cp:revision>
  <cp:lastPrinted>2023-10-10T15:05:00Z</cp:lastPrinted>
  <dcterms:created xsi:type="dcterms:W3CDTF">2025-06-10T07:42:00Z</dcterms:created>
  <dcterms:modified xsi:type="dcterms:W3CDTF">2025-08-01T10:36:00Z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0x01010036C06D8A6939C4478BFBA14C2C06F839</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