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C0DC" w14:textId="173EE78A" w:rsidR="00816AA1" w:rsidRDefault="001F3113" w:rsidP="00D245FF">
      <w:pPr>
        <w:pStyle w:val="JobTitle"/>
      </w:pPr>
      <w:r w:rsidRPr="001F3113">
        <w:drawing>
          <wp:anchor distT="0" distB="0" distL="114300" distR="114300" simplePos="0" relativeHeight="251511808" behindDoc="1" locked="0" layoutInCell="1" allowOverlap="1" wp14:anchorId="1A849A04" wp14:editId="11A10DC2">
            <wp:simplePos x="0" y="0"/>
            <wp:positionH relativeFrom="column">
              <wp:posOffset>-100965</wp:posOffset>
            </wp:positionH>
            <wp:positionV relativeFrom="paragraph">
              <wp:posOffset>-97155</wp:posOffset>
            </wp:positionV>
            <wp:extent cx="6746240" cy="1428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8976" cy="143356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5FF">
        <w:t>Senior Practitioner</w:t>
      </w:r>
      <w:r w:rsidR="00C745EE">
        <w:t xml:space="preserve"> Futures Matters</w:t>
      </w:r>
    </w:p>
    <w:p w14:paraId="6883A030" w14:textId="1193E704" w:rsidR="00D245FF" w:rsidRDefault="00D245FF" w:rsidP="00D245FF">
      <w:pPr>
        <w:pStyle w:val="JobTitle"/>
      </w:pPr>
      <w:r>
        <w:t>Grade 10</w:t>
      </w:r>
    </w:p>
    <w:p w14:paraId="72123441" w14:textId="77777777" w:rsidR="00D245FF" w:rsidRDefault="00D245FF" w:rsidP="00D245FF">
      <w:pPr>
        <w:pStyle w:val="JobTitle"/>
      </w:pPr>
    </w:p>
    <w:p w14:paraId="62D0394E" w14:textId="77777777" w:rsidR="00007F42" w:rsidRPr="00816AA1" w:rsidRDefault="00007F42" w:rsidP="00007F42">
      <w:pPr>
        <w:pStyle w:val="JobTitle"/>
      </w:pP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B1E28AA" w:rsidR="00816AA1" w:rsidRDefault="00816AA1" w:rsidP="001F3113">
      <w:pPr>
        <w:pStyle w:val="Bullets"/>
      </w:pPr>
      <w:r>
        <w:t xml:space="preserve">Empowering – We empower and support our people by giving them </w:t>
      </w:r>
      <w:r>
        <w:br/>
        <w:t>the opportunity to do their jobs well.</w:t>
      </w:r>
    </w:p>
    <w:p w14:paraId="2F1D48E6" w14:textId="7CA7EFF4" w:rsidR="00D245FF" w:rsidRPr="003D537B" w:rsidRDefault="00D245FF" w:rsidP="00D245FF">
      <w:pPr>
        <w:rPr>
          <w:rFonts w:ascii="Verdana" w:hAnsi="Verdana"/>
          <w:sz w:val="24"/>
          <w:szCs w:val="24"/>
        </w:rPr>
      </w:pPr>
      <w:r w:rsidRPr="003D537B">
        <w:rPr>
          <w:rFonts w:ascii="Verdana" w:hAnsi="Verdana"/>
          <w:sz w:val="24"/>
          <w:szCs w:val="24"/>
        </w:rPr>
        <w:t>• We will work to ensure that Staffordshire education and skills system is the passport to opportunity for our children and young people</w:t>
      </w:r>
      <w:r>
        <w:rPr>
          <w:rFonts w:ascii="Verdana" w:hAnsi="Verdana"/>
          <w:sz w:val="24"/>
          <w:szCs w:val="24"/>
        </w:rPr>
        <w:t>.</w:t>
      </w:r>
    </w:p>
    <w:p w14:paraId="5538AC35" w14:textId="51AD6C62" w:rsidR="00D245FF" w:rsidRPr="003D537B" w:rsidRDefault="00D245FF" w:rsidP="00D245FF">
      <w:pPr>
        <w:rPr>
          <w:rFonts w:ascii="Verdana" w:hAnsi="Verdana"/>
          <w:sz w:val="24"/>
          <w:szCs w:val="24"/>
        </w:rPr>
      </w:pPr>
      <w:r w:rsidRPr="003D537B">
        <w:rPr>
          <w:rFonts w:ascii="Verdana" w:hAnsi="Verdana"/>
          <w:sz w:val="24"/>
          <w:szCs w:val="24"/>
        </w:rPr>
        <w:t>• We will work to ensure that Staffordshire Looked after children and are cared for in their family or extended family network</w:t>
      </w:r>
      <w:r>
        <w:rPr>
          <w:rFonts w:ascii="Verdana" w:hAnsi="Verdana"/>
          <w:sz w:val="24"/>
          <w:szCs w:val="24"/>
        </w:rPr>
        <w:t>.</w:t>
      </w:r>
    </w:p>
    <w:p w14:paraId="7A335494" w14:textId="0523D87A" w:rsidR="00D245FF" w:rsidRPr="003D537B" w:rsidRDefault="00D245FF" w:rsidP="00D245FF">
      <w:pPr>
        <w:rPr>
          <w:rFonts w:ascii="Verdana" w:hAnsi="Verdana"/>
          <w:sz w:val="24"/>
          <w:szCs w:val="24"/>
        </w:rPr>
      </w:pPr>
      <w:r w:rsidRPr="003D537B">
        <w:rPr>
          <w:rFonts w:ascii="Verdana" w:hAnsi="Verdana"/>
          <w:sz w:val="24"/>
          <w:szCs w:val="24"/>
        </w:rPr>
        <w:t>• We will recognise that Statutory interventions are a last resort</w:t>
      </w:r>
      <w:r>
        <w:rPr>
          <w:rFonts w:ascii="Verdana" w:hAnsi="Verdana"/>
          <w:sz w:val="24"/>
          <w:szCs w:val="24"/>
        </w:rPr>
        <w:t>.</w:t>
      </w:r>
    </w:p>
    <w:p w14:paraId="2FFE8B30" w14:textId="35DB0FD3" w:rsidR="00D245FF" w:rsidRPr="003D537B" w:rsidRDefault="00D245FF" w:rsidP="00D245FF">
      <w:pPr>
        <w:rPr>
          <w:rFonts w:ascii="Verdana" w:hAnsi="Verdana"/>
          <w:sz w:val="24"/>
          <w:szCs w:val="24"/>
        </w:rPr>
      </w:pPr>
      <w:r w:rsidRPr="003D537B">
        <w:rPr>
          <w:rFonts w:ascii="Verdana" w:hAnsi="Verdana"/>
          <w:sz w:val="24"/>
          <w:szCs w:val="24"/>
        </w:rPr>
        <w:t>• We will work towards ensuring that Staffordshire children where possible are cared for within Staffordshire</w:t>
      </w:r>
      <w:r>
        <w:rPr>
          <w:rFonts w:ascii="Verdana" w:hAnsi="Verdana"/>
          <w:sz w:val="24"/>
          <w:szCs w:val="24"/>
        </w:rPr>
        <w:t>.</w:t>
      </w:r>
    </w:p>
    <w:p w14:paraId="2F0AE544" w14:textId="1DBD1CDB" w:rsidR="00D245FF" w:rsidRPr="001F3113" w:rsidRDefault="00D245FF" w:rsidP="00D245FF">
      <w:pPr>
        <w:pStyle w:val="Bullets"/>
      </w:pPr>
      <w:r w:rsidRPr="003D537B">
        <w:lastRenderedPageBreak/>
        <w:t>We will recognise and build upon the strengths of Staffordshire children and families</w:t>
      </w:r>
      <w:r>
        <w:t>.</w:t>
      </w:r>
    </w:p>
    <w:p w14:paraId="52BD0715" w14:textId="77777777" w:rsidR="00816AA1" w:rsidRPr="001F3113" w:rsidRDefault="00816AA1" w:rsidP="001F3113">
      <w:pPr>
        <w:pStyle w:val="Body-Bold"/>
      </w:pPr>
      <w:r w:rsidRPr="001F3113">
        <w:t>About the Service</w:t>
      </w:r>
    </w:p>
    <w:p w14:paraId="6C13A9A1" w14:textId="39EDFB03" w:rsidR="00D245FF" w:rsidRPr="003D537B" w:rsidRDefault="00D245FF" w:rsidP="00D245FF">
      <w:pPr>
        <w:rPr>
          <w:rFonts w:ascii="Verdana" w:hAnsi="Verdana"/>
          <w:sz w:val="24"/>
          <w:szCs w:val="24"/>
        </w:rPr>
      </w:pPr>
      <w:r w:rsidRPr="003D537B">
        <w:rPr>
          <w:rFonts w:ascii="Verdana" w:hAnsi="Verdana"/>
          <w:sz w:val="24"/>
          <w:szCs w:val="24"/>
        </w:rPr>
        <w:t xml:space="preserve">Our aim is to create an environment where families are supported to stay together safely and live well in their communities by building on their strengths. </w:t>
      </w:r>
    </w:p>
    <w:p w14:paraId="6D992B80" w14:textId="79C385AB" w:rsidR="00D245FF" w:rsidRPr="003D537B" w:rsidRDefault="00D245FF" w:rsidP="00D245FF">
      <w:pPr>
        <w:rPr>
          <w:rFonts w:ascii="Verdana" w:hAnsi="Verdana"/>
          <w:sz w:val="24"/>
          <w:szCs w:val="24"/>
        </w:rPr>
      </w:pPr>
      <w:r w:rsidRPr="003D537B">
        <w:rPr>
          <w:rFonts w:ascii="Verdana" w:hAnsi="Verdana"/>
          <w:sz w:val="24"/>
          <w:szCs w:val="24"/>
        </w:rPr>
        <w:t xml:space="preserve">This is the right thing to do. Families tell us they do not want to be in services and evidence says that lives are better when needs can be met early within the family or community. </w:t>
      </w:r>
    </w:p>
    <w:p w14:paraId="32FFCB6C" w14:textId="5F235687" w:rsidR="00D245FF" w:rsidRPr="003D537B" w:rsidRDefault="00D245FF" w:rsidP="00D245FF">
      <w:pPr>
        <w:rPr>
          <w:rFonts w:ascii="Verdana" w:hAnsi="Verdana"/>
          <w:sz w:val="24"/>
          <w:szCs w:val="24"/>
        </w:rPr>
      </w:pPr>
      <w:r w:rsidRPr="003D537B">
        <w:rPr>
          <w:rFonts w:ascii="Verdana" w:hAnsi="Verdana"/>
          <w:sz w:val="24"/>
          <w:szCs w:val="24"/>
        </w:rPr>
        <w:t>Working in this way is also more sustainable. We can support more families to live better lives if we focus on addressing needs as early as we can. This report details the changes we have already made across the children and families system.</w:t>
      </w:r>
    </w:p>
    <w:p w14:paraId="1BB5DD71" w14:textId="69BB519B" w:rsidR="00D245FF" w:rsidRPr="003D537B" w:rsidRDefault="00D245FF" w:rsidP="00D245FF">
      <w:pPr>
        <w:rPr>
          <w:rFonts w:ascii="Verdana" w:hAnsi="Verdana"/>
          <w:sz w:val="24"/>
          <w:szCs w:val="24"/>
        </w:rPr>
      </w:pPr>
      <w:r w:rsidRPr="003D537B">
        <w:rPr>
          <w:rFonts w:ascii="Verdana" w:hAnsi="Verdana"/>
          <w:sz w:val="24"/>
          <w:szCs w:val="24"/>
        </w:rPr>
        <w:t>We will continue to build a strengths-based approach which will promote a culture of inclusion and support to enable children to achieve their best outcomes.</w:t>
      </w:r>
    </w:p>
    <w:p w14:paraId="384FE4D5" w14:textId="2AFCEBFA" w:rsidR="00556AA5" w:rsidRPr="00556AA5" w:rsidRDefault="00556AA5" w:rsidP="00556AA5">
      <w:pPr>
        <w:rPr>
          <w:rFonts w:ascii="Verdana" w:hAnsi="Verdana" w:cs="Arial"/>
          <w:sz w:val="24"/>
          <w:szCs w:val="24"/>
        </w:rPr>
      </w:pPr>
    </w:p>
    <w:p w14:paraId="6C0A8F8D" w14:textId="77777777" w:rsidR="00556AA5" w:rsidRPr="00556AA5" w:rsidRDefault="00556AA5" w:rsidP="00556AA5">
      <w:pPr>
        <w:rPr>
          <w:rFonts w:ascii="Verdana" w:hAnsi="Verdana" w:cs="Arial"/>
          <w:sz w:val="24"/>
          <w:szCs w:val="24"/>
        </w:rPr>
      </w:pPr>
    </w:p>
    <w:p w14:paraId="1FC3286B" w14:textId="1B5C2487" w:rsidR="00816AA1" w:rsidRPr="00816AA1" w:rsidRDefault="00816AA1" w:rsidP="001F3113">
      <w:pPr>
        <w:pStyle w:val="Body-Bold"/>
      </w:pPr>
      <w:r w:rsidRPr="00816AA1">
        <w:t>Reporting Relationships</w:t>
      </w:r>
      <w:r w:rsidR="00556AA5">
        <w:t xml:space="preserve"> </w:t>
      </w:r>
    </w:p>
    <w:p w14:paraId="1CF2634B" w14:textId="5A5B214A" w:rsidR="00816AA1" w:rsidRDefault="00816AA1" w:rsidP="001F3113">
      <w:pPr>
        <w:pStyle w:val="Body-Bold"/>
      </w:pPr>
      <w:r>
        <w:t xml:space="preserve">Responsible to: </w:t>
      </w:r>
      <w:r w:rsidR="00D245FF">
        <w:t>Futures Matters Manager</w:t>
      </w:r>
    </w:p>
    <w:p w14:paraId="0E3BCACE" w14:textId="77777777" w:rsidR="00C745EE" w:rsidRPr="00C745EE" w:rsidRDefault="00C745EE" w:rsidP="00C745EE">
      <w:pPr>
        <w:rPr>
          <w:rFonts w:ascii="Verdana" w:hAnsi="Verdana"/>
          <w:b/>
          <w:bCs/>
          <w:sz w:val="24"/>
          <w:szCs w:val="24"/>
        </w:rPr>
      </w:pPr>
      <w:r w:rsidRPr="00C745EE">
        <w:rPr>
          <w:rFonts w:ascii="Verdana" w:hAnsi="Verdana"/>
          <w:b/>
          <w:bCs/>
          <w:sz w:val="24"/>
          <w:szCs w:val="24"/>
        </w:rPr>
        <w:t>About the role</w:t>
      </w:r>
    </w:p>
    <w:p w14:paraId="26E00339" w14:textId="77777777" w:rsidR="00C745EE" w:rsidRPr="003D537B" w:rsidRDefault="00C745EE" w:rsidP="00C745EE">
      <w:pPr>
        <w:rPr>
          <w:rFonts w:ascii="Verdana" w:hAnsi="Verdana"/>
          <w:sz w:val="24"/>
          <w:szCs w:val="24"/>
        </w:rPr>
      </w:pPr>
      <w:r w:rsidRPr="003D537B">
        <w:rPr>
          <w:rFonts w:ascii="Verdana" w:hAnsi="Verdana"/>
          <w:sz w:val="24"/>
          <w:szCs w:val="24"/>
        </w:rPr>
        <w:t xml:space="preserve">• To support the Team Manager - Futures Matters in the supervision, advice </w:t>
      </w:r>
    </w:p>
    <w:p w14:paraId="7AE878FF" w14:textId="77777777" w:rsidR="00C745EE" w:rsidRPr="003D537B" w:rsidRDefault="00C745EE" w:rsidP="00C745EE">
      <w:pPr>
        <w:rPr>
          <w:rFonts w:ascii="Verdana" w:hAnsi="Verdana"/>
          <w:sz w:val="24"/>
          <w:szCs w:val="24"/>
        </w:rPr>
      </w:pPr>
      <w:r w:rsidRPr="003D537B">
        <w:rPr>
          <w:rFonts w:ascii="Verdana" w:hAnsi="Verdana"/>
          <w:sz w:val="24"/>
          <w:szCs w:val="24"/>
        </w:rPr>
        <w:t xml:space="preserve">guidance and personal development of Futures Matters Intensive Support </w:t>
      </w:r>
    </w:p>
    <w:p w14:paraId="4376BFEE" w14:textId="77777777" w:rsidR="00C745EE" w:rsidRPr="003D537B" w:rsidRDefault="00C745EE" w:rsidP="00C745EE">
      <w:pPr>
        <w:rPr>
          <w:rFonts w:ascii="Verdana" w:hAnsi="Verdana"/>
          <w:sz w:val="24"/>
          <w:szCs w:val="24"/>
        </w:rPr>
      </w:pPr>
      <w:r w:rsidRPr="003D537B">
        <w:rPr>
          <w:rFonts w:ascii="Verdana" w:hAnsi="Verdana"/>
          <w:sz w:val="24"/>
          <w:szCs w:val="24"/>
        </w:rPr>
        <w:t>Workers.</w:t>
      </w:r>
    </w:p>
    <w:p w14:paraId="3DADD983" w14:textId="77777777" w:rsidR="00C745EE" w:rsidRPr="003D537B" w:rsidRDefault="00C745EE" w:rsidP="00C745EE">
      <w:pPr>
        <w:rPr>
          <w:rFonts w:ascii="Verdana" w:hAnsi="Verdana"/>
          <w:sz w:val="24"/>
          <w:szCs w:val="24"/>
        </w:rPr>
      </w:pPr>
      <w:r w:rsidRPr="003D537B">
        <w:rPr>
          <w:rFonts w:ascii="Verdana" w:hAnsi="Verdana"/>
          <w:sz w:val="24"/>
          <w:szCs w:val="24"/>
        </w:rPr>
        <w:t xml:space="preserve">• Provide advice, guidance and support to District and Central Leads, Team </w:t>
      </w:r>
    </w:p>
    <w:p w14:paraId="517E5E71" w14:textId="77777777" w:rsidR="00C745EE" w:rsidRPr="003D537B" w:rsidRDefault="00C745EE" w:rsidP="00C745EE">
      <w:pPr>
        <w:rPr>
          <w:rFonts w:ascii="Verdana" w:hAnsi="Verdana"/>
          <w:sz w:val="24"/>
          <w:szCs w:val="24"/>
        </w:rPr>
      </w:pPr>
      <w:r w:rsidRPr="003D537B">
        <w:rPr>
          <w:rFonts w:ascii="Verdana" w:hAnsi="Verdana"/>
          <w:sz w:val="24"/>
          <w:szCs w:val="24"/>
        </w:rPr>
        <w:t xml:space="preserve">Managers and social work colleagues in relation to individual children and </w:t>
      </w:r>
    </w:p>
    <w:p w14:paraId="77F9E572" w14:textId="77777777" w:rsidR="00C745EE" w:rsidRPr="003D537B" w:rsidRDefault="00C745EE" w:rsidP="00C745EE">
      <w:pPr>
        <w:rPr>
          <w:rFonts w:ascii="Verdana" w:hAnsi="Verdana"/>
          <w:sz w:val="24"/>
          <w:szCs w:val="24"/>
        </w:rPr>
      </w:pPr>
      <w:r w:rsidRPr="003D537B">
        <w:rPr>
          <w:rFonts w:ascii="Verdana" w:hAnsi="Verdana"/>
          <w:sz w:val="24"/>
          <w:szCs w:val="24"/>
        </w:rPr>
        <w:t>young people who require an intensive support package.</w:t>
      </w:r>
    </w:p>
    <w:p w14:paraId="48E442CB" w14:textId="77777777" w:rsidR="00C745EE" w:rsidRPr="003D537B" w:rsidRDefault="00C745EE" w:rsidP="00C745EE">
      <w:pPr>
        <w:rPr>
          <w:rFonts w:ascii="Verdana" w:hAnsi="Verdana"/>
          <w:sz w:val="24"/>
          <w:szCs w:val="24"/>
        </w:rPr>
      </w:pPr>
      <w:r w:rsidRPr="003D537B">
        <w:rPr>
          <w:rFonts w:ascii="Verdana" w:hAnsi="Verdana"/>
          <w:sz w:val="24"/>
          <w:szCs w:val="24"/>
        </w:rPr>
        <w:t xml:space="preserve">• To provide technical advice and expertise across the Childrens System in </w:t>
      </w:r>
    </w:p>
    <w:p w14:paraId="77E353AA" w14:textId="77777777" w:rsidR="00C745EE" w:rsidRPr="003D537B" w:rsidRDefault="00C745EE" w:rsidP="00C745EE">
      <w:pPr>
        <w:rPr>
          <w:rFonts w:ascii="Verdana" w:hAnsi="Verdana"/>
          <w:sz w:val="24"/>
          <w:szCs w:val="24"/>
        </w:rPr>
      </w:pPr>
      <w:r w:rsidRPr="003D537B">
        <w:rPr>
          <w:rFonts w:ascii="Verdana" w:hAnsi="Verdana"/>
          <w:sz w:val="24"/>
          <w:szCs w:val="24"/>
        </w:rPr>
        <w:lastRenderedPageBreak/>
        <w:t xml:space="preserve">relation to the reunification of young people and those young people stepping </w:t>
      </w:r>
    </w:p>
    <w:p w14:paraId="670D8C81" w14:textId="77777777" w:rsidR="00C745EE" w:rsidRPr="003D537B" w:rsidRDefault="00C745EE" w:rsidP="00C745EE">
      <w:pPr>
        <w:rPr>
          <w:rFonts w:ascii="Verdana" w:hAnsi="Verdana"/>
          <w:sz w:val="24"/>
          <w:szCs w:val="24"/>
        </w:rPr>
      </w:pPr>
      <w:r w:rsidRPr="003D537B">
        <w:rPr>
          <w:rFonts w:ascii="Verdana" w:hAnsi="Verdana"/>
          <w:sz w:val="24"/>
          <w:szCs w:val="24"/>
        </w:rPr>
        <w:t>down from a residential placement to a fostering placement.</w:t>
      </w:r>
    </w:p>
    <w:p w14:paraId="0DD41280" w14:textId="77777777" w:rsidR="00C745EE" w:rsidRPr="003D537B" w:rsidRDefault="00C745EE" w:rsidP="00C745EE">
      <w:pPr>
        <w:rPr>
          <w:rFonts w:ascii="Verdana" w:hAnsi="Verdana"/>
          <w:sz w:val="24"/>
          <w:szCs w:val="24"/>
        </w:rPr>
      </w:pPr>
      <w:r w:rsidRPr="003D537B">
        <w:rPr>
          <w:rFonts w:ascii="Verdana" w:hAnsi="Verdana"/>
          <w:sz w:val="24"/>
          <w:szCs w:val="24"/>
        </w:rPr>
        <w:t xml:space="preserve">• Promote strength-based relationships in all aspect of work undertaken within </w:t>
      </w:r>
    </w:p>
    <w:p w14:paraId="1BD65F9D" w14:textId="77777777" w:rsidR="00C745EE" w:rsidRPr="003D537B" w:rsidRDefault="00C745EE" w:rsidP="00C745EE">
      <w:pPr>
        <w:rPr>
          <w:rFonts w:ascii="Verdana" w:hAnsi="Verdana"/>
          <w:sz w:val="24"/>
          <w:szCs w:val="24"/>
        </w:rPr>
      </w:pPr>
      <w:r w:rsidRPr="003D537B">
        <w:rPr>
          <w:rFonts w:ascii="Verdana" w:hAnsi="Verdana"/>
          <w:sz w:val="24"/>
          <w:szCs w:val="24"/>
        </w:rPr>
        <w:t>Futures Matters, staff, partners, colleagues and children and families.</w:t>
      </w:r>
    </w:p>
    <w:p w14:paraId="0730BAF6" w14:textId="77777777" w:rsidR="00CC7D91" w:rsidRDefault="00CC7D91" w:rsidP="00C745EE">
      <w:pPr>
        <w:rPr>
          <w:rFonts w:ascii="Verdana" w:hAnsi="Verdana"/>
          <w:b/>
          <w:bCs/>
          <w:sz w:val="24"/>
          <w:szCs w:val="24"/>
        </w:rPr>
      </w:pPr>
    </w:p>
    <w:p w14:paraId="0A1EDCD6" w14:textId="08B447BC" w:rsidR="00C745EE" w:rsidRPr="00C745EE" w:rsidRDefault="00C745EE" w:rsidP="00C745EE">
      <w:pPr>
        <w:rPr>
          <w:rFonts w:ascii="Verdana" w:hAnsi="Verdana"/>
          <w:b/>
          <w:bCs/>
          <w:sz w:val="24"/>
          <w:szCs w:val="24"/>
        </w:rPr>
      </w:pPr>
      <w:r w:rsidRPr="00C745EE">
        <w:rPr>
          <w:rFonts w:ascii="Verdana" w:hAnsi="Verdana"/>
          <w:b/>
          <w:bCs/>
          <w:sz w:val="24"/>
          <w:szCs w:val="24"/>
        </w:rPr>
        <w:t xml:space="preserve">Key Accountabilities: </w:t>
      </w:r>
    </w:p>
    <w:p w14:paraId="7C96F606" w14:textId="738123AA" w:rsidR="00C745EE" w:rsidRPr="003D537B" w:rsidRDefault="00C745EE" w:rsidP="00C745EE">
      <w:pPr>
        <w:rPr>
          <w:rFonts w:ascii="Verdana" w:hAnsi="Verdana"/>
          <w:sz w:val="24"/>
          <w:szCs w:val="24"/>
        </w:rPr>
      </w:pPr>
      <w:r w:rsidRPr="003D537B">
        <w:rPr>
          <w:rFonts w:ascii="Verdana" w:hAnsi="Verdana"/>
          <w:sz w:val="24"/>
          <w:szCs w:val="24"/>
        </w:rPr>
        <w:t>• To support the Team Manager for Futures Matters in the supervision, advice, guidance and personal development of Future Matters Intensive Support Workers.</w:t>
      </w:r>
    </w:p>
    <w:p w14:paraId="4E2C6409" w14:textId="3C4228B8" w:rsidR="00C745EE" w:rsidRPr="003D537B" w:rsidRDefault="00C745EE" w:rsidP="00C745EE">
      <w:pPr>
        <w:rPr>
          <w:rFonts w:ascii="Verdana" w:hAnsi="Verdana"/>
          <w:sz w:val="24"/>
          <w:szCs w:val="24"/>
        </w:rPr>
      </w:pPr>
      <w:r w:rsidRPr="003D537B">
        <w:rPr>
          <w:rFonts w:ascii="Verdana" w:hAnsi="Verdana"/>
          <w:sz w:val="24"/>
          <w:szCs w:val="24"/>
        </w:rPr>
        <w:t>• Where appropriate hold and manage or co-work more complex work in Future Matters.</w:t>
      </w:r>
    </w:p>
    <w:p w14:paraId="504B8E62" w14:textId="3FBEEC88" w:rsidR="00C745EE" w:rsidRPr="003D537B" w:rsidRDefault="00C745EE" w:rsidP="00C745EE">
      <w:pPr>
        <w:rPr>
          <w:rFonts w:ascii="Verdana" w:hAnsi="Verdana"/>
          <w:sz w:val="24"/>
          <w:szCs w:val="24"/>
        </w:rPr>
      </w:pPr>
      <w:r w:rsidRPr="003D537B">
        <w:rPr>
          <w:rFonts w:ascii="Verdana" w:hAnsi="Verdana"/>
          <w:sz w:val="24"/>
          <w:szCs w:val="24"/>
        </w:rPr>
        <w:t>• Support Futures Matters Team Manager in allocating work to the team, prioritising according to need and responding to any unplanned/urgent requests for support.</w:t>
      </w:r>
    </w:p>
    <w:p w14:paraId="53EE1350" w14:textId="01F76837" w:rsidR="00C745EE" w:rsidRPr="003D537B" w:rsidRDefault="00C745EE" w:rsidP="00C745EE">
      <w:pPr>
        <w:rPr>
          <w:rFonts w:ascii="Verdana" w:hAnsi="Verdana"/>
          <w:sz w:val="24"/>
          <w:szCs w:val="24"/>
        </w:rPr>
      </w:pPr>
      <w:r w:rsidRPr="003D537B">
        <w:rPr>
          <w:rFonts w:ascii="Verdana" w:hAnsi="Verdana"/>
          <w:sz w:val="24"/>
          <w:szCs w:val="24"/>
        </w:rPr>
        <w:t xml:space="preserve">• To provide advice, support and guidance to Futures Matters Intensive Support Workers and practitioners in the </w:t>
      </w:r>
      <w:proofErr w:type="gramStart"/>
      <w:r w:rsidRPr="003D537B">
        <w:rPr>
          <w:rFonts w:ascii="Verdana" w:hAnsi="Verdana"/>
          <w:sz w:val="24"/>
          <w:szCs w:val="24"/>
        </w:rPr>
        <w:t>District</w:t>
      </w:r>
      <w:proofErr w:type="gramEnd"/>
      <w:r w:rsidRPr="003D537B">
        <w:rPr>
          <w:rFonts w:ascii="Verdana" w:hAnsi="Verdana"/>
          <w:sz w:val="24"/>
          <w:szCs w:val="24"/>
        </w:rPr>
        <w:t xml:space="preserve"> regarding intensive packages of support for children on the edge of care, reunification and support to prepare young people to move from residential to foster placements.</w:t>
      </w:r>
    </w:p>
    <w:p w14:paraId="09D26F34" w14:textId="0BDF2319" w:rsidR="00C745EE" w:rsidRPr="003D537B" w:rsidRDefault="00C745EE" w:rsidP="00C745EE">
      <w:pPr>
        <w:rPr>
          <w:rFonts w:ascii="Verdana" w:hAnsi="Verdana"/>
          <w:sz w:val="24"/>
          <w:szCs w:val="24"/>
        </w:rPr>
      </w:pPr>
      <w:r w:rsidRPr="003D537B">
        <w:rPr>
          <w:rFonts w:ascii="Verdana" w:hAnsi="Verdana"/>
          <w:sz w:val="24"/>
          <w:szCs w:val="24"/>
        </w:rPr>
        <w:t>• To work collaboratively across the districts and with other partner agencies to ensure that those children and young people on the edge of care are identified and receive timely support, working restoratively to enable families to remain together where it is safe to do so.</w:t>
      </w:r>
    </w:p>
    <w:p w14:paraId="5174D6D2" w14:textId="0FD444CF" w:rsidR="00C745EE" w:rsidRPr="003D537B" w:rsidRDefault="00C745EE" w:rsidP="00C745EE">
      <w:pPr>
        <w:rPr>
          <w:rFonts w:ascii="Verdana" w:hAnsi="Verdana"/>
          <w:sz w:val="24"/>
          <w:szCs w:val="24"/>
        </w:rPr>
      </w:pPr>
      <w:r w:rsidRPr="003D537B">
        <w:rPr>
          <w:rFonts w:ascii="Verdana" w:hAnsi="Verdana"/>
          <w:sz w:val="24"/>
          <w:szCs w:val="24"/>
        </w:rPr>
        <w:t>• To be responsible for the ongoing awareness raising of practitioners across the children’s system in relation to the range of intensive interventions and support offered by Futures Matters.</w:t>
      </w:r>
    </w:p>
    <w:p w14:paraId="71E03353" w14:textId="5D608241" w:rsidR="00C745EE" w:rsidRPr="003D537B" w:rsidRDefault="00C745EE" w:rsidP="00C745EE">
      <w:pPr>
        <w:rPr>
          <w:rFonts w:ascii="Verdana" w:hAnsi="Verdana"/>
          <w:sz w:val="24"/>
          <w:szCs w:val="24"/>
        </w:rPr>
      </w:pPr>
      <w:r w:rsidRPr="003D537B">
        <w:rPr>
          <w:rFonts w:ascii="Verdana" w:hAnsi="Verdana"/>
          <w:sz w:val="24"/>
          <w:szCs w:val="24"/>
        </w:rPr>
        <w:t>• Representing the Local Authority at meetings/forums as deemed appropriate by the line manager.</w:t>
      </w:r>
    </w:p>
    <w:p w14:paraId="411DFC73" w14:textId="638A565D" w:rsidR="00C745EE" w:rsidRPr="003D537B" w:rsidRDefault="00C745EE" w:rsidP="00C745EE">
      <w:pPr>
        <w:rPr>
          <w:rFonts w:ascii="Verdana" w:hAnsi="Verdana"/>
          <w:sz w:val="24"/>
          <w:szCs w:val="24"/>
        </w:rPr>
      </w:pPr>
      <w:r w:rsidRPr="003D537B">
        <w:rPr>
          <w:rFonts w:ascii="Verdana" w:hAnsi="Verdana"/>
          <w:sz w:val="24"/>
          <w:szCs w:val="24"/>
        </w:rPr>
        <w:t xml:space="preserve">• To identify and utilise national, regional, and local research to inform </w:t>
      </w:r>
      <w:r w:rsidR="00E865CB" w:rsidRPr="003D537B">
        <w:rPr>
          <w:rFonts w:ascii="Verdana" w:hAnsi="Verdana"/>
          <w:sz w:val="24"/>
          <w:szCs w:val="24"/>
        </w:rPr>
        <w:t>evidence</w:t>
      </w:r>
      <w:r w:rsidR="00E865CB">
        <w:rPr>
          <w:rFonts w:ascii="Verdana" w:hAnsi="Verdana"/>
          <w:sz w:val="24"/>
          <w:szCs w:val="24"/>
        </w:rPr>
        <w:t>-based</w:t>
      </w:r>
      <w:r w:rsidRPr="003D537B">
        <w:rPr>
          <w:rFonts w:ascii="Verdana" w:hAnsi="Verdana"/>
          <w:sz w:val="24"/>
          <w:szCs w:val="24"/>
        </w:rPr>
        <w:t xml:space="preserve"> practice to share with practitioners across the Childrens System.</w:t>
      </w:r>
    </w:p>
    <w:p w14:paraId="3495F2C3" w14:textId="5C0FBA37" w:rsidR="00C745EE" w:rsidRPr="003D537B" w:rsidRDefault="00C745EE" w:rsidP="00C745EE">
      <w:pPr>
        <w:rPr>
          <w:rFonts w:ascii="Verdana" w:hAnsi="Verdana"/>
          <w:sz w:val="24"/>
          <w:szCs w:val="24"/>
        </w:rPr>
      </w:pPr>
      <w:r w:rsidRPr="003D537B">
        <w:rPr>
          <w:rFonts w:ascii="Verdana" w:hAnsi="Verdana"/>
          <w:sz w:val="24"/>
          <w:szCs w:val="24"/>
        </w:rPr>
        <w:lastRenderedPageBreak/>
        <w:t>• Ensure that work contributes to the achievement of all agreed performance targets at an individual, team and service level.</w:t>
      </w:r>
    </w:p>
    <w:p w14:paraId="3F366249" w14:textId="6267BD60" w:rsidR="00C745EE" w:rsidRPr="003D537B" w:rsidRDefault="00C745EE" w:rsidP="00C745EE">
      <w:pPr>
        <w:rPr>
          <w:rFonts w:ascii="Verdana" w:hAnsi="Verdana"/>
          <w:sz w:val="24"/>
          <w:szCs w:val="24"/>
        </w:rPr>
      </w:pPr>
      <w:r w:rsidRPr="003D537B">
        <w:rPr>
          <w:rFonts w:ascii="Verdana" w:hAnsi="Verdana"/>
          <w:sz w:val="24"/>
          <w:szCs w:val="24"/>
        </w:rPr>
        <w:t xml:space="preserve">• Participate in the formulation of new initiatives and policy across the system as appropriate. </w:t>
      </w:r>
    </w:p>
    <w:p w14:paraId="1C793BCC" w14:textId="5D10E238" w:rsidR="00C745EE" w:rsidRPr="003D537B" w:rsidRDefault="00C745EE" w:rsidP="00C745EE">
      <w:pPr>
        <w:rPr>
          <w:rFonts w:ascii="Verdana" w:hAnsi="Verdana"/>
          <w:sz w:val="24"/>
          <w:szCs w:val="24"/>
        </w:rPr>
      </w:pPr>
      <w:r w:rsidRPr="003D537B">
        <w:rPr>
          <w:rFonts w:ascii="Verdana" w:hAnsi="Verdana"/>
          <w:sz w:val="24"/>
          <w:szCs w:val="24"/>
        </w:rPr>
        <w:t xml:space="preserve">• Attend and contributing to training courses as agreed by the line manager, and to ensure personal development is maintained in accordance with the requirements of Social Work England. </w:t>
      </w:r>
    </w:p>
    <w:p w14:paraId="4B865A3C" w14:textId="41850474" w:rsidR="00C745EE" w:rsidRPr="003D537B" w:rsidRDefault="00C745EE" w:rsidP="00C745EE">
      <w:pPr>
        <w:rPr>
          <w:rFonts w:ascii="Verdana" w:hAnsi="Verdana"/>
          <w:sz w:val="24"/>
          <w:szCs w:val="24"/>
        </w:rPr>
      </w:pPr>
      <w:r w:rsidRPr="003D537B">
        <w:rPr>
          <w:rFonts w:ascii="Verdana" w:hAnsi="Verdana"/>
          <w:sz w:val="24"/>
          <w:szCs w:val="24"/>
        </w:rPr>
        <w:t xml:space="preserve">• Develop good working relationships with other agencies including other Local Authorities and colleagues across the Children’s and Families System. </w:t>
      </w:r>
    </w:p>
    <w:p w14:paraId="540C76F4" w14:textId="6BC3619F" w:rsidR="00C745EE" w:rsidRPr="003D537B" w:rsidRDefault="00C745EE" w:rsidP="00C745EE">
      <w:pPr>
        <w:rPr>
          <w:rFonts w:ascii="Verdana" w:hAnsi="Verdana"/>
          <w:sz w:val="24"/>
          <w:szCs w:val="24"/>
        </w:rPr>
      </w:pPr>
      <w:r w:rsidRPr="003D537B">
        <w:rPr>
          <w:rFonts w:ascii="Verdana" w:hAnsi="Verdana"/>
          <w:sz w:val="24"/>
          <w:szCs w:val="24"/>
        </w:rPr>
        <w:t xml:space="preserve">• Undertake any other reasonable duties commensurate with the grade and nature of the post. </w:t>
      </w:r>
    </w:p>
    <w:p w14:paraId="51AC66E2" w14:textId="77777777" w:rsidR="00556AA5" w:rsidRPr="000946B3" w:rsidRDefault="00556AA5" w:rsidP="00556AA5">
      <w:pPr>
        <w:rPr>
          <w:rFonts w:ascii="Arial" w:hAnsi="Arial" w:cs="Arial"/>
          <w:b/>
          <w:u w:val="single"/>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773DFBEB" w14:textId="77777777" w:rsidR="00CC7D91" w:rsidRDefault="00CC7D91" w:rsidP="0041456C">
      <w:pPr>
        <w:jc w:val="both"/>
        <w:rPr>
          <w:rFonts w:ascii="Verdana" w:hAnsi="Verdana" w:cs="Avenir Heavy"/>
          <w:b/>
          <w:bCs/>
          <w:color w:val="000000"/>
          <w:sz w:val="24"/>
          <w:szCs w:val="24"/>
          <w:lang w:val="en-GB"/>
        </w:rPr>
      </w:pPr>
    </w:p>
    <w:p w14:paraId="48F5A1D4" w14:textId="5120ED5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556AA5" w:rsidRDefault="0041456C" w:rsidP="0041456C">
            <w:pPr>
              <w:keepNext/>
              <w:spacing w:after="0" w:line="240" w:lineRule="auto"/>
              <w:jc w:val="center"/>
              <w:outlineLvl w:val="2"/>
              <w:rPr>
                <w:rFonts w:ascii="Verdana" w:eastAsia="Gill Sans MT" w:hAnsi="Verdana" w:cs="Arial"/>
                <w:bCs/>
                <w:szCs w:val="24"/>
                <w:lang w:val="en-GB"/>
              </w:rPr>
            </w:pPr>
            <w:r w:rsidRPr="00556AA5">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582BF3D" w:rsidR="0041456C" w:rsidRDefault="0041456C" w:rsidP="0041456C">
            <w:pPr>
              <w:spacing w:after="0" w:line="240" w:lineRule="auto"/>
              <w:jc w:val="both"/>
              <w:rPr>
                <w:rFonts w:ascii="Verdana" w:eastAsia="Gill Sans MT" w:hAnsi="Verdana" w:cs="Arial"/>
                <w:b/>
                <w:sz w:val="24"/>
                <w:szCs w:val="24"/>
                <w:lang w:val="en-GB"/>
              </w:rPr>
            </w:pPr>
            <w:r w:rsidRPr="00556AA5">
              <w:rPr>
                <w:rFonts w:ascii="Verdana" w:eastAsia="Gill Sans MT" w:hAnsi="Verdana" w:cs="Arial"/>
                <w:b/>
                <w:sz w:val="24"/>
                <w:szCs w:val="24"/>
                <w:lang w:val="en-GB"/>
              </w:rPr>
              <w:t>Qualifications/Professional membership</w:t>
            </w:r>
          </w:p>
          <w:p w14:paraId="33EF6CD7" w14:textId="77777777" w:rsidR="00556AA5" w:rsidRPr="00556AA5" w:rsidRDefault="00556AA5" w:rsidP="0041456C">
            <w:pPr>
              <w:spacing w:after="0" w:line="240" w:lineRule="auto"/>
              <w:jc w:val="both"/>
              <w:rPr>
                <w:rFonts w:ascii="Verdana" w:eastAsia="Gill Sans MT" w:hAnsi="Verdana" w:cs="Arial"/>
                <w:b/>
                <w:sz w:val="24"/>
                <w:szCs w:val="24"/>
                <w:lang w:val="en-GB"/>
              </w:rPr>
            </w:pPr>
          </w:p>
          <w:p w14:paraId="1C306E03" w14:textId="785A62D2" w:rsidR="00BC195C" w:rsidRDefault="000D6885" w:rsidP="00BC195C">
            <w:pPr>
              <w:numPr>
                <w:ilvl w:val="0"/>
                <w:numId w:val="6"/>
              </w:numPr>
              <w:spacing w:after="0" w:line="240" w:lineRule="auto"/>
              <w:rPr>
                <w:rFonts w:ascii="Verdana" w:eastAsia="Gill Sans MT" w:hAnsi="Verdana" w:cs="Arial"/>
                <w:sz w:val="24"/>
              </w:rPr>
            </w:pPr>
            <w:r>
              <w:rPr>
                <w:rFonts w:ascii="Verdana" w:eastAsia="Gill Sans MT" w:hAnsi="Verdana" w:cs="Arial"/>
                <w:sz w:val="24"/>
              </w:rPr>
              <w:t>Degree level qualification or equivalent</w:t>
            </w:r>
          </w:p>
          <w:p w14:paraId="7FE522FC" w14:textId="11F7CF54" w:rsidR="000D6885" w:rsidRDefault="000D6885" w:rsidP="00BC195C">
            <w:pPr>
              <w:numPr>
                <w:ilvl w:val="0"/>
                <w:numId w:val="6"/>
              </w:numPr>
              <w:spacing w:after="0" w:line="240" w:lineRule="auto"/>
              <w:rPr>
                <w:rFonts w:ascii="Verdana" w:eastAsia="Gill Sans MT" w:hAnsi="Verdana" w:cs="Arial"/>
                <w:sz w:val="24"/>
              </w:rPr>
            </w:pPr>
            <w:r>
              <w:rPr>
                <w:rFonts w:ascii="Verdana" w:eastAsia="Gill Sans MT" w:hAnsi="Verdana" w:cs="Arial"/>
                <w:sz w:val="24"/>
              </w:rPr>
              <w:t>Relevant Social work qualification</w:t>
            </w:r>
          </w:p>
          <w:p w14:paraId="6AD97B57" w14:textId="766B6AAB" w:rsidR="000D6885" w:rsidRPr="00BC195C" w:rsidRDefault="000D6885" w:rsidP="00BC195C">
            <w:pPr>
              <w:numPr>
                <w:ilvl w:val="0"/>
                <w:numId w:val="6"/>
              </w:numPr>
              <w:spacing w:after="0" w:line="240" w:lineRule="auto"/>
              <w:rPr>
                <w:rFonts w:ascii="Verdana" w:eastAsia="Gill Sans MT" w:hAnsi="Verdana" w:cs="Arial"/>
                <w:sz w:val="24"/>
              </w:rPr>
            </w:pPr>
            <w:r>
              <w:rPr>
                <w:rFonts w:ascii="Verdana" w:eastAsia="Gill Sans MT" w:hAnsi="Verdana" w:cs="Arial"/>
                <w:sz w:val="24"/>
              </w:rPr>
              <w:t>Registration with Social Work England</w:t>
            </w:r>
          </w:p>
          <w:p w14:paraId="74AB4191" w14:textId="3CA4E1E3" w:rsidR="0041456C" w:rsidRPr="00556AA5" w:rsidRDefault="0041456C" w:rsidP="0041456C">
            <w:pPr>
              <w:autoSpaceDE w:val="0"/>
              <w:autoSpaceDN w:val="0"/>
              <w:adjustRightInd w:val="0"/>
              <w:spacing w:after="0" w:line="240" w:lineRule="auto"/>
              <w:jc w:val="both"/>
              <w:rPr>
                <w:rFonts w:ascii="Verdana" w:eastAsia="Gill Sans MT" w:hAnsi="Verdana"/>
              </w:rPr>
            </w:pPr>
          </w:p>
        </w:tc>
        <w:tc>
          <w:tcPr>
            <w:tcW w:w="1946" w:type="dxa"/>
          </w:tcPr>
          <w:p w14:paraId="68FF5ED8" w14:textId="7C941462" w:rsidR="0041456C" w:rsidRDefault="0041456C" w:rsidP="00556AA5">
            <w:pPr>
              <w:jc w:val="center"/>
              <w:rPr>
                <w:rFonts w:ascii="Verdana" w:eastAsia="Gill Sans MT" w:hAnsi="Verdana"/>
                <w:sz w:val="24"/>
                <w:szCs w:val="24"/>
              </w:rPr>
            </w:pPr>
          </w:p>
          <w:p w14:paraId="57DEE784" w14:textId="1D648CCB" w:rsidR="00BC195C" w:rsidRDefault="00BC195C" w:rsidP="00556AA5">
            <w:pPr>
              <w:jc w:val="center"/>
              <w:rPr>
                <w:rFonts w:ascii="Verdana" w:eastAsia="Gill Sans MT" w:hAnsi="Verdana"/>
                <w:sz w:val="24"/>
                <w:szCs w:val="24"/>
              </w:rPr>
            </w:pPr>
          </w:p>
          <w:p w14:paraId="357A196B" w14:textId="1AF0ED6E" w:rsidR="00BC195C" w:rsidRPr="00556AA5" w:rsidRDefault="00BC195C" w:rsidP="00556AA5">
            <w:pPr>
              <w:jc w:val="center"/>
              <w:rPr>
                <w:rFonts w:ascii="Verdana" w:eastAsia="Gill Sans MT" w:hAnsi="Verdana"/>
                <w:sz w:val="24"/>
                <w:szCs w:val="24"/>
              </w:rPr>
            </w:pPr>
            <w:r>
              <w:rPr>
                <w:rFonts w:ascii="Verdana" w:eastAsia="Gill Sans MT" w:hAnsi="Verdana"/>
                <w:sz w:val="24"/>
                <w:szCs w:val="24"/>
              </w:rPr>
              <w:t>A/I</w:t>
            </w:r>
          </w:p>
          <w:p w14:paraId="4FA5215D" w14:textId="2065BE72" w:rsidR="0041456C" w:rsidRPr="0041456C" w:rsidRDefault="0041456C" w:rsidP="0041456C">
            <w:pPr>
              <w:rPr>
                <w:rFonts w:ascii="Gill Sans MT" w:eastAsia="Gill Sans MT" w:hAnsi="Gill Sans MT"/>
              </w:rPr>
            </w:pPr>
          </w:p>
        </w:tc>
      </w:tr>
      <w:tr w:rsidR="00556AA5" w:rsidRPr="0041456C" w14:paraId="4FFAC253" w14:textId="77777777" w:rsidTr="4AF2F16B">
        <w:trPr>
          <w:trHeight w:val="2426"/>
          <w:jc w:val="center"/>
        </w:trPr>
        <w:tc>
          <w:tcPr>
            <w:tcW w:w="1275" w:type="dxa"/>
          </w:tcPr>
          <w:p w14:paraId="0234D1B6" w14:textId="77777777" w:rsidR="00556AA5" w:rsidRPr="0041456C" w:rsidRDefault="00556AA5" w:rsidP="00556AA5">
            <w:pPr>
              <w:jc w:val="center"/>
              <w:rPr>
                <w:rFonts w:ascii="Gill Sans MT" w:eastAsia="Gill Sans MT" w:hAnsi="Gill Sans MT"/>
              </w:rPr>
            </w:pPr>
          </w:p>
          <w:p w14:paraId="32DBA6AC" w14:textId="62C78598" w:rsidR="00556AA5" w:rsidRPr="0041456C" w:rsidRDefault="00556AA5" w:rsidP="00556AA5">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556AA5" w:rsidRPr="0041456C" w:rsidRDefault="00556AA5" w:rsidP="00556AA5">
            <w:pPr>
              <w:jc w:val="center"/>
              <w:rPr>
                <w:rFonts w:ascii="Gill Sans MT" w:eastAsia="Gill Sans MT" w:hAnsi="Gill Sans MT"/>
              </w:rPr>
            </w:pPr>
          </w:p>
          <w:p w14:paraId="2647E35D" w14:textId="77777777" w:rsidR="00556AA5" w:rsidRPr="0041456C" w:rsidRDefault="00556AA5" w:rsidP="00556AA5">
            <w:pPr>
              <w:jc w:val="center"/>
              <w:rPr>
                <w:rFonts w:ascii="Gill Sans MT" w:eastAsia="Gill Sans MT" w:hAnsi="Gill Sans MT"/>
              </w:rPr>
            </w:pPr>
          </w:p>
          <w:p w14:paraId="2EEA3845" w14:textId="77777777" w:rsidR="00556AA5" w:rsidRPr="0041456C" w:rsidRDefault="00556AA5" w:rsidP="00556AA5">
            <w:pPr>
              <w:jc w:val="center"/>
              <w:rPr>
                <w:rFonts w:ascii="Gill Sans MT" w:eastAsia="Gill Sans MT" w:hAnsi="Gill Sans MT"/>
              </w:rPr>
            </w:pPr>
          </w:p>
          <w:p w14:paraId="6A7D8A37" w14:textId="549C98D7" w:rsidR="00556AA5" w:rsidRPr="0041456C" w:rsidRDefault="00556AA5" w:rsidP="00556AA5">
            <w:pPr>
              <w:jc w:val="center"/>
              <w:rPr>
                <w:rFonts w:ascii="Gill Sans MT" w:eastAsia="Gill Sans MT" w:hAnsi="Gill Sans MT"/>
              </w:rPr>
            </w:pPr>
          </w:p>
          <w:p w14:paraId="6D2C4BB0" w14:textId="77777777" w:rsidR="00556AA5" w:rsidRPr="0041456C" w:rsidRDefault="00556AA5" w:rsidP="00556AA5">
            <w:pPr>
              <w:jc w:val="center"/>
              <w:rPr>
                <w:rFonts w:ascii="Gill Sans MT" w:eastAsia="Gill Sans MT" w:hAnsi="Gill Sans MT"/>
              </w:rPr>
            </w:pPr>
          </w:p>
        </w:tc>
        <w:tc>
          <w:tcPr>
            <w:tcW w:w="7440" w:type="dxa"/>
          </w:tcPr>
          <w:p w14:paraId="7C7B5722" w14:textId="0C203314" w:rsidR="00556AA5" w:rsidRPr="00BC195C" w:rsidRDefault="00556AA5" w:rsidP="00556AA5">
            <w:pPr>
              <w:pStyle w:val="Heading3"/>
              <w:jc w:val="left"/>
              <w:rPr>
                <w:rFonts w:ascii="Verdana" w:eastAsia="Gill Sans MT" w:hAnsi="Verdana"/>
                <w:szCs w:val="28"/>
              </w:rPr>
            </w:pPr>
            <w:r w:rsidRPr="00556AA5">
              <w:rPr>
                <w:rFonts w:ascii="Verdana" w:eastAsia="Gill Sans MT" w:hAnsi="Verdana"/>
                <w:szCs w:val="28"/>
              </w:rPr>
              <w:t>Knowledge and Experience</w:t>
            </w:r>
          </w:p>
          <w:p w14:paraId="470F0563" w14:textId="77777777" w:rsidR="00BC195C" w:rsidRPr="00E367E0" w:rsidRDefault="00BC195C" w:rsidP="00BC195C">
            <w:pPr>
              <w:jc w:val="both"/>
              <w:rPr>
                <w:rFonts w:cs="Arial"/>
                <w:b/>
                <w:sz w:val="28"/>
              </w:rPr>
            </w:pPr>
          </w:p>
          <w:p w14:paraId="264E7830" w14:textId="42345127" w:rsidR="00BC195C" w:rsidRPr="00BC195C" w:rsidRDefault="000D6885" w:rsidP="00BC195C">
            <w:pPr>
              <w:numPr>
                <w:ilvl w:val="0"/>
                <w:numId w:val="7"/>
              </w:numPr>
              <w:autoSpaceDE w:val="0"/>
              <w:autoSpaceDN w:val="0"/>
              <w:adjustRightInd w:val="0"/>
              <w:spacing w:after="0" w:line="240" w:lineRule="auto"/>
              <w:jc w:val="both"/>
              <w:rPr>
                <w:rFonts w:ascii="Verdana" w:eastAsia="Gill Sans MT" w:hAnsi="Verdana" w:cs="Arial"/>
                <w:sz w:val="24"/>
              </w:rPr>
            </w:pPr>
            <w:r>
              <w:rPr>
                <w:rFonts w:ascii="Verdana" w:eastAsia="Gill Sans MT" w:hAnsi="Verdana" w:cs="Arial"/>
                <w:sz w:val="24"/>
              </w:rPr>
              <w:t>Substantial post qualification experience</w:t>
            </w:r>
          </w:p>
          <w:p w14:paraId="2B659F62" w14:textId="77777777" w:rsidR="00BC195C" w:rsidRPr="00BC195C" w:rsidRDefault="00BC195C" w:rsidP="00BC195C">
            <w:pPr>
              <w:numPr>
                <w:ilvl w:val="0"/>
                <w:numId w:val="7"/>
              </w:numPr>
              <w:autoSpaceDE w:val="0"/>
              <w:autoSpaceDN w:val="0"/>
              <w:adjustRightInd w:val="0"/>
              <w:spacing w:after="0" w:line="240" w:lineRule="auto"/>
              <w:jc w:val="both"/>
              <w:rPr>
                <w:rFonts w:ascii="Verdana" w:eastAsia="Gill Sans MT" w:hAnsi="Verdana" w:cs="Arial"/>
                <w:sz w:val="24"/>
              </w:rPr>
            </w:pPr>
            <w:r w:rsidRPr="00BC195C">
              <w:rPr>
                <w:rFonts w:ascii="Verdana" w:eastAsia="Gill Sans MT" w:hAnsi="Verdana" w:cs="Arial"/>
                <w:sz w:val="24"/>
              </w:rPr>
              <w:t xml:space="preserve">Relevant training &amp; experience in safeguarding </w:t>
            </w:r>
          </w:p>
          <w:p w14:paraId="74A03330" w14:textId="4A544521" w:rsidR="00BC195C" w:rsidRPr="00BC195C" w:rsidRDefault="00BC195C" w:rsidP="00BC195C">
            <w:pPr>
              <w:numPr>
                <w:ilvl w:val="0"/>
                <w:numId w:val="7"/>
              </w:numPr>
              <w:autoSpaceDE w:val="0"/>
              <w:autoSpaceDN w:val="0"/>
              <w:adjustRightInd w:val="0"/>
              <w:spacing w:after="0" w:line="240" w:lineRule="auto"/>
              <w:jc w:val="both"/>
              <w:rPr>
                <w:rFonts w:ascii="Verdana" w:eastAsia="Gill Sans MT" w:hAnsi="Verdana" w:cs="Arial"/>
                <w:sz w:val="24"/>
              </w:rPr>
            </w:pPr>
            <w:r w:rsidRPr="00BC195C">
              <w:rPr>
                <w:rFonts w:ascii="Verdana" w:eastAsia="Gill Sans MT" w:hAnsi="Verdana" w:cs="Arial"/>
                <w:sz w:val="24"/>
              </w:rPr>
              <w:t>Experience in a wide range of aspects of the social work role</w:t>
            </w:r>
          </w:p>
          <w:p w14:paraId="40D8A84E" w14:textId="1DECEC0A" w:rsidR="00BC195C" w:rsidRPr="00BC195C" w:rsidRDefault="00BC195C" w:rsidP="00BC195C">
            <w:pPr>
              <w:numPr>
                <w:ilvl w:val="0"/>
                <w:numId w:val="7"/>
              </w:numPr>
              <w:autoSpaceDE w:val="0"/>
              <w:autoSpaceDN w:val="0"/>
              <w:adjustRightInd w:val="0"/>
              <w:spacing w:after="0" w:line="240" w:lineRule="auto"/>
              <w:jc w:val="both"/>
              <w:rPr>
                <w:rFonts w:ascii="Verdana" w:eastAsia="Gill Sans MT" w:hAnsi="Verdana" w:cs="Arial"/>
                <w:sz w:val="24"/>
              </w:rPr>
            </w:pPr>
            <w:r w:rsidRPr="00BC195C">
              <w:rPr>
                <w:rFonts w:ascii="Verdana" w:eastAsia="Gill Sans MT" w:hAnsi="Verdana" w:cs="Arial"/>
                <w:sz w:val="24"/>
              </w:rPr>
              <w:t>Understanding of the key pieces of legislation in place in respect of children’s welfare &amp; safeguarding</w:t>
            </w:r>
          </w:p>
          <w:p w14:paraId="52BD9984" w14:textId="3C770613" w:rsidR="00BC195C" w:rsidRPr="00BC195C" w:rsidRDefault="00BC195C" w:rsidP="00BC195C">
            <w:pPr>
              <w:numPr>
                <w:ilvl w:val="0"/>
                <w:numId w:val="7"/>
              </w:numPr>
              <w:autoSpaceDE w:val="0"/>
              <w:autoSpaceDN w:val="0"/>
              <w:adjustRightInd w:val="0"/>
              <w:spacing w:after="0" w:line="240" w:lineRule="auto"/>
              <w:jc w:val="both"/>
              <w:rPr>
                <w:rFonts w:ascii="Verdana" w:eastAsia="Gill Sans MT" w:hAnsi="Verdana" w:cs="Arial"/>
                <w:sz w:val="24"/>
              </w:rPr>
            </w:pPr>
            <w:r w:rsidRPr="00BC195C">
              <w:rPr>
                <w:rFonts w:ascii="Verdana" w:eastAsia="Gill Sans MT" w:hAnsi="Verdana" w:cs="Arial"/>
                <w:sz w:val="24"/>
              </w:rPr>
              <w:t xml:space="preserve">Understanding of the </w:t>
            </w:r>
            <w:r w:rsidR="000D6885">
              <w:rPr>
                <w:rFonts w:ascii="Verdana" w:eastAsia="Gill Sans MT" w:hAnsi="Verdana" w:cs="Arial"/>
                <w:sz w:val="24"/>
              </w:rPr>
              <w:t>assessment process</w:t>
            </w:r>
          </w:p>
          <w:p w14:paraId="4EB74D58" w14:textId="22C1BEF2" w:rsidR="00BC195C" w:rsidRPr="00BC195C" w:rsidRDefault="00BC195C" w:rsidP="00BC195C">
            <w:pPr>
              <w:numPr>
                <w:ilvl w:val="0"/>
                <w:numId w:val="7"/>
              </w:numPr>
              <w:autoSpaceDE w:val="0"/>
              <w:autoSpaceDN w:val="0"/>
              <w:adjustRightInd w:val="0"/>
              <w:spacing w:after="0" w:line="240" w:lineRule="auto"/>
              <w:jc w:val="both"/>
              <w:rPr>
                <w:rFonts w:ascii="Verdana" w:eastAsia="Gill Sans MT" w:hAnsi="Verdana" w:cs="Arial"/>
                <w:sz w:val="24"/>
              </w:rPr>
            </w:pPr>
            <w:r w:rsidRPr="00BC195C">
              <w:rPr>
                <w:rFonts w:ascii="Verdana" w:eastAsia="Gill Sans MT" w:hAnsi="Verdana" w:cs="Arial"/>
                <w:sz w:val="24"/>
              </w:rPr>
              <w:t>A clear understanding of “Working Together to Safeguard Children” and “Care Matters”</w:t>
            </w:r>
            <w:r w:rsidR="00E865CB">
              <w:rPr>
                <w:rFonts w:ascii="Verdana" w:eastAsia="Gill Sans MT" w:hAnsi="Verdana" w:cs="Arial"/>
                <w:sz w:val="24"/>
              </w:rPr>
              <w:t xml:space="preserve"> and Care planning Regulations</w:t>
            </w:r>
          </w:p>
          <w:p w14:paraId="691F147D" w14:textId="77777777" w:rsidR="00BC195C" w:rsidRPr="00BC195C" w:rsidRDefault="00BC195C" w:rsidP="00BC195C">
            <w:pPr>
              <w:numPr>
                <w:ilvl w:val="0"/>
                <w:numId w:val="7"/>
              </w:numPr>
              <w:autoSpaceDE w:val="0"/>
              <w:autoSpaceDN w:val="0"/>
              <w:adjustRightInd w:val="0"/>
              <w:spacing w:after="0" w:line="240" w:lineRule="auto"/>
              <w:jc w:val="both"/>
              <w:rPr>
                <w:rFonts w:ascii="Verdana" w:eastAsia="Gill Sans MT" w:hAnsi="Verdana" w:cs="Arial"/>
                <w:sz w:val="24"/>
              </w:rPr>
            </w:pPr>
            <w:r w:rsidRPr="00BC195C">
              <w:rPr>
                <w:rFonts w:ascii="Verdana" w:eastAsia="Gill Sans MT" w:hAnsi="Verdana" w:cs="Arial"/>
                <w:sz w:val="24"/>
              </w:rPr>
              <w:t>Understanding of the structures and systems in place which provide the framework for undertaking all relevant duties</w:t>
            </w:r>
          </w:p>
          <w:p w14:paraId="6861F259" w14:textId="77777777" w:rsidR="00BC195C" w:rsidRPr="00BC195C" w:rsidRDefault="00BC195C" w:rsidP="00BC195C">
            <w:pPr>
              <w:numPr>
                <w:ilvl w:val="0"/>
                <w:numId w:val="7"/>
              </w:numPr>
              <w:autoSpaceDE w:val="0"/>
              <w:autoSpaceDN w:val="0"/>
              <w:adjustRightInd w:val="0"/>
              <w:spacing w:after="0" w:line="240" w:lineRule="auto"/>
              <w:jc w:val="both"/>
              <w:rPr>
                <w:rFonts w:ascii="Verdana" w:eastAsia="Gill Sans MT" w:hAnsi="Verdana" w:cs="Arial"/>
                <w:sz w:val="24"/>
              </w:rPr>
            </w:pPr>
            <w:r w:rsidRPr="00BC195C">
              <w:rPr>
                <w:rFonts w:ascii="Verdana" w:eastAsia="Gill Sans MT" w:hAnsi="Verdana" w:cs="Arial"/>
                <w:sz w:val="24"/>
              </w:rPr>
              <w:t>Understanding of the effects of problematic situations experienced by the children and families with whom we work</w:t>
            </w:r>
          </w:p>
          <w:p w14:paraId="109B329A" w14:textId="77777777" w:rsidR="00BC195C" w:rsidRPr="00BC195C" w:rsidRDefault="00BC195C" w:rsidP="00BC195C">
            <w:pPr>
              <w:numPr>
                <w:ilvl w:val="0"/>
                <w:numId w:val="7"/>
              </w:numPr>
              <w:autoSpaceDE w:val="0"/>
              <w:autoSpaceDN w:val="0"/>
              <w:adjustRightInd w:val="0"/>
              <w:spacing w:after="0" w:line="240" w:lineRule="auto"/>
              <w:jc w:val="both"/>
              <w:rPr>
                <w:rFonts w:ascii="Verdana" w:eastAsia="Gill Sans MT" w:hAnsi="Verdana" w:cs="Arial"/>
                <w:sz w:val="24"/>
              </w:rPr>
            </w:pPr>
            <w:r w:rsidRPr="00BC195C">
              <w:rPr>
                <w:rFonts w:ascii="Verdana" w:eastAsia="Gill Sans MT" w:hAnsi="Verdana" w:cs="Arial"/>
                <w:sz w:val="24"/>
              </w:rPr>
              <w:t>Sound knowledge of child development</w:t>
            </w:r>
          </w:p>
          <w:p w14:paraId="2CF0F17F" w14:textId="7DC70A80" w:rsidR="00BC195C" w:rsidRDefault="00BC195C" w:rsidP="00BC195C">
            <w:pPr>
              <w:numPr>
                <w:ilvl w:val="0"/>
                <w:numId w:val="7"/>
              </w:numPr>
              <w:autoSpaceDE w:val="0"/>
              <w:autoSpaceDN w:val="0"/>
              <w:adjustRightInd w:val="0"/>
              <w:spacing w:after="0" w:line="240" w:lineRule="auto"/>
              <w:jc w:val="both"/>
              <w:rPr>
                <w:rFonts w:ascii="Verdana" w:eastAsia="Gill Sans MT" w:hAnsi="Verdana" w:cs="Arial"/>
                <w:sz w:val="24"/>
              </w:rPr>
            </w:pPr>
            <w:r w:rsidRPr="00BC195C">
              <w:rPr>
                <w:rFonts w:ascii="Verdana" w:eastAsia="Gill Sans MT" w:hAnsi="Verdana" w:cs="Arial"/>
                <w:sz w:val="24"/>
              </w:rPr>
              <w:t>Knowledge of family dynamics and effect on children’s lives</w:t>
            </w:r>
          </w:p>
          <w:p w14:paraId="57EAC05E" w14:textId="637051D7" w:rsidR="00E865CB" w:rsidRPr="00BC195C" w:rsidRDefault="00E865CB" w:rsidP="00BC195C">
            <w:pPr>
              <w:numPr>
                <w:ilvl w:val="0"/>
                <w:numId w:val="7"/>
              </w:numPr>
              <w:autoSpaceDE w:val="0"/>
              <w:autoSpaceDN w:val="0"/>
              <w:adjustRightInd w:val="0"/>
              <w:spacing w:after="0" w:line="240" w:lineRule="auto"/>
              <w:jc w:val="both"/>
              <w:rPr>
                <w:rFonts w:ascii="Verdana" w:eastAsia="Gill Sans MT" w:hAnsi="Verdana" w:cs="Arial"/>
                <w:sz w:val="24"/>
              </w:rPr>
            </w:pPr>
            <w:r>
              <w:rPr>
                <w:rFonts w:ascii="Verdana" w:eastAsia="Gill Sans MT" w:hAnsi="Verdana" w:cs="Arial"/>
                <w:sz w:val="24"/>
              </w:rPr>
              <w:t>Knowledge of the effects of disability and chronic illness on children and families</w:t>
            </w:r>
          </w:p>
          <w:p w14:paraId="186B0F1C" w14:textId="77777777" w:rsidR="00556AA5" w:rsidRPr="00556AA5" w:rsidRDefault="00556AA5" w:rsidP="00C745EE">
            <w:pPr>
              <w:pStyle w:val="Heading3"/>
              <w:jc w:val="left"/>
              <w:rPr>
                <w:rFonts w:ascii="Verdana" w:hAnsi="Verdana"/>
                <w:szCs w:val="28"/>
              </w:rPr>
            </w:pPr>
          </w:p>
        </w:tc>
        <w:tc>
          <w:tcPr>
            <w:tcW w:w="1946" w:type="dxa"/>
          </w:tcPr>
          <w:p w14:paraId="6975F0C4" w14:textId="77777777" w:rsidR="00AF2547" w:rsidRDefault="00AF2547" w:rsidP="00AF2547">
            <w:pPr>
              <w:jc w:val="center"/>
              <w:rPr>
                <w:rFonts w:ascii="Verdana" w:eastAsia="Gill Sans MT" w:hAnsi="Verdana"/>
                <w:sz w:val="24"/>
                <w:szCs w:val="24"/>
              </w:rPr>
            </w:pPr>
          </w:p>
          <w:p w14:paraId="73459890" w14:textId="279235D3" w:rsidR="00AF2547" w:rsidRPr="00AF2547" w:rsidRDefault="00BC195C" w:rsidP="00C745EE">
            <w:pPr>
              <w:jc w:val="center"/>
              <w:rPr>
                <w:rFonts w:ascii="Verdana" w:eastAsia="Gill Sans MT" w:hAnsi="Verdana"/>
              </w:rPr>
            </w:pPr>
            <w:r>
              <w:rPr>
                <w:rFonts w:ascii="Verdana" w:eastAsia="Gill Sans MT" w:hAnsi="Verdana"/>
              </w:rPr>
              <w:t>All A/I</w:t>
            </w:r>
          </w:p>
        </w:tc>
      </w:tr>
      <w:tr w:rsidR="00AF2547" w:rsidRPr="0041456C" w14:paraId="7FE7E04A" w14:textId="77777777" w:rsidTr="4AF2F16B">
        <w:trPr>
          <w:jc w:val="center"/>
        </w:trPr>
        <w:tc>
          <w:tcPr>
            <w:tcW w:w="1275" w:type="dxa"/>
          </w:tcPr>
          <w:p w14:paraId="61FDC749" w14:textId="77777777" w:rsidR="00AF2547" w:rsidRPr="0041456C" w:rsidRDefault="00AF2547" w:rsidP="00AF2547">
            <w:pPr>
              <w:jc w:val="center"/>
              <w:rPr>
                <w:rFonts w:ascii="Gill Sans MT" w:eastAsia="Gill Sans MT" w:hAnsi="Gill Sans MT"/>
                <w:b/>
              </w:rPr>
            </w:pPr>
          </w:p>
          <w:p w14:paraId="5FD33341" w14:textId="77777777" w:rsidR="00AF2547" w:rsidRPr="0041456C" w:rsidRDefault="00AF2547" w:rsidP="00AF2547">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FE2673A" w14:textId="670093C6" w:rsidR="00AF2547" w:rsidRPr="00AF2547" w:rsidRDefault="00AF2547" w:rsidP="00AF2547">
            <w:pPr>
              <w:pStyle w:val="Heading3"/>
              <w:jc w:val="left"/>
              <w:rPr>
                <w:rFonts w:ascii="Verdana" w:eastAsia="Gill Sans MT" w:hAnsi="Verdana"/>
                <w:szCs w:val="28"/>
              </w:rPr>
            </w:pPr>
            <w:r w:rsidRPr="00AF2547">
              <w:rPr>
                <w:rFonts w:ascii="Verdana" w:eastAsia="Gill Sans MT" w:hAnsi="Verdana"/>
                <w:szCs w:val="28"/>
              </w:rPr>
              <w:t xml:space="preserve">Skills </w:t>
            </w:r>
          </w:p>
          <w:p w14:paraId="212D9052" w14:textId="77777777" w:rsidR="00BC195C" w:rsidRPr="00BC195C" w:rsidRDefault="00AF2547" w:rsidP="00BC195C">
            <w:pPr>
              <w:numPr>
                <w:ilvl w:val="0"/>
                <w:numId w:val="8"/>
              </w:numPr>
              <w:spacing w:after="0" w:line="240" w:lineRule="auto"/>
              <w:rPr>
                <w:rFonts w:ascii="Verdana" w:hAnsi="Verdana"/>
                <w:sz w:val="24"/>
              </w:rPr>
            </w:pPr>
            <w:r w:rsidRPr="00BC195C">
              <w:rPr>
                <w:rFonts w:ascii="Verdana" w:hAnsi="Verdana" w:cs="Arial"/>
                <w:sz w:val="20"/>
                <w:szCs w:val="24"/>
              </w:rPr>
              <w:t xml:space="preserve"> </w:t>
            </w:r>
            <w:r w:rsidR="00BC195C" w:rsidRPr="00BC195C">
              <w:rPr>
                <w:rFonts w:ascii="Verdana" w:hAnsi="Verdana"/>
                <w:sz w:val="24"/>
              </w:rPr>
              <w:t>An ability to undertake high quality timely assessment, planning, monitoring and review of individual families</w:t>
            </w:r>
          </w:p>
          <w:p w14:paraId="6C066D8E" w14:textId="77777777" w:rsidR="00BC195C" w:rsidRPr="00BC195C" w:rsidRDefault="00BC195C" w:rsidP="00BC195C">
            <w:pPr>
              <w:numPr>
                <w:ilvl w:val="0"/>
                <w:numId w:val="8"/>
              </w:numPr>
              <w:spacing w:after="0" w:line="240" w:lineRule="auto"/>
              <w:rPr>
                <w:rFonts w:ascii="Verdana" w:hAnsi="Verdana"/>
                <w:sz w:val="24"/>
              </w:rPr>
            </w:pPr>
            <w:r w:rsidRPr="00BC195C">
              <w:rPr>
                <w:rFonts w:ascii="Verdana" w:hAnsi="Verdana"/>
                <w:sz w:val="24"/>
              </w:rPr>
              <w:t>An ability to involve children, their parents and other relevant carers in the processes outlined above</w:t>
            </w:r>
          </w:p>
          <w:p w14:paraId="4DA5E3A3" w14:textId="77777777" w:rsidR="00BC195C" w:rsidRPr="00BC195C" w:rsidRDefault="00BC195C" w:rsidP="00BC195C">
            <w:pPr>
              <w:numPr>
                <w:ilvl w:val="0"/>
                <w:numId w:val="8"/>
              </w:numPr>
              <w:spacing w:after="0" w:line="240" w:lineRule="auto"/>
              <w:rPr>
                <w:rFonts w:ascii="Verdana" w:hAnsi="Verdana"/>
                <w:sz w:val="24"/>
              </w:rPr>
            </w:pPr>
            <w:r w:rsidRPr="00BC195C">
              <w:rPr>
                <w:rFonts w:ascii="Verdana" w:hAnsi="Verdana"/>
                <w:sz w:val="24"/>
              </w:rPr>
              <w:t>The ability to work as part of a team and to contribute to the development of services through a team approach</w:t>
            </w:r>
          </w:p>
          <w:p w14:paraId="701AB236" w14:textId="77777777" w:rsidR="00BC195C" w:rsidRPr="00BC195C" w:rsidRDefault="00BC195C" w:rsidP="00BC195C">
            <w:pPr>
              <w:numPr>
                <w:ilvl w:val="0"/>
                <w:numId w:val="8"/>
              </w:numPr>
              <w:spacing w:after="0" w:line="240" w:lineRule="auto"/>
              <w:rPr>
                <w:rFonts w:ascii="Verdana" w:hAnsi="Verdana"/>
                <w:sz w:val="24"/>
              </w:rPr>
            </w:pPr>
            <w:r w:rsidRPr="00BC195C">
              <w:rPr>
                <w:rFonts w:ascii="Verdana" w:hAnsi="Verdana"/>
                <w:sz w:val="24"/>
              </w:rPr>
              <w:t>Skills in direct work with children and adults</w:t>
            </w:r>
          </w:p>
          <w:p w14:paraId="4B33C531" w14:textId="77777777" w:rsidR="00BC195C" w:rsidRPr="00BC195C" w:rsidRDefault="00BC195C" w:rsidP="00BC195C">
            <w:pPr>
              <w:numPr>
                <w:ilvl w:val="0"/>
                <w:numId w:val="8"/>
              </w:numPr>
              <w:spacing w:after="0" w:line="240" w:lineRule="auto"/>
              <w:rPr>
                <w:rFonts w:ascii="Verdana" w:hAnsi="Verdana"/>
                <w:sz w:val="24"/>
              </w:rPr>
            </w:pPr>
            <w:r w:rsidRPr="00BC195C">
              <w:rPr>
                <w:rFonts w:ascii="Verdana" w:hAnsi="Verdana"/>
                <w:sz w:val="24"/>
              </w:rPr>
              <w:t>Good communication skills at all levels</w:t>
            </w:r>
          </w:p>
          <w:p w14:paraId="1C20C125" w14:textId="77777777" w:rsidR="00BC195C" w:rsidRPr="00BC195C" w:rsidRDefault="00BC195C" w:rsidP="00BC195C">
            <w:pPr>
              <w:numPr>
                <w:ilvl w:val="0"/>
                <w:numId w:val="8"/>
              </w:numPr>
              <w:spacing w:after="0" w:line="240" w:lineRule="auto"/>
              <w:rPr>
                <w:rFonts w:ascii="Verdana" w:hAnsi="Verdana"/>
                <w:sz w:val="24"/>
              </w:rPr>
            </w:pPr>
            <w:r w:rsidRPr="00BC195C">
              <w:rPr>
                <w:rFonts w:ascii="Verdana" w:hAnsi="Verdana"/>
                <w:sz w:val="24"/>
              </w:rPr>
              <w:t xml:space="preserve">Ability to </w:t>
            </w:r>
            <w:r w:rsidRPr="00BC195C">
              <w:rPr>
                <w:rFonts w:ascii="Verdana" w:hAnsi="Verdana"/>
                <w:sz w:val="24"/>
                <w:lang w:val="en-GB"/>
              </w:rPr>
              <w:t>prioritise</w:t>
            </w:r>
            <w:r w:rsidRPr="00BC195C">
              <w:rPr>
                <w:rFonts w:ascii="Verdana" w:hAnsi="Verdana"/>
                <w:sz w:val="24"/>
              </w:rPr>
              <w:t xml:space="preserve"> work and manage competing demands</w:t>
            </w:r>
          </w:p>
          <w:p w14:paraId="2F9E61D6" w14:textId="77777777" w:rsidR="00BC195C" w:rsidRPr="00BC195C" w:rsidRDefault="00BC195C" w:rsidP="00BC195C">
            <w:pPr>
              <w:numPr>
                <w:ilvl w:val="0"/>
                <w:numId w:val="8"/>
              </w:numPr>
              <w:spacing w:after="0" w:line="240" w:lineRule="auto"/>
              <w:rPr>
                <w:rFonts w:ascii="Verdana" w:hAnsi="Verdana"/>
                <w:sz w:val="24"/>
              </w:rPr>
            </w:pPr>
            <w:r w:rsidRPr="00BC195C">
              <w:rPr>
                <w:rFonts w:ascii="Verdana" w:hAnsi="Verdana"/>
                <w:sz w:val="24"/>
              </w:rPr>
              <w:t>High level recording and report writing skills</w:t>
            </w:r>
          </w:p>
          <w:p w14:paraId="6A1C2DD3" w14:textId="77777777" w:rsidR="00BC195C" w:rsidRPr="00BC195C" w:rsidRDefault="00BC195C" w:rsidP="00BC195C">
            <w:pPr>
              <w:numPr>
                <w:ilvl w:val="0"/>
                <w:numId w:val="8"/>
              </w:numPr>
              <w:spacing w:after="0" w:line="240" w:lineRule="auto"/>
              <w:rPr>
                <w:rFonts w:ascii="Verdana" w:hAnsi="Verdana"/>
                <w:sz w:val="24"/>
              </w:rPr>
            </w:pPr>
            <w:r w:rsidRPr="00BC195C">
              <w:rPr>
                <w:rFonts w:ascii="Verdana" w:hAnsi="Verdana"/>
                <w:sz w:val="24"/>
              </w:rPr>
              <w:t>High standards of ICT literacy and skills</w:t>
            </w:r>
          </w:p>
          <w:p w14:paraId="5616E4BF" w14:textId="77777777" w:rsidR="00BC195C" w:rsidRPr="00BC195C" w:rsidRDefault="00BC195C" w:rsidP="00BC195C">
            <w:pPr>
              <w:numPr>
                <w:ilvl w:val="0"/>
                <w:numId w:val="8"/>
              </w:numPr>
              <w:spacing w:after="0" w:line="240" w:lineRule="auto"/>
              <w:rPr>
                <w:rFonts w:ascii="Verdana" w:hAnsi="Verdana"/>
                <w:sz w:val="24"/>
              </w:rPr>
            </w:pPr>
            <w:r w:rsidRPr="00BC195C">
              <w:rPr>
                <w:rFonts w:ascii="Verdana" w:hAnsi="Verdana"/>
                <w:sz w:val="24"/>
              </w:rPr>
              <w:t>Car Driver (suitable adjustments made in line with Disability Discrimination Act 1995)</w:t>
            </w:r>
          </w:p>
          <w:p w14:paraId="47525F35" w14:textId="06E63C7C" w:rsidR="00BC195C" w:rsidRDefault="00BC195C" w:rsidP="00BC195C">
            <w:pPr>
              <w:numPr>
                <w:ilvl w:val="0"/>
                <w:numId w:val="8"/>
              </w:numPr>
              <w:spacing w:after="0" w:line="240" w:lineRule="auto"/>
              <w:rPr>
                <w:sz w:val="24"/>
              </w:rPr>
            </w:pPr>
            <w:r w:rsidRPr="00BC195C">
              <w:rPr>
                <w:rFonts w:ascii="Verdana" w:hAnsi="Verdana"/>
                <w:sz w:val="24"/>
              </w:rPr>
              <w:t>Ability to work in partnership with other agencies supporting children</w:t>
            </w:r>
            <w:r w:rsidR="00E865CB">
              <w:rPr>
                <w:rFonts w:ascii="Verdana" w:hAnsi="Verdana"/>
                <w:sz w:val="24"/>
              </w:rPr>
              <w:t xml:space="preserve"> in achieving their identified outcomes</w:t>
            </w:r>
            <w:r w:rsidRPr="00E367E0">
              <w:rPr>
                <w:sz w:val="24"/>
              </w:rPr>
              <w:t>.</w:t>
            </w:r>
          </w:p>
          <w:p w14:paraId="49AB284E" w14:textId="3098DD28" w:rsidR="00E865CB" w:rsidRPr="00E865CB" w:rsidRDefault="00E865CB" w:rsidP="00BC195C">
            <w:pPr>
              <w:numPr>
                <w:ilvl w:val="0"/>
                <w:numId w:val="8"/>
              </w:numPr>
              <w:spacing w:after="0" w:line="240" w:lineRule="auto"/>
              <w:rPr>
                <w:rFonts w:ascii="Verdana" w:hAnsi="Verdana"/>
                <w:sz w:val="24"/>
              </w:rPr>
            </w:pPr>
            <w:r w:rsidRPr="00E865CB">
              <w:rPr>
                <w:rFonts w:ascii="Verdana" w:hAnsi="Verdana"/>
                <w:sz w:val="24"/>
              </w:rPr>
              <w:t>Commitment to Equal Opportunities and anti-discriminatory practice</w:t>
            </w:r>
          </w:p>
          <w:p w14:paraId="7B383F99" w14:textId="331C36F1" w:rsidR="00E865CB" w:rsidRPr="00E865CB" w:rsidRDefault="00E865CB" w:rsidP="00BC195C">
            <w:pPr>
              <w:numPr>
                <w:ilvl w:val="0"/>
                <w:numId w:val="8"/>
              </w:numPr>
              <w:spacing w:after="0" w:line="240" w:lineRule="auto"/>
              <w:rPr>
                <w:rFonts w:ascii="Verdana" w:hAnsi="Verdana"/>
                <w:sz w:val="24"/>
              </w:rPr>
            </w:pPr>
            <w:r w:rsidRPr="00E865CB">
              <w:rPr>
                <w:rFonts w:ascii="Verdana" w:hAnsi="Verdana"/>
                <w:sz w:val="24"/>
              </w:rPr>
              <w:t>A flexible approach to undertaking the social work task</w:t>
            </w:r>
          </w:p>
          <w:p w14:paraId="5C7492D7" w14:textId="4714ECFF" w:rsidR="00E865CB" w:rsidRPr="00E865CB" w:rsidRDefault="00E865CB" w:rsidP="00BC195C">
            <w:pPr>
              <w:numPr>
                <w:ilvl w:val="0"/>
                <w:numId w:val="8"/>
              </w:numPr>
              <w:spacing w:after="0" w:line="240" w:lineRule="auto"/>
              <w:rPr>
                <w:rFonts w:ascii="Verdana" w:hAnsi="Verdana"/>
                <w:sz w:val="24"/>
              </w:rPr>
            </w:pPr>
            <w:r w:rsidRPr="00E865CB">
              <w:rPr>
                <w:rFonts w:ascii="Verdana" w:hAnsi="Verdana"/>
                <w:sz w:val="24"/>
              </w:rPr>
              <w:t>Commitment to high quality services for children and their families</w:t>
            </w:r>
          </w:p>
          <w:p w14:paraId="08D4DCF7" w14:textId="42E0A94B" w:rsidR="00E865CB" w:rsidRPr="00E865CB" w:rsidRDefault="00E865CB" w:rsidP="00BC195C">
            <w:pPr>
              <w:numPr>
                <w:ilvl w:val="0"/>
                <w:numId w:val="8"/>
              </w:numPr>
              <w:spacing w:after="0" w:line="240" w:lineRule="auto"/>
              <w:rPr>
                <w:rFonts w:ascii="Verdana" w:hAnsi="Verdana"/>
                <w:sz w:val="24"/>
              </w:rPr>
            </w:pPr>
            <w:r w:rsidRPr="00E865CB">
              <w:rPr>
                <w:rFonts w:ascii="Verdana" w:hAnsi="Verdana"/>
                <w:sz w:val="24"/>
              </w:rPr>
              <w:t>Commitment to personal growth and development</w:t>
            </w:r>
          </w:p>
          <w:p w14:paraId="0EFD44B0" w14:textId="3E1B5CB4" w:rsidR="00AF2547" w:rsidRPr="00AF2547" w:rsidRDefault="00AF2547" w:rsidP="00C745EE">
            <w:pPr>
              <w:rPr>
                <w:rFonts w:ascii="Arial" w:hAnsi="Arial"/>
              </w:rPr>
            </w:pPr>
          </w:p>
        </w:tc>
        <w:tc>
          <w:tcPr>
            <w:tcW w:w="1946" w:type="dxa"/>
          </w:tcPr>
          <w:p w14:paraId="41C6BA5A" w14:textId="27876F3F" w:rsidR="00AF2547" w:rsidRPr="0041456C" w:rsidRDefault="00BC195C" w:rsidP="00AF2547">
            <w:pPr>
              <w:jc w:val="center"/>
              <w:rPr>
                <w:rFonts w:ascii="Gill Sans MT" w:eastAsia="Gill Sans MT" w:hAnsi="Gill Sans MT"/>
              </w:rPr>
            </w:pPr>
            <w:r>
              <w:rPr>
                <w:rFonts w:ascii="Gill Sans MT" w:eastAsia="Gill Sans MT" w:hAnsi="Gill Sans MT"/>
              </w:rPr>
              <w:t>All A/I</w:t>
            </w:r>
          </w:p>
        </w:tc>
      </w:tr>
    </w:tbl>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Pr="00007F42">
        <w:rPr>
          <w:rFonts w:ascii="Verdana" w:eastAsia="Gill Sans MT" w:hAnsi="Verdana" w:cs="Arial"/>
          <w:lang w:val="en-GB"/>
        </w:rPr>
        <w:t>centre</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2D483E">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AA447" w14:textId="77777777" w:rsidR="002D483E" w:rsidRDefault="002D483E" w:rsidP="003E7AA3">
      <w:pPr>
        <w:spacing w:after="0" w:line="240" w:lineRule="auto"/>
      </w:pPr>
      <w:r>
        <w:separator/>
      </w:r>
    </w:p>
  </w:endnote>
  <w:endnote w:type="continuationSeparator" w:id="0">
    <w:p w14:paraId="749DFEF1" w14:textId="77777777" w:rsidR="002D483E" w:rsidRDefault="002D483E"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0471" w14:textId="77777777" w:rsidR="002D483E" w:rsidRDefault="002D483E" w:rsidP="003E7AA3">
      <w:pPr>
        <w:spacing w:after="0" w:line="240" w:lineRule="auto"/>
      </w:pPr>
      <w:r>
        <w:separator/>
      </w:r>
    </w:p>
  </w:footnote>
  <w:footnote w:type="continuationSeparator" w:id="0">
    <w:p w14:paraId="51603648" w14:textId="77777777" w:rsidR="002D483E" w:rsidRDefault="002D483E"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568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824"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40B99574" w:rsidR="0041456C" w:rsidRPr="00EE50CC" w:rsidRDefault="00556AA5" w:rsidP="00816AA1">
                          <w:pPr>
                            <w:pStyle w:val="inner-page-title"/>
                            <w:rPr>
                              <w:caps/>
                            </w:rPr>
                          </w:pPr>
                          <w:r>
                            <w:t xml:space="preserve">Families &amp; Communities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40B99574" w:rsidR="0041456C" w:rsidRPr="00EE50CC" w:rsidRDefault="00556AA5" w:rsidP="00816AA1">
                    <w:pPr>
                      <w:pStyle w:val="inner-page-title"/>
                      <w:rPr>
                        <w:caps/>
                      </w:rPr>
                    </w:pPr>
                    <w:r>
                      <w:t xml:space="preserve">Families &amp; Communities </w:t>
                    </w:r>
                  </w:p>
                </w:txbxContent>
              </v:textbox>
              <w10:wrap type="square"/>
            </v:shape>
          </w:pict>
        </mc:Fallback>
      </mc:AlternateContent>
    </w:r>
    <w:r>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7109"/>
    <w:multiLevelType w:val="hybridMultilevel"/>
    <w:tmpl w:val="B484D38A"/>
    <w:lvl w:ilvl="0" w:tplc="D0C0FE3C">
      <w:start w:val="1"/>
      <w:numFmt w:val="decimal"/>
      <w:lvlText w:val="%1."/>
      <w:lvlJc w:val="left"/>
      <w:pPr>
        <w:tabs>
          <w:tab w:val="num" w:pos="360"/>
        </w:tabs>
        <w:ind w:left="360" w:hanging="360"/>
      </w:pPr>
      <w:rPr>
        <w:b w:val="0"/>
        <w:bCs/>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9FB76C1"/>
    <w:multiLevelType w:val="hybridMultilevel"/>
    <w:tmpl w:val="DCA2E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D03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652832">
    <w:abstractNumId w:val="4"/>
  </w:num>
  <w:num w:numId="2" w16cid:durableId="2068259923">
    <w:abstractNumId w:val="7"/>
  </w:num>
  <w:num w:numId="3" w16cid:durableId="124467145">
    <w:abstractNumId w:val="2"/>
  </w:num>
  <w:num w:numId="4" w16cid:durableId="972254347">
    <w:abstractNumId w:val="1"/>
  </w:num>
  <w:num w:numId="5" w16cid:durableId="1987280419">
    <w:abstractNumId w:val="0"/>
  </w:num>
  <w:num w:numId="6" w16cid:durableId="134417472">
    <w:abstractNumId w:val="5"/>
  </w:num>
  <w:num w:numId="7" w16cid:durableId="1904829023">
    <w:abstractNumId w:val="6"/>
  </w:num>
  <w:num w:numId="8" w16cid:durableId="46686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F42"/>
    <w:rsid w:val="0005486D"/>
    <w:rsid w:val="000C461C"/>
    <w:rsid w:val="000D6885"/>
    <w:rsid w:val="001667C8"/>
    <w:rsid w:val="00181C97"/>
    <w:rsid w:val="001A15EA"/>
    <w:rsid w:val="001F3113"/>
    <w:rsid w:val="00261654"/>
    <w:rsid w:val="002D413B"/>
    <w:rsid w:val="002D483E"/>
    <w:rsid w:val="00316CA7"/>
    <w:rsid w:val="003E3182"/>
    <w:rsid w:val="003E7AA3"/>
    <w:rsid w:val="0041456C"/>
    <w:rsid w:val="00465664"/>
    <w:rsid w:val="00535B0F"/>
    <w:rsid w:val="00556AA5"/>
    <w:rsid w:val="00671CC9"/>
    <w:rsid w:val="00797BFE"/>
    <w:rsid w:val="007A6708"/>
    <w:rsid w:val="00816AA1"/>
    <w:rsid w:val="00872B70"/>
    <w:rsid w:val="009446C3"/>
    <w:rsid w:val="00977EA1"/>
    <w:rsid w:val="00A55566"/>
    <w:rsid w:val="00A645DA"/>
    <w:rsid w:val="00AD6686"/>
    <w:rsid w:val="00AF2547"/>
    <w:rsid w:val="00B9509B"/>
    <w:rsid w:val="00BB233B"/>
    <w:rsid w:val="00BC195C"/>
    <w:rsid w:val="00C745EE"/>
    <w:rsid w:val="00C86E78"/>
    <w:rsid w:val="00CC7D91"/>
    <w:rsid w:val="00CD038B"/>
    <w:rsid w:val="00D245FF"/>
    <w:rsid w:val="00D37DEA"/>
    <w:rsid w:val="00DF0A92"/>
    <w:rsid w:val="00E02016"/>
    <w:rsid w:val="00E865CB"/>
    <w:rsid w:val="00EC0C4E"/>
    <w:rsid w:val="00EE50CC"/>
    <w:rsid w:val="00F451CF"/>
    <w:rsid w:val="00F72F3D"/>
    <w:rsid w:val="00FE28F9"/>
    <w:rsid w:val="0739E74C"/>
    <w:rsid w:val="10F4C3C6"/>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556AA5"/>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556AA5"/>
    <w:pPr>
      <w:spacing w:after="0" w:line="240" w:lineRule="auto"/>
      <w:ind w:left="720"/>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56AA5"/>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1318</Words>
  <Characters>7530</Characters>
  <Application>Microsoft Office Word</Application>
  <DocSecurity>4</DocSecurity>
  <Lines>228</Lines>
  <Paragraphs>130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Gill, Alison (C&amp;F)</cp:lastModifiedBy>
  <cp:revision>2</cp:revision>
  <cp:lastPrinted>2023-02-09T12:37:00Z</cp:lastPrinted>
  <dcterms:created xsi:type="dcterms:W3CDTF">2024-02-22T13:28:00Z</dcterms:created>
  <dcterms:modified xsi:type="dcterms:W3CDTF">2024-02-22T13:28:00Z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