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3D42" w14:textId="77777777" w:rsidR="00816AA1" w:rsidRPr="001F3113" w:rsidRDefault="005C35CA" w:rsidP="001F3113">
      <w:pPr>
        <w:pStyle w:val="JobTitle"/>
      </w:pPr>
      <w:r>
        <w:pict w14:anchorId="1A15A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51" type="#_x0000_t75" style="position:absolute;margin-left:-7.6pt;margin-top:-7.45pt;width:496.15pt;height:86.05pt;z-index:-251659264;visibility:visible">
            <v:imagedata r:id="rId11" o:title=""/>
          </v:shape>
        </w:pict>
      </w:r>
      <w:r w:rsidR="65A15927">
        <w:t>Job Title</w:t>
      </w:r>
      <w:r w:rsidR="3F44E853">
        <w:t xml:space="preserve">: </w:t>
      </w:r>
      <w:r w:rsidR="001118EC">
        <w:t>TRAINEE SOLICITOR</w:t>
      </w:r>
      <w:r w:rsidR="001F3113">
        <w:br/>
      </w:r>
      <w:r w:rsidR="10F4C3C6">
        <w:t>Grade</w:t>
      </w:r>
      <w:r w:rsidR="60B7468B">
        <w:t xml:space="preserve">: </w:t>
      </w:r>
      <w:r w:rsidR="008602DC">
        <w:t>7</w:t>
      </w:r>
    </w:p>
    <w:p w14:paraId="58F4CBD7" w14:textId="77777777" w:rsidR="008602DC" w:rsidRPr="00E321EB" w:rsidRDefault="008602DC" w:rsidP="008602DC">
      <w:pPr>
        <w:jc w:val="right"/>
        <w:rPr>
          <w:rFonts w:ascii="Gill Sans MT" w:eastAsia="Gill Sans MT" w:hAnsi="Gill Sans MT" w:cs="Arial"/>
          <w:bCs/>
        </w:rPr>
      </w:pPr>
      <w:r w:rsidRPr="00E321EB">
        <w:rPr>
          <w:rFonts w:ascii="Gill Sans MT" w:eastAsia="Gill Sans MT" w:hAnsi="Gill Sans MT" w:cs="Arial"/>
          <w:b/>
        </w:rPr>
        <w:t>P</w:t>
      </w:r>
      <w:r>
        <w:rPr>
          <w:rFonts w:ascii="Gill Sans MT" w:eastAsia="Gill Sans MT" w:hAnsi="Gill Sans MT" w:cs="Arial"/>
          <w:b/>
        </w:rPr>
        <w:t>E</w:t>
      </w:r>
      <w:r w:rsidRPr="00E321EB">
        <w:rPr>
          <w:rFonts w:ascii="Gill Sans MT" w:eastAsia="Gill Sans MT" w:hAnsi="Gill Sans MT" w:cs="Arial"/>
          <w:b/>
        </w:rPr>
        <w:t xml:space="preserve">RSON IN POST: </w:t>
      </w:r>
      <w:r w:rsidR="004C3EF6">
        <w:rPr>
          <w:rFonts w:ascii="Gill Sans MT" w:eastAsia="Gill Sans MT" w:hAnsi="Gill Sans MT" w:cs="Arial"/>
          <w:bCs/>
        </w:rPr>
        <w:t>Vacant</w:t>
      </w:r>
    </w:p>
    <w:p w14:paraId="423CE028" w14:textId="77777777" w:rsidR="001F3113" w:rsidRDefault="008602DC" w:rsidP="008602DC">
      <w:pPr>
        <w:pStyle w:val="Body-Bold"/>
        <w:spacing w:line="240" w:lineRule="auto"/>
      </w:pPr>
      <w:r>
        <w:t>Our</w:t>
      </w:r>
      <w:r w:rsidR="00816AA1" w:rsidRPr="001F3113">
        <w:t xml:space="preserve"> Vision</w:t>
      </w:r>
    </w:p>
    <w:p w14:paraId="34702B55" w14:textId="77777777" w:rsidR="0020240C" w:rsidRPr="0020240C" w:rsidRDefault="0020240C" w:rsidP="008602DC">
      <w:pPr>
        <w:autoSpaceDE w:val="0"/>
        <w:autoSpaceDN w:val="0"/>
        <w:spacing w:after="0" w:line="240" w:lineRule="auto"/>
        <w:jc w:val="both"/>
        <w:rPr>
          <w:rFonts w:ascii="Verdana" w:hAnsi="Verdana"/>
          <w:color w:val="000000"/>
          <w:sz w:val="24"/>
          <w:szCs w:val="24"/>
          <w:lang w:eastAsia="en-GB"/>
        </w:rPr>
      </w:pPr>
      <w:r>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4E3B3CB0" w14:textId="77777777" w:rsidR="0020240C" w:rsidRDefault="0020240C" w:rsidP="008602DC">
      <w:pPr>
        <w:pStyle w:val="Body-Bold"/>
        <w:spacing w:before="0" w:after="0" w:line="240" w:lineRule="auto"/>
      </w:pPr>
    </w:p>
    <w:p w14:paraId="5193F97D" w14:textId="77777777" w:rsidR="00816AA1" w:rsidRDefault="00816AA1" w:rsidP="008602DC">
      <w:pPr>
        <w:pStyle w:val="Body-Bold"/>
        <w:spacing w:before="0" w:line="240" w:lineRule="auto"/>
      </w:pPr>
      <w:r w:rsidRPr="00816AA1">
        <w:t>Our Outcomes</w:t>
      </w:r>
    </w:p>
    <w:p w14:paraId="34D70A2D" w14:textId="77777777" w:rsidR="0020240C" w:rsidRDefault="0020240C" w:rsidP="008602DC">
      <w:pPr>
        <w:autoSpaceDE w:val="0"/>
        <w:autoSpaceDN w:val="0"/>
        <w:spacing w:after="227" w:line="240" w:lineRule="auto"/>
        <w:rPr>
          <w:rFonts w:ascii="Verdana" w:hAnsi="Verdana"/>
          <w:color w:val="000000"/>
          <w:sz w:val="24"/>
          <w:szCs w:val="24"/>
          <w:lang w:eastAsia="en-GB"/>
        </w:rPr>
      </w:pPr>
      <w:r>
        <w:rPr>
          <w:rFonts w:ascii="Verdana" w:hAnsi="Verdana"/>
          <w:color w:val="000000"/>
          <w:sz w:val="24"/>
          <w:szCs w:val="24"/>
          <w:lang w:eastAsia="en-GB"/>
        </w:rPr>
        <w:t>We want everyone in Staffordshire to:</w:t>
      </w:r>
    </w:p>
    <w:p w14:paraId="38AE2B0D" w14:textId="77777777" w:rsidR="0020240C" w:rsidRPr="0020240C" w:rsidRDefault="0020240C" w:rsidP="008602DC">
      <w:pPr>
        <w:pStyle w:val="ListParagraph"/>
        <w:numPr>
          <w:ilvl w:val="0"/>
          <w:numId w:val="9"/>
        </w:numPr>
        <w:autoSpaceDE w:val="0"/>
        <w:autoSpaceDN w:val="0"/>
        <w:spacing w:before="240" w:line="240" w:lineRule="auto"/>
        <w:rPr>
          <w:rFonts w:ascii="Verdana" w:hAnsi="Verdana"/>
          <w:color w:val="000000"/>
          <w:sz w:val="24"/>
          <w:szCs w:val="24"/>
          <w:lang w:eastAsia="en-GB"/>
        </w:rPr>
      </w:pPr>
      <w:r w:rsidRPr="0020240C">
        <w:rPr>
          <w:rFonts w:ascii="Verdana" w:hAnsi="Verdana"/>
          <w:color w:val="000000"/>
          <w:sz w:val="24"/>
          <w:szCs w:val="24"/>
          <w:lang w:eastAsia="en-GB"/>
        </w:rPr>
        <w:t xml:space="preserve">Have access to more good jobs and share the benefit of economic growth </w:t>
      </w:r>
    </w:p>
    <w:p w14:paraId="0CB66F3D" w14:textId="77777777" w:rsidR="0020240C" w:rsidRPr="0020240C" w:rsidRDefault="0020240C" w:rsidP="008602DC">
      <w:pPr>
        <w:pStyle w:val="ListParagraph"/>
        <w:numPr>
          <w:ilvl w:val="0"/>
          <w:numId w:val="9"/>
        </w:numPr>
        <w:spacing w:line="240" w:lineRule="auto"/>
        <w:rPr>
          <w:rFonts w:ascii="Verdana" w:hAnsi="Verdana"/>
          <w:sz w:val="24"/>
          <w:szCs w:val="24"/>
        </w:rPr>
      </w:pPr>
      <w:r w:rsidRPr="0020240C">
        <w:rPr>
          <w:rFonts w:ascii="Verdana" w:hAnsi="Verdana"/>
          <w:sz w:val="24"/>
          <w:szCs w:val="24"/>
        </w:rPr>
        <w:t>Live in thriving and sustainable communities</w:t>
      </w:r>
    </w:p>
    <w:p w14:paraId="4DD61EA6" w14:textId="77777777" w:rsidR="0020240C" w:rsidRDefault="0020240C" w:rsidP="00DC1C6F">
      <w:pPr>
        <w:pStyle w:val="ListParagraph"/>
        <w:numPr>
          <w:ilvl w:val="0"/>
          <w:numId w:val="9"/>
        </w:numPr>
        <w:autoSpaceDE w:val="0"/>
        <w:autoSpaceDN w:val="0"/>
        <w:spacing w:line="240" w:lineRule="auto"/>
      </w:pPr>
      <w:r w:rsidRPr="0020240C">
        <w:rPr>
          <w:rFonts w:ascii="Verdana" w:hAnsi="Verdana"/>
          <w:color w:val="000000"/>
          <w:sz w:val="24"/>
          <w:szCs w:val="24"/>
          <w:lang w:eastAsia="en-GB"/>
        </w:rPr>
        <w:t xml:space="preserve">Be healthier and more independent for longer </w:t>
      </w:r>
    </w:p>
    <w:p w14:paraId="2A629595" w14:textId="77777777" w:rsidR="00816AA1" w:rsidRDefault="00816AA1" w:rsidP="008602DC">
      <w:pPr>
        <w:pStyle w:val="Body-Bold"/>
        <w:spacing w:line="240" w:lineRule="auto"/>
        <w:contextualSpacing/>
        <w:rPr>
          <w:rFonts w:cs="Avenir Roman"/>
        </w:rPr>
      </w:pPr>
      <w:r w:rsidRPr="00816AA1">
        <w:t>Our Values</w:t>
      </w:r>
    </w:p>
    <w:p w14:paraId="23112F5A" w14:textId="77777777" w:rsidR="00816AA1" w:rsidRPr="00816AA1" w:rsidRDefault="00816AA1" w:rsidP="008602DC">
      <w:pPr>
        <w:pStyle w:val="Body-text"/>
        <w:spacing w:line="240" w:lineRule="auto"/>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65524857" w14:textId="77777777" w:rsidR="00816AA1" w:rsidRPr="001F3113" w:rsidRDefault="00816AA1" w:rsidP="008602DC">
      <w:pPr>
        <w:pStyle w:val="Bullets"/>
        <w:spacing w:before="240" w:line="240" w:lineRule="auto"/>
        <w:jc w:val="both"/>
      </w:pPr>
      <w:r>
        <w:t>Ambitious – We are ambitious for our communities and citizens</w:t>
      </w:r>
    </w:p>
    <w:p w14:paraId="20AE17BC" w14:textId="77777777" w:rsidR="00816AA1" w:rsidRPr="001F3113" w:rsidRDefault="00816AA1" w:rsidP="008602DC">
      <w:pPr>
        <w:pStyle w:val="Bullets"/>
        <w:spacing w:line="240" w:lineRule="auto"/>
        <w:jc w:val="both"/>
      </w:pPr>
      <w:r>
        <w:t xml:space="preserve">Courageous – We recognise our challenges and are prepared to make </w:t>
      </w:r>
      <w:r>
        <w:br/>
        <w:t>courageous decisions</w:t>
      </w:r>
    </w:p>
    <w:p w14:paraId="51D150E0" w14:textId="77777777" w:rsidR="00816AA1" w:rsidRPr="001F3113" w:rsidRDefault="00816AA1" w:rsidP="008B4F3B">
      <w:pPr>
        <w:pStyle w:val="Bullets"/>
        <w:jc w:val="both"/>
      </w:pPr>
      <w:r>
        <w:t xml:space="preserve">Empowering – We empower and support our people by giving them </w:t>
      </w:r>
      <w:r>
        <w:br/>
        <w:t>the opportunity to do their jobs well.</w:t>
      </w:r>
    </w:p>
    <w:p w14:paraId="66188973" w14:textId="77777777" w:rsidR="00816AA1" w:rsidRPr="001F3113" w:rsidRDefault="00816AA1" w:rsidP="001F3113">
      <w:pPr>
        <w:pStyle w:val="Body-Bold"/>
      </w:pPr>
      <w:r>
        <w:t>About the Service</w:t>
      </w:r>
    </w:p>
    <w:p w14:paraId="565DE614" w14:textId="77777777" w:rsidR="008602DC" w:rsidRPr="008602DC" w:rsidRDefault="008602DC" w:rsidP="008602DC">
      <w:pPr>
        <w:pStyle w:val="Body-text"/>
        <w:spacing w:after="0" w:line="240" w:lineRule="auto"/>
        <w:jc w:val="both"/>
      </w:pPr>
      <w:r w:rsidRPr="008602DC">
        <w:t xml:space="preserve">Staffordshire Legal Services is a support service, which sits within the remit of the Director for Corporate Services. It plans and provides quality services, within resources, promoting Staffordshire County Council’s pursuit of excellence. </w:t>
      </w:r>
    </w:p>
    <w:p w14:paraId="6B507D48" w14:textId="77777777" w:rsidR="008602DC" w:rsidRPr="008602DC" w:rsidRDefault="008602DC" w:rsidP="008602DC">
      <w:pPr>
        <w:pStyle w:val="Body-text"/>
        <w:spacing w:after="0" w:line="240" w:lineRule="auto"/>
        <w:jc w:val="both"/>
      </w:pPr>
    </w:p>
    <w:p w14:paraId="09E32234" w14:textId="77777777" w:rsidR="008602DC" w:rsidRPr="008602DC" w:rsidRDefault="008602DC" w:rsidP="008602DC">
      <w:pPr>
        <w:pStyle w:val="Body-text"/>
        <w:spacing w:line="240" w:lineRule="auto"/>
        <w:jc w:val="both"/>
      </w:pPr>
      <w:r w:rsidRPr="008602DC">
        <w:t>Staffordshire Legal Services also provides services to a range of external clients which are effective, customer friendly and provide value for money.</w:t>
      </w:r>
    </w:p>
    <w:p w14:paraId="69A3DFDB" w14:textId="77777777" w:rsidR="008602DC" w:rsidRDefault="008602DC" w:rsidP="008602DC">
      <w:pPr>
        <w:pStyle w:val="Body-text"/>
        <w:spacing w:line="240" w:lineRule="auto"/>
        <w:jc w:val="both"/>
      </w:pPr>
      <w:r w:rsidRPr="008602DC">
        <w:t>We endeavour to deliver by taking into account our customer commitments, our values and our individual targets determined by the My Performance Conversation process.</w:t>
      </w:r>
    </w:p>
    <w:p w14:paraId="4ECFD2E3" w14:textId="77777777" w:rsidR="00816AA1" w:rsidRPr="00816AA1" w:rsidRDefault="00816AA1" w:rsidP="001F3113">
      <w:pPr>
        <w:pStyle w:val="Body-Bold"/>
      </w:pPr>
      <w:r w:rsidRPr="00816AA1">
        <w:lastRenderedPageBreak/>
        <w:t>Reporting Relationships</w:t>
      </w:r>
    </w:p>
    <w:p w14:paraId="15DA31BF" w14:textId="77777777" w:rsidR="00816AA1" w:rsidRPr="008602DC" w:rsidRDefault="00816AA1" w:rsidP="001F3113">
      <w:pPr>
        <w:pStyle w:val="Body-Bold"/>
        <w:rPr>
          <w:b w:val="0"/>
          <w:bCs w:val="0"/>
        </w:rPr>
      </w:pPr>
      <w:r>
        <w:t xml:space="preserve">Responsible to: </w:t>
      </w:r>
      <w:r w:rsidR="001118EC">
        <w:rPr>
          <w:b w:val="0"/>
          <w:bCs w:val="0"/>
        </w:rPr>
        <w:t>Legal Services Manager</w:t>
      </w:r>
    </w:p>
    <w:p w14:paraId="6EB339B6" w14:textId="77777777" w:rsidR="725E4267" w:rsidRPr="008602DC" w:rsidRDefault="725E4267" w:rsidP="55AAF8B7">
      <w:pPr>
        <w:pStyle w:val="Body-Bold"/>
        <w:rPr>
          <w:b w:val="0"/>
          <w:bCs w:val="0"/>
        </w:rPr>
      </w:pPr>
      <w:r w:rsidRPr="001F0BF1">
        <w:t xml:space="preserve">Responsible for: </w:t>
      </w:r>
      <w:r w:rsidR="2A17B73C" w:rsidRPr="001F0BF1">
        <w:t xml:space="preserve"> </w:t>
      </w:r>
      <w:r w:rsidR="008602DC" w:rsidRPr="008602DC">
        <w:rPr>
          <w:b w:val="0"/>
          <w:bCs w:val="0"/>
        </w:rPr>
        <w:t>None</w:t>
      </w:r>
    </w:p>
    <w:p w14:paraId="6CB9E656" w14:textId="77777777" w:rsidR="0041456C" w:rsidRDefault="0041456C" w:rsidP="11053D4C">
      <w:pPr>
        <w:pStyle w:val="Body-Bold"/>
        <w:spacing w:line="240" w:lineRule="auto"/>
      </w:pPr>
      <w:r>
        <w:t xml:space="preserve">Key Accountabilities: </w:t>
      </w:r>
    </w:p>
    <w:p w14:paraId="32C66EC0" w14:textId="77777777" w:rsidR="001118EC" w:rsidRPr="001118EC" w:rsidRDefault="001118EC" w:rsidP="001118EC">
      <w:pPr>
        <w:pStyle w:val="Body-Bold"/>
        <w:spacing w:line="240" w:lineRule="auto"/>
        <w:rPr>
          <w:b w:val="0"/>
          <w:bCs w:val="0"/>
        </w:rPr>
      </w:pPr>
      <w:r w:rsidRPr="001118EC">
        <w:rPr>
          <w:b w:val="0"/>
          <w:bCs w:val="0"/>
        </w:rPr>
        <w:t>1.</w:t>
      </w:r>
      <w:r w:rsidRPr="001118EC">
        <w:rPr>
          <w:b w:val="0"/>
          <w:bCs w:val="0"/>
        </w:rPr>
        <w:tab/>
        <w:t>Work and gain experience in a range of litigious and non-litigious areas of Legal Services being based for approximately six months each in four of the various teams within legal services by agreement such may also be gained at other organisation (the teams are currently Contracts, Highways, Planning, Rights of Way, Property, Social Care, Educations, Litigation and Employment, and Child Care) to gain the skills associated with the practice and profession of a Solicitor.</w:t>
      </w:r>
    </w:p>
    <w:p w14:paraId="019378D2" w14:textId="77777777" w:rsidR="001118EC" w:rsidRPr="001118EC" w:rsidRDefault="001118EC" w:rsidP="001118EC">
      <w:pPr>
        <w:pStyle w:val="Body-Bold"/>
        <w:spacing w:line="240" w:lineRule="auto"/>
        <w:rPr>
          <w:b w:val="0"/>
          <w:bCs w:val="0"/>
        </w:rPr>
      </w:pPr>
      <w:r w:rsidRPr="001118EC">
        <w:rPr>
          <w:b w:val="0"/>
          <w:bCs w:val="0"/>
        </w:rPr>
        <w:t>2.</w:t>
      </w:r>
      <w:r w:rsidRPr="001118EC">
        <w:rPr>
          <w:b w:val="0"/>
          <w:bCs w:val="0"/>
        </w:rPr>
        <w:tab/>
        <w:t>To provide practical and effective legal advice and solutions to clients within the County Council and external to the County Council.</w:t>
      </w:r>
    </w:p>
    <w:p w14:paraId="118EC531" w14:textId="77777777" w:rsidR="001118EC" w:rsidRPr="001118EC" w:rsidRDefault="001118EC" w:rsidP="001118EC">
      <w:pPr>
        <w:pStyle w:val="Body-Bold"/>
        <w:spacing w:line="240" w:lineRule="auto"/>
        <w:rPr>
          <w:b w:val="0"/>
          <w:bCs w:val="0"/>
        </w:rPr>
      </w:pPr>
      <w:r w:rsidRPr="001118EC">
        <w:rPr>
          <w:b w:val="0"/>
          <w:bCs w:val="0"/>
        </w:rPr>
        <w:t>3.</w:t>
      </w:r>
      <w:r w:rsidRPr="001118EC">
        <w:rPr>
          <w:b w:val="0"/>
          <w:bCs w:val="0"/>
        </w:rPr>
        <w:tab/>
        <w:t>Draft briefs to Counsel for advice, prepare statements, court papers, agreements documents and affidavits for approval.</w:t>
      </w:r>
    </w:p>
    <w:p w14:paraId="2D2FA56C" w14:textId="77777777" w:rsidR="001118EC" w:rsidRPr="001118EC" w:rsidRDefault="001118EC" w:rsidP="001118EC">
      <w:pPr>
        <w:pStyle w:val="Body-Bold"/>
        <w:spacing w:line="240" w:lineRule="auto"/>
        <w:rPr>
          <w:b w:val="0"/>
          <w:bCs w:val="0"/>
        </w:rPr>
      </w:pPr>
      <w:r w:rsidRPr="001118EC">
        <w:rPr>
          <w:b w:val="0"/>
          <w:bCs w:val="0"/>
        </w:rPr>
        <w:t>4.</w:t>
      </w:r>
      <w:r w:rsidRPr="001118EC">
        <w:rPr>
          <w:b w:val="0"/>
          <w:bCs w:val="0"/>
        </w:rPr>
        <w:tab/>
        <w:t>Appear in the Magistrates and County Court or other courts, Tribunals/Inquiries where appropriate and undertake hearings in chambers, initially in relation to undefended matters.</w:t>
      </w:r>
    </w:p>
    <w:p w14:paraId="17E9DD31" w14:textId="77777777" w:rsidR="001118EC" w:rsidRPr="001118EC" w:rsidRDefault="001118EC" w:rsidP="001118EC">
      <w:pPr>
        <w:pStyle w:val="Body-Bold"/>
        <w:spacing w:line="240" w:lineRule="auto"/>
        <w:rPr>
          <w:b w:val="0"/>
          <w:bCs w:val="0"/>
        </w:rPr>
      </w:pPr>
      <w:r w:rsidRPr="001118EC">
        <w:rPr>
          <w:b w:val="0"/>
          <w:bCs w:val="0"/>
        </w:rPr>
        <w:t>5.</w:t>
      </w:r>
      <w:r w:rsidRPr="001118EC">
        <w:rPr>
          <w:b w:val="0"/>
          <w:bCs w:val="0"/>
        </w:rPr>
        <w:tab/>
        <w:t>Accompany lawyers or Counsel to courts or tribunals, taking notes or undertaking other relevant duties as assigned.</w:t>
      </w:r>
    </w:p>
    <w:p w14:paraId="01D75E6F" w14:textId="77777777" w:rsidR="001118EC" w:rsidRPr="001118EC" w:rsidRDefault="001118EC" w:rsidP="001118EC">
      <w:pPr>
        <w:pStyle w:val="Body-Bold"/>
        <w:spacing w:line="240" w:lineRule="auto"/>
        <w:rPr>
          <w:b w:val="0"/>
          <w:bCs w:val="0"/>
        </w:rPr>
      </w:pPr>
      <w:r w:rsidRPr="001118EC">
        <w:rPr>
          <w:b w:val="0"/>
          <w:bCs w:val="0"/>
        </w:rPr>
        <w:t>6.</w:t>
      </w:r>
      <w:r w:rsidRPr="001118EC">
        <w:rPr>
          <w:b w:val="0"/>
          <w:bCs w:val="0"/>
        </w:rPr>
        <w:tab/>
        <w:t>Undertake legal research.</w:t>
      </w:r>
    </w:p>
    <w:p w14:paraId="3E4E77F1" w14:textId="77777777" w:rsidR="001118EC" w:rsidRPr="001118EC" w:rsidRDefault="001118EC" w:rsidP="001118EC">
      <w:pPr>
        <w:pStyle w:val="Body-Bold"/>
        <w:spacing w:line="240" w:lineRule="auto"/>
        <w:rPr>
          <w:b w:val="0"/>
          <w:bCs w:val="0"/>
        </w:rPr>
      </w:pPr>
      <w:r w:rsidRPr="001118EC">
        <w:rPr>
          <w:b w:val="0"/>
          <w:bCs w:val="0"/>
        </w:rPr>
        <w:t>7.</w:t>
      </w:r>
      <w:r w:rsidRPr="001118EC">
        <w:rPr>
          <w:b w:val="0"/>
          <w:bCs w:val="0"/>
        </w:rPr>
        <w:tab/>
        <w:t>Draft reports for Cabinet, Committees and Panels as required, for approval and accompany lawyers to, or attend, Cabinet, Committee and Panel meetings, Member and officer briefings or other meetings as appropriate.</w:t>
      </w:r>
    </w:p>
    <w:p w14:paraId="635C2FCE" w14:textId="77777777" w:rsidR="001118EC" w:rsidRPr="001118EC" w:rsidRDefault="001118EC" w:rsidP="001118EC">
      <w:pPr>
        <w:pStyle w:val="Body-Bold"/>
        <w:spacing w:line="240" w:lineRule="auto"/>
        <w:rPr>
          <w:b w:val="0"/>
          <w:bCs w:val="0"/>
        </w:rPr>
      </w:pPr>
      <w:r w:rsidRPr="001118EC">
        <w:rPr>
          <w:b w:val="0"/>
          <w:bCs w:val="0"/>
        </w:rPr>
        <w:t>8.</w:t>
      </w:r>
      <w:r w:rsidRPr="001118EC">
        <w:rPr>
          <w:b w:val="0"/>
          <w:bCs w:val="0"/>
        </w:rPr>
        <w:tab/>
        <w:t>To maintain confidentiality and observe information security, data protection and associated guidelines where appropriate.</w:t>
      </w:r>
    </w:p>
    <w:p w14:paraId="62A2E36D" w14:textId="77777777" w:rsidR="001118EC" w:rsidRPr="001118EC" w:rsidRDefault="001118EC" w:rsidP="001118EC">
      <w:pPr>
        <w:pStyle w:val="Body-Bold"/>
        <w:spacing w:line="240" w:lineRule="auto"/>
        <w:rPr>
          <w:b w:val="0"/>
          <w:bCs w:val="0"/>
        </w:rPr>
      </w:pPr>
      <w:r w:rsidRPr="001118EC">
        <w:rPr>
          <w:b w:val="0"/>
          <w:bCs w:val="0"/>
        </w:rPr>
        <w:t>9.</w:t>
      </w:r>
      <w:r w:rsidRPr="001118EC">
        <w:rPr>
          <w:b w:val="0"/>
          <w:bCs w:val="0"/>
        </w:rPr>
        <w:tab/>
        <w:t>To use information technology and associated systems in accordance with County Council policies.</w:t>
      </w:r>
    </w:p>
    <w:p w14:paraId="1DFBB487" w14:textId="77777777" w:rsidR="001118EC" w:rsidRPr="001118EC" w:rsidRDefault="001118EC" w:rsidP="001118EC">
      <w:pPr>
        <w:pStyle w:val="Body-Bold"/>
        <w:spacing w:line="240" w:lineRule="auto"/>
        <w:rPr>
          <w:b w:val="0"/>
          <w:bCs w:val="0"/>
        </w:rPr>
      </w:pPr>
      <w:r w:rsidRPr="001118EC">
        <w:rPr>
          <w:b w:val="0"/>
          <w:bCs w:val="0"/>
        </w:rPr>
        <w:t>10.</w:t>
      </w:r>
      <w:r w:rsidRPr="001118EC">
        <w:rPr>
          <w:b w:val="0"/>
          <w:bCs w:val="0"/>
        </w:rPr>
        <w:tab/>
        <w:t>To carry out the duties and responsibilities of the post in compliance with the County Council's equal opportunities policies.</w:t>
      </w:r>
    </w:p>
    <w:p w14:paraId="5C49500B" w14:textId="77777777" w:rsidR="001118EC" w:rsidRPr="001118EC" w:rsidRDefault="001118EC" w:rsidP="001118EC">
      <w:pPr>
        <w:pStyle w:val="Body-Bold"/>
        <w:spacing w:line="240" w:lineRule="auto"/>
        <w:rPr>
          <w:b w:val="0"/>
          <w:bCs w:val="0"/>
        </w:rPr>
      </w:pPr>
      <w:r w:rsidRPr="001118EC">
        <w:rPr>
          <w:b w:val="0"/>
          <w:bCs w:val="0"/>
        </w:rPr>
        <w:t>11.</w:t>
      </w:r>
      <w:r w:rsidRPr="001118EC">
        <w:rPr>
          <w:b w:val="0"/>
          <w:bCs w:val="0"/>
        </w:rPr>
        <w:tab/>
        <w:t>To understand and comply with the County Council's environmental policies.</w:t>
      </w:r>
    </w:p>
    <w:p w14:paraId="0390AE43" w14:textId="77777777" w:rsidR="001118EC" w:rsidRPr="001118EC" w:rsidRDefault="001118EC" w:rsidP="001118EC">
      <w:pPr>
        <w:pStyle w:val="Body-Bold"/>
        <w:spacing w:line="240" w:lineRule="auto"/>
        <w:rPr>
          <w:b w:val="0"/>
          <w:bCs w:val="0"/>
        </w:rPr>
      </w:pPr>
      <w:r w:rsidRPr="001118EC">
        <w:rPr>
          <w:b w:val="0"/>
          <w:bCs w:val="0"/>
        </w:rPr>
        <w:lastRenderedPageBreak/>
        <w:t>12.</w:t>
      </w:r>
      <w:r w:rsidRPr="001118EC">
        <w:rPr>
          <w:b w:val="0"/>
          <w:bCs w:val="0"/>
        </w:rPr>
        <w:tab/>
        <w:t>To co-operate with the council in complying with relevant health and safety legislation, policies and procedures in the performance of the duties of the post.</w:t>
      </w:r>
    </w:p>
    <w:p w14:paraId="6079E1E8" w14:textId="77777777" w:rsidR="001118EC" w:rsidRDefault="001118EC" w:rsidP="001118EC">
      <w:pPr>
        <w:pStyle w:val="Body-Bold"/>
        <w:spacing w:line="240" w:lineRule="auto"/>
        <w:rPr>
          <w:b w:val="0"/>
          <w:bCs w:val="0"/>
        </w:rPr>
      </w:pPr>
      <w:r w:rsidRPr="001118EC">
        <w:rPr>
          <w:b w:val="0"/>
          <w:bCs w:val="0"/>
        </w:rPr>
        <w:t>13.</w:t>
      </w:r>
      <w:r w:rsidRPr="001118EC">
        <w:rPr>
          <w:b w:val="0"/>
          <w:bCs w:val="0"/>
        </w:rPr>
        <w:tab/>
        <w:t>To carry out any other reasonable duties and responsibilities within the overall function, commensurate with the grading and level of responsibilities of the post.</w:t>
      </w:r>
    </w:p>
    <w:p w14:paraId="3EDC6982" w14:textId="77777777" w:rsidR="0041456C" w:rsidRPr="00CB325D" w:rsidRDefault="0041456C" w:rsidP="001118EC">
      <w:pPr>
        <w:pStyle w:val="Body-Bold"/>
        <w:spacing w:line="240" w:lineRule="auto"/>
        <w:rPr>
          <w:rFonts w:ascii="Gill Sans MT" w:eastAsia="Gill Sans MT" w:hAnsi="Gill Sans MT" w:cs="Arial"/>
          <w:sz w:val="16"/>
          <w:szCs w:val="16"/>
          <w:u w:val="single"/>
        </w:rPr>
      </w:pPr>
      <w:r w:rsidRPr="001F0BF1">
        <w:t>Professional Accountabilities:</w:t>
      </w:r>
    </w:p>
    <w:p w14:paraId="28C86D1B" w14:textId="77777777" w:rsidR="0041456C" w:rsidRDefault="0041456C" w:rsidP="0041456C">
      <w:pPr>
        <w:jc w:val="both"/>
        <w:rPr>
          <w:rFonts w:ascii="Verdana" w:hAnsi="Verdana" w:cs="Avenir Roman"/>
          <w:color w:val="000000"/>
          <w:sz w:val="24"/>
          <w:szCs w:val="24"/>
          <w:lang w:val="en-GB"/>
        </w:rPr>
      </w:pPr>
      <w:r w:rsidRPr="001F0BF1">
        <w:rPr>
          <w:rFonts w:ascii="Verdana" w:hAnsi="Verdana" w:cs="Avenir Roman"/>
          <w:color w:val="000000"/>
          <w:sz w:val="24"/>
          <w:szCs w:val="24"/>
          <w:lang w:val="en-GB"/>
        </w:rPr>
        <w:t>The post holder is required to contribute to the achievement of the Council objectives through:</w:t>
      </w:r>
    </w:p>
    <w:p w14:paraId="2C0E6639"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3F746223" w14:textId="77777777" w:rsidR="0041456C" w:rsidRPr="00AB3803" w:rsidRDefault="0041456C" w:rsidP="0041456C">
      <w:pPr>
        <w:jc w:val="both"/>
        <w:rPr>
          <w:rFonts w:ascii="Verdana" w:hAnsi="Verdana" w:cs="Avenir Roman"/>
          <w:color w:val="000000"/>
          <w:sz w:val="24"/>
          <w:szCs w:val="24"/>
          <w:lang w:val="en-GB"/>
        </w:rPr>
      </w:pPr>
      <w:r w:rsidRPr="00AB3803">
        <w:rPr>
          <w:rFonts w:ascii="Verdana"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6EE5B2D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D0B42BD" w14:textId="77777777" w:rsidR="0041456C" w:rsidRPr="00AB3803" w:rsidRDefault="0041456C" w:rsidP="0041456C">
      <w:pPr>
        <w:tabs>
          <w:tab w:val="left" w:pos="8309"/>
        </w:tabs>
        <w:jc w:val="both"/>
        <w:rPr>
          <w:rFonts w:ascii="Gill Sans MT" w:eastAsia="Gill Sans MT" w:hAnsi="Gill Sans MT"/>
        </w:rPr>
      </w:pPr>
      <w:r w:rsidRPr="00AB3803">
        <w:rPr>
          <w:rFonts w:ascii="Verdana" w:hAnsi="Verdana" w:cs="Avenir Roman"/>
          <w:color w:val="000000"/>
          <w:sz w:val="24"/>
          <w:szCs w:val="24"/>
          <w:lang w:val="en-GB"/>
        </w:rPr>
        <w:t>Engaging with People Management policies and processes</w:t>
      </w:r>
      <w:r>
        <w:rPr>
          <w:rFonts w:ascii="Gill Sans MT" w:eastAsia="Gill Sans MT" w:hAnsi="Gill Sans MT" w:cs="Arial"/>
        </w:rPr>
        <w:tab/>
      </w:r>
    </w:p>
    <w:p w14:paraId="340C3C1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5469A900" w14:textId="77777777" w:rsidR="00213480" w:rsidRDefault="0041456C" w:rsidP="00213480">
      <w:pPr>
        <w:tabs>
          <w:tab w:val="left" w:pos="8309"/>
        </w:tabs>
        <w:jc w:val="both"/>
        <w:rPr>
          <w:rFonts w:ascii="Verdana" w:hAnsi="Verdana" w:cs="Avenir Roman"/>
          <w:color w:val="000000"/>
          <w:sz w:val="24"/>
          <w:szCs w:val="24"/>
          <w:lang w:val="en-GB"/>
        </w:rPr>
      </w:pPr>
      <w:r w:rsidRPr="00AB3803">
        <w:rPr>
          <w:rFonts w:ascii="Verdana" w:hAnsi="Verdana" w:cs="Avenir Roman"/>
          <w:color w:val="000000"/>
          <w:sz w:val="24"/>
          <w:szCs w:val="24"/>
          <w:lang w:val="en-GB"/>
        </w:rPr>
        <w:t>Ensuring that all work is completed with a commitment to equality and anti-discriminatory practice, as a minimum to standards required by legislation.</w:t>
      </w:r>
    </w:p>
    <w:p w14:paraId="748547C1" w14:textId="77777777" w:rsidR="0041456C" w:rsidRPr="00213480" w:rsidRDefault="0041456C" w:rsidP="00213480">
      <w:pPr>
        <w:tabs>
          <w:tab w:val="left" w:pos="8309"/>
        </w:tabs>
        <w:jc w:val="both"/>
        <w:rPr>
          <w:rFonts w:ascii="Verdana"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381EA063" w14:textId="77777777" w:rsidR="0041456C" w:rsidRPr="00AB3803" w:rsidRDefault="0041456C" w:rsidP="0041456C">
      <w:pPr>
        <w:tabs>
          <w:tab w:val="left" w:pos="8309"/>
        </w:tabs>
        <w:jc w:val="both"/>
        <w:rPr>
          <w:rFonts w:ascii="Verdana" w:hAnsi="Verdana" w:cs="Avenir Roman"/>
          <w:color w:val="000000"/>
          <w:sz w:val="24"/>
          <w:szCs w:val="24"/>
          <w:lang w:val="en-GB"/>
        </w:rPr>
      </w:pPr>
      <w:r w:rsidRPr="00AB3803">
        <w:rPr>
          <w:rFonts w:ascii="Verdana" w:hAnsi="Verdana" w:cs="Avenir Roman"/>
          <w:color w:val="000000"/>
          <w:sz w:val="24"/>
          <w:szCs w:val="24"/>
          <w:lang w:val="en-GB"/>
        </w:rPr>
        <w:t>Delivering energy conservation practices in line with the Council’s climate change strategy.</w:t>
      </w:r>
    </w:p>
    <w:p w14:paraId="09FBD7C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D9095CD" w14:textId="77777777" w:rsidR="0041456C" w:rsidRPr="00AB3803" w:rsidRDefault="0041456C" w:rsidP="0041456C">
      <w:pPr>
        <w:tabs>
          <w:tab w:val="left" w:pos="8309"/>
        </w:tabs>
        <w:jc w:val="both"/>
        <w:rPr>
          <w:rFonts w:ascii="Verdana" w:hAnsi="Verdana" w:cs="Avenir Roman"/>
          <w:color w:val="000000"/>
          <w:sz w:val="24"/>
          <w:szCs w:val="24"/>
          <w:lang w:val="en-GB"/>
        </w:rPr>
      </w:pPr>
      <w:r w:rsidRPr="00AB3803">
        <w:rPr>
          <w:rFonts w:ascii="Verdana" w:hAnsi="Verdana" w:cs="Avenir Roman"/>
          <w:color w:val="000000"/>
          <w:sz w:val="24"/>
          <w:szCs w:val="24"/>
          <w:lang w:val="en-GB"/>
        </w:rPr>
        <w:t>Ensuring a work environment that protects people’s health and safety and that promotes welfare, and which is in accordance with the Council’s Health &amp; Safety policy.</w:t>
      </w:r>
    </w:p>
    <w:p w14:paraId="4ECFA407"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0ED4701F" w14:textId="77777777" w:rsidR="0041456C" w:rsidRPr="00AB3803" w:rsidRDefault="0041456C" w:rsidP="0041456C">
      <w:pPr>
        <w:tabs>
          <w:tab w:val="left" w:pos="8309"/>
        </w:tabs>
        <w:jc w:val="both"/>
        <w:rPr>
          <w:rFonts w:ascii="Verdana" w:hAnsi="Verdana" w:cs="Avenir Roman"/>
          <w:color w:val="000000"/>
          <w:sz w:val="24"/>
          <w:szCs w:val="24"/>
          <w:lang w:val="en-GB"/>
        </w:rPr>
      </w:pPr>
      <w:r w:rsidRPr="00AB3803">
        <w:rPr>
          <w:rFonts w:ascii="Verdana" w:hAnsi="Verdana" w:cs="Avenir Roman"/>
          <w:color w:val="000000"/>
          <w:sz w:val="24"/>
          <w:szCs w:val="24"/>
          <w:lang w:val="en-GB"/>
        </w:rPr>
        <w:t>Commitment to safeguarding and promoting the welfare of vulnerable groups.</w:t>
      </w:r>
    </w:p>
    <w:p w14:paraId="06DE04FF" w14:textId="77777777" w:rsidR="00213480" w:rsidRDefault="00213480" w:rsidP="00213480">
      <w:pPr>
        <w:outlineLvl w:val="0"/>
        <w:rPr>
          <w:rFonts w:ascii="Verdana" w:hAnsi="Verdana" w:cs="Arial"/>
          <w:b/>
          <w:sz w:val="24"/>
          <w:szCs w:val="24"/>
        </w:rPr>
      </w:pPr>
    </w:p>
    <w:p w14:paraId="0E7252CD" w14:textId="77777777" w:rsidR="0041456C" w:rsidRDefault="0041456C" w:rsidP="0041456C">
      <w:pPr>
        <w:tabs>
          <w:tab w:val="left" w:pos="8309"/>
        </w:tabs>
        <w:jc w:val="both"/>
        <w:rPr>
          <w:rFonts w:ascii="Verdana" w:hAnsi="Verdana" w:cs="Avenir Roman"/>
          <w:color w:val="000000"/>
          <w:sz w:val="24"/>
          <w:szCs w:val="24"/>
          <w:lang w:val="en-GB"/>
        </w:rPr>
      </w:pPr>
      <w:r w:rsidRPr="00AB3803">
        <w:rPr>
          <w:rFonts w:ascii="Verdana" w:hAnsi="Verdana" w:cs="Avenir Roman"/>
          <w:color w:val="000000"/>
          <w:sz w:val="24"/>
          <w:szCs w:val="24"/>
          <w:lang w:val="en-GB"/>
        </w:rPr>
        <w:t>The content of this Job Description and Person Specification will be reviewed on a regular basis.</w:t>
      </w:r>
    </w:p>
    <w:p w14:paraId="52DF43BC" w14:textId="77777777" w:rsidR="0041456C" w:rsidRPr="001F0BF1" w:rsidRDefault="0041456C" w:rsidP="00054B63">
      <w:pPr>
        <w:rPr>
          <w:lang w:val="en-GB"/>
        </w:rPr>
      </w:pPr>
      <w:r w:rsidRPr="001F0BF1">
        <w:rPr>
          <w:rFonts w:ascii="Verdana" w:hAnsi="Verdana" w:cs="Avenir Heavy"/>
          <w:b/>
          <w:bCs/>
          <w:lang w:val="en-GB"/>
        </w:rPr>
        <w:lastRenderedPageBreak/>
        <w:t xml:space="preserve">Person Specification </w:t>
      </w:r>
      <w:r w:rsidRPr="001F0BF1">
        <w:rPr>
          <w:rFonts w:ascii="Verdana"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1F0BF1">
        <w:rPr>
          <w:lang w:val="en-GB"/>
        </w:rPr>
        <w:t xml:space="preserve">A = Assessed at Application </w:t>
      </w:r>
    </w:p>
    <w:p w14:paraId="5A366527"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73D36B8C"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1F0BF1" w14:paraId="5FA9E130" w14:textId="77777777" w:rsidTr="001F0BF1">
        <w:trPr>
          <w:trHeight w:val="1489"/>
          <w:jc w:val="center"/>
        </w:trPr>
        <w:tc>
          <w:tcPr>
            <w:tcW w:w="1555" w:type="dxa"/>
            <w:shd w:val="clear" w:color="auto" w:fill="FFFFFF"/>
          </w:tcPr>
          <w:p w14:paraId="10D1C6A9" w14:textId="77777777" w:rsidR="00A1490A" w:rsidRDefault="0041456C" w:rsidP="00A1490A">
            <w:pPr>
              <w:spacing w:line="240" w:lineRule="auto"/>
              <w:contextualSpacing/>
              <w:jc w:val="both"/>
              <w:rPr>
                <w:rFonts w:ascii="Verdana" w:hAnsi="Verdana" w:cs="Avenir Heavy"/>
                <w:b/>
                <w:bCs/>
                <w:color w:val="000000"/>
                <w:sz w:val="20"/>
                <w:szCs w:val="20"/>
                <w:lang w:val="en-GB"/>
              </w:rPr>
            </w:pPr>
            <w:r w:rsidRPr="001F0BF1">
              <w:rPr>
                <w:rFonts w:ascii="Verdana" w:hAnsi="Verdana" w:cs="Avenir Heavy"/>
                <w:b/>
                <w:bCs/>
                <w:color w:val="000000"/>
                <w:sz w:val="20"/>
                <w:szCs w:val="20"/>
                <w:lang w:val="en-GB"/>
              </w:rPr>
              <w:t>Minimum Criteria for Disability Confident</w:t>
            </w:r>
          </w:p>
          <w:p w14:paraId="5ABEEAFA" w14:textId="77777777" w:rsidR="0041456C" w:rsidRPr="001F0BF1" w:rsidRDefault="0041456C" w:rsidP="00A1490A">
            <w:pPr>
              <w:spacing w:line="240" w:lineRule="auto"/>
              <w:contextualSpacing/>
              <w:jc w:val="both"/>
              <w:rPr>
                <w:rFonts w:ascii="Gill Sans MT" w:eastAsia="Gill Sans MT" w:hAnsi="Gill Sans MT"/>
                <w:sz w:val="16"/>
                <w:szCs w:val="16"/>
              </w:rPr>
            </w:pPr>
            <w:r w:rsidRPr="001F0BF1">
              <w:rPr>
                <w:rFonts w:ascii="Verdana" w:hAnsi="Verdana" w:cs="Avenir Heavy"/>
                <w:b/>
                <w:bCs/>
                <w:color w:val="000000"/>
                <w:sz w:val="20"/>
                <w:szCs w:val="20"/>
                <w:lang w:val="en-GB"/>
              </w:rPr>
              <w:t>Scheme*</w:t>
            </w:r>
          </w:p>
        </w:tc>
        <w:tc>
          <w:tcPr>
            <w:tcW w:w="7160" w:type="dxa"/>
            <w:shd w:val="clear" w:color="auto" w:fill="FFFFFF"/>
          </w:tcPr>
          <w:p w14:paraId="694971C1"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419DD965" w14:textId="77777777" w:rsidR="0041456C" w:rsidRPr="001F0BF1" w:rsidRDefault="0041456C" w:rsidP="0041456C">
            <w:pPr>
              <w:jc w:val="center"/>
              <w:rPr>
                <w:rFonts w:ascii="Gill Sans MT" w:eastAsia="Gill Sans MT" w:hAnsi="Gill Sans MT"/>
                <w:b/>
              </w:rPr>
            </w:pPr>
            <w:r w:rsidRPr="001F0BF1">
              <w:rPr>
                <w:rFonts w:ascii="Gill Sans MT" w:eastAsia="Gill Sans MT" w:hAnsi="Gill Sans MT"/>
                <w:b/>
              </w:rPr>
              <w:t>Measured by</w:t>
            </w:r>
          </w:p>
        </w:tc>
      </w:tr>
      <w:tr w:rsidR="0041456C" w:rsidRPr="001F0BF1" w14:paraId="6DBC5371" w14:textId="77777777" w:rsidTr="0020240C">
        <w:trPr>
          <w:trHeight w:val="1502"/>
          <w:jc w:val="center"/>
        </w:trPr>
        <w:tc>
          <w:tcPr>
            <w:tcW w:w="1555" w:type="dxa"/>
          </w:tcPr>
          <w:p w14:paraId="1330E50D" w14:textId="77777777" w:rsidR="0041456C" w:rsidRPr="001F0BF1" w:rsidRDefault="0041456C" w:rsidP="0041456C">
            <w:pPr>
              <w:jc w:val="center"/>
              <w:rPr>
                <w:rFonts w:ascii="Gill Sans MT" w:eastAsia="Gill Sans MT" w:hAnsi="Gill Sans MT"/>
              </w:rPr>
            </w:pPr>
          </w:p>
          <w:p w14:paraId="55CFEBCD" w14:textId="77777777" w:rsidR="0041456C" w:rsidRPr="0041456C" w:rsidRDefault="005C35CA" w:rsidP="0041456C">
            <w:pPr>
              <w:jc w:val="center"/>
              <w:rPr>
                <w:rFonts w:ascii="Gill Sans MT" w:eastAsia="Gill Sans MT" w:hAnsi="Gill Sans MT" w:cs="Arial"/>
              </w:rPr>
            </w:pPr>
            <w:r>
              <w:rPr>
                <w:rFonts w:ascii="Gill Sans MT" w:eastAsia="Gill Sans MT" w:hAnsi="Gill Sans MT"/>
                <w:b/>
                <w:noProof/>
              </w:rPr>
              <w:pict w14:anchorId="449D5EBB">
                <v:shape id="Picture 1" o:spid="_x0000_i1025" type="#_x0000_t75" alt="employer_small" style="width:39.5pt;height:19pt;visibility:visible">
                  <v:imagedata r:id="rId12" o:title="employer_small"/>
                </v:shape>
              </w:pict>
            </w:r>
          </w:p>
        </w:tc>
        <w:tc>
          <w:tcPr>
            <w:tcW w:w="7160" w:type="dxa"/>
          </w:tcPr>
          <w:p w14:paraId="24960DA3" w14:textId="77777777" w:rsidR="0041456C" w:rsidRPr="00054B63" w:rsidRDefault="2AE77744" w:rsidP="79EE954F">
            <w:pPr>
              <w:pStyle w:val="ListParagraph"/>
              <w:spacing w:after="0" w:line="240" w:lineRule="auto"/>
              <w:ind w:left="0"/>
              <w:jc w:val="both"/>
              <w:rPr>
                <w:rFonts w:ascii="Verdana" w:eastAsia="Gill Sans MT" w:hAnsi="Verdana" w:cs="Gill Sans MT"/>
                <w:b/>
                <w:bCs/>
                <w:sz w:val="24"/>
                <w:szCs w:val="24"/>
              </w:rPr>
            </w:pPr>
            <w:r w:rsidRPr="00054B63">
              <w:rPr>
                <w:rFonts w:ascii="Verdana" w:eastAsia="Gill Sans MT" w:hAnsi="Verdana" w:cs="Gill Sans MT"/>
                <w:b/>
                <w:bCs/>
                <w:sz w:val="24"/>
                <w:szCs w:val="24"/>
              </w:rPr>
              <w:t>Qualifications</w:t>
            </w:r>
          </w:p>
          <w:p w14:paraId="2B95EADA" w14:textId="2CC3917E"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2:2 Law degree or other degree</w:t>
            </w:r>
            <w:r w:rsidR="00140B7A">
              <w:rPr>
                <w:rFonts w:ascii="Verdana" w:hAnsi="Verdana" w:cs="Arial"/>
                <w:sz w:val="24"/>
                <w:szCs w:val="24"/>
                <w:lang w:val="en-GB"/>
              </w:rPr>
              <w:t xml:space="preserve"> in accordance with the qualification pathway </w:t>
            </w:r>
            <w:r w:rsidRPr="001118EC">
              <w:rPr>
                <w:rFonts w:ascii="Verdana" w:hAnsi="Verdana" w:cs="Arial"/>
                <w:sz w:val="24"/>
                <w:szCs w:val="24"/>
                <w:lang w:val="en-GB"/>
              </w:rPr>
              <w:t xml:space="preserve"> </w:t>
            </w:r>
          </w:p>
          <w:p w14:paraId="71E0C0E1" w14:textId="77777777" w:rsidR="00054B63" w:rsidRPr="00140B7A" w:rsidRDefault="001118EC" w:rsidP="001118EC">
            <w:pPr>
              <w:pStyle w:val="ListParagraph"/>
              <w:numPr>
                <w:ilvl w:val="0"/>
                <w:numId w:val="14"/>
              </w:numPr>
              <w:spacing w:after="0" w:line="240" w:lineRule="auto"/>
              <w:jc w:val="both"/>
              <w:rPr>
                <w:rFonts w:ascii="Verdana" w:eastAsia="Gill Sans MT" w:hAnsi="Verdana" w:cs="Gill Sans MT"/>
                <w:b/>
                <w:bCs/>
                <w:sz w:val="24"/>
                <w:szCs w:val="24"/>
              </w:rPr>
            </w:pPr>
            <w:r w:rsidRPr="001118EC">
              <w:rPr>
                <w:rFonts w:ascii="Verdana" w:hAnsi="Verdana" w:cs="Arial"/>
                <w:sz w:val="24"/>
                <w:szCs w:val="24"/>
                <w:lang w:val="en-GB"/>
              </w:rPr>
              <w:t>Completed or enrolled on a Legal Practice Course (LPC)</w:t>
            </w:r>
          </w:p>
          <w:p w14:paraId="315F6F5C" w14:textId="7487135D" w:rsidR="00140B7A" w:rsidRPr="00054B63" w:rsidRDefault="00140B7A" w:rsidP="001118EC">
            <w:pPr>
              <w:pStyle w:val="ListParagraph"/>
              <w:numPr>
                <w:ilvl w:val="0"/>
                <w:numId w:val="14"/>
              </w:numPr>
              <w:spacing w:after="0" w:line="240" w:lineRule="auto"/>
              <w:jc w:val="both"/>
              <w:rPr>
                <w:rFonts w:ascii="Verdana" w:eastAsia="Gill Sans MT" w:hAnsi="Verdana" w:cs="Gill Sans MT"/>
                <w:b/>
                <w:bCs/>
                <w:sz w:val="24"/>
                <w:szCs w:val="24"/>
              </w:rPr>
            </w:pPr>
            <w:r>
              <w:rPr>
                <w:rFonts w:ascii="Verdana" w:hAnsi="Verdana" w:cs="Arial"/>
                <w:sz w:val="24"/>
                <w:szCs w:val="24"/>
                <w:lang w:val="en-GB"/>
              </w:rPr>
              <w:t>Completed or enrolled on a minimum of SQE1</w:t>
            </w:r>
          </w:p>
        </w:tc>
        <w:tc>
          <w:tcPr>
            <w:tcW w:w="1946" w:type="dxa"/>
          </w:tcPr>
          <w:p w14:paraId="353FDECF" w14:textId="77777777" w:rsidR="0041456C" w:rsidRDefault="0041456C" w:rsidP="001118EC">
            <w:pPr>
              <w:spacing w:line="240" w:lineRule="auto"/>
              <w:contextualSpacing/>
              <w:rPr>
                <w:rFonts w:ascii="Gill Sans MT" w:eastAsia="Gill Sans MT" w:hAnsi="Gill Sans MT"/>
              </w:rPr>
            </w:pPr>
          </w:p>
          <w:p w14:paraId="6E53827D" w14:textId="77777777" w:rsidR="001118EC" w:rsidRDefault="001118EC" w:rsidP="001118EC">
            <w:pPr>
              <w:spacing w:line="240" w:lineRule="auto"/>
              <w:contextualSpacing/>
              <w:rPr>
                <w:rFonts w:ascii="Gill Sans MT" w:eastAsia="Gill Sans MT" w:hAnsi="Gill Sans MT"/>
              </w:rPr>
            </w:pPr>
            <w:r>
              <w:rPr>
                <w:rFonts w:ascii="Gill Sans MT" w:eastAsia="Gill Sans MT" w:hAnsi="Gill Sans MT"/>
              </w:rPr>
              <w:t>Q</w:t>
            </w:r>
          </w:p>
          <w:p w14:paraId="5848311F" w14:textId="77777777" w:rsidR="001118EC" w:rsidRDefault="001118EC" w:rsidP="001118EC">
            <w:pPr>
              <w:spacing w:line="240" w:lineRule="auto"/>
              <w:contextualSpacing/>
              <w:rPr>
                <w:rFonts w:ascii="Gill Sans MT" w:eastAsia="Gill Sans MT" w:hAnsi="Gill Sans MT"/>
              </w:rPr>
            </w:pPr>
            <w:r>
              <w:rPr>
                <w:rFonts w:ascii="Gill Sans MT" w:eastAsia="Gill Sans MT" w:hAnsi="Gill Sans MT"/>
              </w:rPr>
              <w:t>A</w:t>
            </w:r>
          </w:p>
          <w:p w14:paraId="14C1E6B4" w14:textId="64914F3F" w:rsidR="00140B7A" w:rsidRPr="001F0BF1" w:rsidRDefault="00140B7A" w:rsidP="001118EC">
            <w:pPr>
              <w:spacing w:line="240" w:lineRule="auto"/>
              <w:contextualSpacing/>
              <w:rPr>
                <w:rFonts w:ascii="Gill Sans MT" w:eastAsia="Gill Sans MT" w:hAnsi="Gill Sans MT"/>
              </w:rPr>
            </w:pPr>
            <w:r>
              <w:rPr>
                <w:rFonts w:ascii="Gill Sans MT" w:eastAsia="Gill Sans MT" w:hAnsi="Gill Sans MT"/>
              </w:rPr>
              <w:t>A</w:t>
            </w:r>
          </w:p>
        </w:tc>
      </w:tr>
      <w:tr w:rsidR="0041456C" w:rsidRPr="001F0BF1" w14:paraId="076F69F6" w14:textId="77777777" w:rsidTr="0020240C">
        <w:trPr>
          <w:trHeight w:val="2426"/>
          <w:jc w:val="center"/>
        </w:trPr>
        <w:tc>
          <w:tcPr>
            <w:tcW w:w="1555" w:type="dxa"/>
          </w:tcPr>
          <w:p w14:paraId="6CD9FDE6" w14:textId="77777777" w:rsidR="0041456C" w:rsidRPr="001F0BF1" w:rsidRDefault="0041456C" w:rsidP="0041456C">
            <w:pPr>
              <w:jc w:val="center"/>
              <w:rPr>
                <w:rFonts w:ascii="Gill Sans MT" w:eastAsia="Gill Sans MT" w:hAnsi="Gill Sans MT"/>
              </w:rPr>
            </w:pPr>
          </w:p>
          <w:p w14:paraId="01EE5778" w14:textId="77777777" w:rsidR="0041456C" w:rsidRPr="001F0BF1" w:rsidRDefault="005C35CA" w:rsidP="0041456C">
            <w:pPr>
              <w:jc w:val="center"/>
              <w:rPr>
                <w:rFonts w:ascii="Gill Sans MT" w:eastAsia="Gill Sans MT" w:hAnsi="Gill Sans MT"/>
              </w:rPr>
            </w:pPr>
            <w:r>
              <w:rPr>
                <w:rFonts w:ascii="Gill Sans MT" w:eastAsia="Gill Sans MT" w:hAnsi="Gill Sans MT"/>
                <w:b/>
                <w:noProof/>
              </w:rPr>
              <w:pict w14:anchorId="6448138F">
                <v:shape id="Picture 2" o:spid="_x0000_i1026" type="#_x0000_t75" alt="employer_small" style="width:39.5pt;height:19pt;visibility:visible">
                  <v:imagedata r:id="rId12" o:title="employer_small"/>
                </v:shape>
              </w:pict>
            </w:r>
          </w:p>
          <w:p w14:paraId="2F9E5443" w14:textId="77777777" w:rsidR="0041456C" w:rsidRPr="001F0BF1" w:rsidRDefault="0041456C" w:rsidP="0041456C">
            <w:pPr>
              <w:jc w:val="center"/>
              <w:rPr>
                <w:rFonts w:ascii="Gill Sans MT" w:eastAsia="Gill Sans MT" w:hAnsi="Gill Sans MT"/>
              </w:rPr>
            </w:pPr>
          </w:p>
          <w:p w14:paraId="6813549F" w14:textId="77777777" w:rsidR="0041456C" w:rsidRPr="001F0BF1" w:rsidRDefault="0041456C" w:rsidP="0041456C">
            <w:pPr>
              <w:jc w:val="center"/>
              <w:rPr>
                <w:rFonts w:ascii="Gill Sans MT" w:eastAsia="Gill Sans MT" w:hAnsi="Gill Sans MT"/>
              </w:rPr>
            </w:pPr>
          </w:p>
          <w:p w14:paraId="48A25724" w14:textId="77777777" w:rsidR="0041456C" w:rsidRPr="001F0BF1" w:rsidRDefault="0041456C" w:rsidP="0041456C">
            <w:pPr>
              <w:jc w:val="center"/>
              <w:rPr>
                <w:rFonts w:ascii="Gill Sans MT" w:eastAsia="Gill Sans MT" w:hAnsi="Gill Sans MT"/>
              </w:rPr>
            </w:pPr>
          </w:p>
        </w:tc>
        <w:tc>
          <w:tcPr>
            <w:tcW w:w="7160" w:type="dxa"/>
          </w:tcPr>
          <w:p w14:paraId="16F5D1D4"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Ability to carry out effective research, analysis and reporting back</w:t>
            </w:r>
          </w:p>
          <w:p w14:paraId="6F7F6C02"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Ability to building effective relationships with clients and team members</w:t>
            </w:r>
          </w:p>
          <w:p w14:paraId="065F7933"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Good verbal and other communication skills</w:t>
            </w:r>
          </w:p>
          <w:p w14:paraId="17B93F5E"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Creative problem solving skills</w:t>
            </w:r>
          </w:p>
          <w:p w14:paraId="38C0C893" w14:textId="77777777" w:rsidR="0041456C" w:rsidRPr="00054B63" w:rsidRDefault="001118EC" w:rsidP="001118EC">
            <w:pPr>
              <w:pStyle w:val="ListParagraph"/>
              <w:numPr>
                <w:ilvl w:val="0"/>
                <w:numId w:val="14"/>
              </w:numPr>
              <w:spacing w:after="0" w:line="240" w:lineRule="auto"/>
              <w:rPr>
                <w:rFonts w:ascii="Verdana" w:eastAsia="Gill Sans MT" w:hAnsi="Verdana" w:cs="Gill Sans MT"/>
                <w:sz w:val="24"/>
                <w:szCs w:val="24"/>
              </w:rPr>
            </w:pPr>
            <w:r w:rsidRPr="001118EC">
              <w:rPr>
                <w:rFonts w:ascii="Verdana" w:hAnsi="Verdana" w:cs="Arial"/>
                <w:sz w:val="24"/>
                <w:szCs w:val="24"/>
                <w:lang w:val="en-GB"/>
              </w:rPr>
              <w:t>Commitment to use of plain English and evidence of plain English skills.</w:t>
            </w:r>
          </w:p>
        </w:tc>
        <w:tc>
          <w:tcPr>
            <w:tcW w:w="1946" w:type="dxa"/>
          </w:tcPr>
          <w:p w14:paraId="56DB778F" w14:textId="77777777" w:rsidR="0041456C" w:rsidRPr="001F0BF1" w:rsidRDefault="0041456C" w:rsidP="0020240C">
            <w:pPr>
              <w:spacing w:line="240" w:lineRule="auto"/>
              <w:contextualSpacing/>
              <w:rPr>
                <w:rFonts w:ascii="Gill Sans MT" w:eastAsia="Gill Sans MT" w:hAnsi="Gill Sans MT"/>
              </w:rPr>
            </w:pPr>
          </w:p>
          <w:p w14:paraId="3C867FB7" w14:textId="77777777" w:rsidR="0041456C" w:rsidRPr="001F0BF1" w:rsidRDefault="0041456C" w:rsidP="0020240C">
            <w:pPr>
              <w:spacing w:line="240" w:lineRule="auto"/>
              <w:contextualSpacing/>
              <w:rPr>
                <w:rFonts w:ascii="Gill Sans MT" w:eastAsia="Gill Sans MT" w:hAnsi="Gill Sans MT"/>
              </w:rPr>
            </w:pPr>
          </w:p>
          <w:p w14:paraId="0EDE765C" w14:textId="77777777" w:rsidR="0041456C" w:rsidRPr="00054B63" w:rsidRDefault="00054B63" w:rsidP="0020240C">
            <w:pPr>
              <w:spacing w:line="240" w:lineRule="auto"/>
              <w:contextualSpacing/>
              <w:rPr>
                <w:rFonts w:ascii="Verdana" w:eastAsia="Gill Sans MT" w:hAnsi="Verdana"/>
              </w:rPr>
            </w:pPr>
            <w:r>
              <w:rPr>
                <w:rFonts w:ascii="Verdana" w:eastAsia="Gill Sans MT" w:hAnsi="Verdana"/>
              </w:rPr>
              <w:t xml:space="preserve">All </w:t>
            </w:r>
            <w:r w:rsidRPr="00054B63">
              <w:rPr>
                <w:rFonts w:ascii="Verdana" w:eastAsia="Gill Sans MT" w:hAnsi="Verdana"/>
              </w:rPr>
              <w:t>A/I</w:t>
            </w:r>
          </w:p>
        </w:tc>
      </w:tr>
      <w:tr w:rsidR="0041456C" w:rsidRPr="001F0BF1" w14:paraId="65545AB7" w14:textId="77777777" w:rsidTr="00054B63">
        <w:trPr>
          <w:trHeight w:val="1837"/>
          <w:jc w:val="center"/>
        </w:trPr>
        <w:tc>
          <w:tcPr>
            <w:tcW w:w="1555" w:type="dxa"/>
          </w:tcPr>
          <w:p w14:paraId="5840C13B" w14:textId="77777777" w:rsidR="0041456C" w:rsidRPr="001F0BF1" w:rsidRDefault="0041456C" w:rsidP="0041456C">
            <w:pPr>
              <w:jc w:val="center"/>
              <w:rPr>
                <w:rFonts w:ascii="Gill Sans MT" w:eastAsia="Gill Sans MT" w:hAnsi="Gill Sans MT"/>
                <w:b/>
              </w:rPr>
            </w:pPr>
          </w:p>
          <w:p w14:paraId="4741DD7C" w14:textId="77777777" w:rsidR="0041456C" w:rsidRPr="001F0BF1" w:rsidRDefault="005C35CA" w:rsidP="0041456C">
            <w:pPr>
              <w:jc w:val="center"/>
              <w:rPr>
                <w:rFonts w:ascii="Gill Sans MT" w:eastAsia="Gill Sans MT" w:hAnsi="Gill Sans MT"/>
                <w:b/>
              </w:rPr>
            </w:pPr>
            <w:r>
              <w:rPr>
                <w:rFonts w:ascii="Gill Sans MT" w:eastAsia="Gill Sans MT" w:hAnsi="Gill Sans MT"/>
                <w:b/>
                <w:noProof/>
              </w:rPr>
              <w:pict w14:anchorId="3C234245">
                <v:shape id="Picture 3" o:spid="_x0000_i1027" type="#_x0000_t75" alt="employer_small" style="width:39.5pt;height:19pt;visibility:visible">
                  <v:imagedata r:id="rId12" o:title="employer_small"/>
                </v:shape>
              </w:pict>
            </w:r>
          </w:p>
        </w:tc>
        <w:tc>
          <w:tcPr>
            <w:tcW w:w="7160" w:type="dxa"/>
          </w:tcPr>
          <w:p w14:paraId="44DAAAD9"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13D927A4"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Ability to plan workload and meet deadlines</w:t>
            </w:r>
          </w:p>
          <w:p w14:paraId="0CD28C22"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 xml:space="preserve">Understanding of confidentiality and ability to work sensitively as required </w:t>
            </w:r>
          </w:p>
          <w:p w14:paraId="0456A7C2"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Proactive, positive and enthusiastic approach</w:t>
            </w:r>
          </w:p>
          <w:p w14:paraId="0B6E61D2"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Ability to persuade</w:t>
            </w:r>
          </w:p>
          <w:p w14:paraId="24AB6C70"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Word processing skills using Word for Windows</w:t>
            </w:r>
          </w:p>
          <w:p w14:paraId="5F6BD289"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Demonstrable interest in the public sector</w:t>
            </w:r>
          </w:p>
          <w:p w14:paraId="4678C768"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Driving Licence and Ability to travel in Staffordshire</w:t>
            </w:r>
          </w:p>
          <w:p w14:paraId="2286C15E" w14:textId="77777777" w:rsidR="001118EC" w:rsidRPr="001118EC" w:rsidRDefault="001118EC" w:rsidP="001118EC">
            <w:pPr>
              <w:numPr>
                <w:ilvl w:val="0"/>
                <w:numId w:val="14"/>
              </w:numPr>
              <w:spacing w:after="0" w:line="240" w:lineRule="auto"/>
              <w:rPr>
                <w:rFonts w:ascii="Verdana" w:hAnsi="Verdana" w:cs="Arial"/>
                <w:sz w:val="24"/>
                <w:szCs w:val="24"/>
                <w:lang w:val="en-GB"/>
              </w:rPr>
            </w:pPr>
            <w:r w:rsidRPr="001118EC">
              <w:rPr>
                <w:rFonts w:ascii="Verdana" w:hAnsi="Verdana" w:cs="Arial"/>
                <w:sz w:val="24"/>
                <w:szCs w:val="24"/>
                <w:lang w:val="en-GB"/>
              </w:rPr>
              <w:t>Political awareness</w:t>
            </w:r>
          </w:p>
          <w:p w14:paraId="26B4EBCC" w14:textId="77777777" w:rsidR="0041456C" w:rsidRPr="0041456C" w:rsidRDefault="001118EC" w:rsidP="001118EC">
            <w:pPr>
              <w:pStyle w:val="ListParagraph"/>
              <w:numPr>
                <w:ilvl w:val="0"/>
                <w:numId w:val="14"/>
              </w:numPr>
              <w:spacing w:after="0" w:line="240" w:lineRule="auto"/>
              <w:rPr>
                <w:rFonts w:ascii="Arial" w:eastAsia="Arial" w:hAnsi="Arial" w:cs="Arial"/>
              </w:rPr>
            </w:pPr>
            <w:r w:rsidRPr="001118EC">
              <w:rPr>
                <w:rFonts w:ascii="Verdana" w:hAnsi="Verdana" w:cs="Arial"/>
                <w:sz w:val="24"/>
                <w:szCs w:val="24"/>
                <w:lang w:val="en-GB"/>
              </w:rPr>
              <w:t>Professional appearance and manner</w:t>
            </w:r>
          </w:p>
        </w:tc>
        <w:tc>
          <w:tcPr>
            <w:tcW w:w="1946" w:type="dxa"/>
          </w:tcPr>
          <w:p w14:paraId="05C6B0E1" w14:textId="77777777" w:rsidR="0041456C" w:rsidRPr="001F0BF1" w:rsidRDefault="0041456C" w:rsidP="0020240C">
            <w:pPr>
              <w:spacing w:line="240" w:lineRule="auto"/>
              <w:contextualSpacing/>
              <w:rPr>
                <w:rFonts w:ascii="Gill Sans MT" w:eastAsia="Gill Sans MT" w:hAnsi="Gill Sans MT"/>
              </w:rPr>
            </w:pPr>
          </w:p>
          <w:p w14:paraId="327C4AF5" w14:textId="77777777" w:rsidR="0041456C" w:rsidRPr="001118EC" w:rsidRDefault="00054B63" w:rsidP="0020240C">
            <w:pPr>
              <w:spacing w:line="240" w:lineRule="auto"/>
              <w:contextualSpacing/>
              <w:jc w:val="center"/>
              <w:rPr>
                <w:rFonts w:ascii="Verdana" w:eastAsia="Gill Sans MT" w:hAnsi="Verdana"/>
              </w:rPr>
            </w:pPr>
            <w:r w:rsidRPr="001118EC">
              <w:rPr>
                <w:rFonts w:ascii="Verdana" w:eastAsia="Gill Sans MT" w:hAnsi="Verdana"/>
              </w:rPr>
              <w:t>All A/I</w:t>
            </w:r>
          </w:p>
        </w:tc>
      </w:tr>
    </w:tbl>
    <w:p w14:paraId="702903C8" w14:textId="77777777" w:rsidR="0041456C" w:rsidRPr="0020240C" w:rsidRDefault="0020240C" w:rsidP="0041456C">
      <w:pPr>
        <w:jc w:val="both"/>
        <w:rPr>
          <w:rFonts w:ascii="Verdana" w:hAnsi="Verdana"/>
        </w:rPr>
      </w:pPr>
      <w:r w:rsidRPr="0020240C">
        <w:rPr>
          <w:rFonts w:ascii="Verdana" w:hAnsi="Verdana"/>
        </w:rPr>
        <w:t>This post is designated as a casual</w:t>
      </w:r>
      <w:r w:rsidR="00F56592">
        <w:rPr>
          <w:rFonts w:ascii="Verdana" w:hAnsi="Verdana"/>
        </w:rPr>
        <w:t xml:space="preserve"> car user</w:t>
      </w:r>
      <w:r w:rsidR="00054B63">
        <w:rPr>
          <w:rFonts w:ascii="Verdana" w:hAnsi="Verdana"/>
        </w:rPr>
        <w:t>.</w:t>
      </w:r>
      <w:r w:rsidRPr="0020240C">
        <w:rPr>
          <w:rFonts w:ascii="Verdana" w:hAnsi="Verdana"/>
        </w:rPr>
        <w:t xml:space="preserve"> </w:t>
      </w:r>
    </w:p>
    <w:p w14:paraId="7082FFAC" w14:textId="77777777" w:rsidR="0041456C" w:rsidRPr="0041456C" w:rsidRDefault="005C35CA" w:rsidP="0041456C">
      <w:pPr>
        <w:jc w:val="both"/>
        <w:rPr>
          <w:rFonts w:ascii="Verdana" w:eastAsia="Gill Sans MT" w:hAnsi="Verdana" w:cs="Arial"/>
        </w:rPr>
      </w:pPr>
      <w:r>
        <w:rPr>
          <w:rFonts w:ascii="Verdana" w:eastAsia="Gill Sans MT" w:hAnsi="Verdana"/>
          <w:b/>
          <w:noProof/>
        </w:rPr>
        <w:pict w14:anchorId="2FB22B6E">
          <v:shape id="Picture 4" o:spid="_x0000_i1028" type="#_x0000_t75" alt="employer_small" style="width:39.5pt;height:19pt;visibility:visible">
            <v:imagedata r:id="rId12" o:title="employer_small"/>
          </v:shape>
        </w:pict>
      </w:r>
      <w:r w:rsidR="0041456C" w:rsidRPr="0041456C">
        <w:rPr>
          <w:rFonts w:ascii="Verdana" w:eastAsia="Gill Sans MT" w:hAnsi="Verdana"/>
          <w:b/>
        </w:rPr>
        <w:t xml:space="preserve"> </w:t>
      </w:r>
      <w:r w:rsidR="0041456C"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6C97589A"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52EF42D" w14:textId="77777777" w:rsidR="0041456C" w:rsidRDefault="005C35CA" w:rsidP="0041456C">
      <w:pPr>
        <w:pStyle w:val="Header"/>
        <w:jc w:val="both"/>
        <w:rPr>
          <w:rFonts w:ascii="Gill Sans MT" w:eastAsia="Gill Sans MT" w:hAnsi="Gill Sans MT" w:cs="Arial"/>
          <w:sz w:val="24"/>
        </w:rPr>
      </w:pPr>
      <w:r>
        <w:rPr>
          <w:noProof/>
        </w:rPr>
        <w:lastRenderedPageBreak/>
        <w:pict w14:anchorId="4BCA517F">
          <v:shapetype id="_x0000_t202" coordsize="21600,21600" o:spt="202" path="m,l,21600r21600,l21600,xe">
            <v:stroke joinstyle="miter"/>
            <v:path gradientshapeok="t" o:connecttype="rect"/>
          </v:shapetype>
          <v:shape id="Text Box 7" o:spid="_x0000_s2050" type="#_x0000_t202" style="position:absolute;left:0;text-align:left;margin-left:-11.95pt;margin-top:14.05pt;width:501.65pt;height:1in;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59E32A4D" w14:textId="77777777" w:rsidR="0041456C" w:rsidRPr="001118EC" w:rsidRDefault="0041456C" w:rsidP="0041456C">
                  <w:pPr>
                    <w:jc w:val="center"/>
                    <w:rPr>
                      <w:rFonts w:ascii="Verdana" w:eastAsia="Gill Sans MT" w:hAnsi="Verdana" w:cs="Arial"/>
                      <w:b/>
                      <w:sz w:val="24"/>
                      <w:szCs w:val="24"/>
                    </w:rPr>
                  </w:pPr>
                  <w:r w:rsidRPr="001118EC">
                    <w:rPr>
                      <w:rFonts w:ascii="Verdana" w:eastAsia="Gill Sans MT" w:hAnsi="Verdana" w:cs="Arial"/>
                      <w:sz w:val="24"/>
                      <w:szCs w:val="24"/>
                    </w:rPr>
                    <w:t>If you need a copy of this information in large print, Braille, another</w:t>
                  </w:r>
                  <w:r w:rsidR="00040377" w:rsidRPr="001118EC">
                    <w:rPr>
                      <w:rFonts w:ascii="Verdana" w:eastAsia="Gill Sans MT" w:hAnsi="Verdana" w:cs="Arial"/>
                      <w:sz w:val="24"/>
                      <w:szCs w:val="24"/>
                    </w:rPr>
                    <w:t xml:space="preserve"> language</w:t>
                  </w:r>
                  <w:r w:rsidRPr="001118EC">
                    <w:rPr>
                      <w:rFonts w:ascii="Verdana" w:eastAsia="Gill Sans MT" w:hAnsi="Verdana" w:cs="Arial"/>
                      <w:sz w:val="24"/>
                      <w:szCs w:val="24"/>
                    </w:rPr>
                    <w:t xml:space="preserve">, on cassette or disc, please ask us by contacting </w:t>
                  </w:r>
                  <w:r w:rsidR="001118EC" w:rsidRPr="001118EC">
                    <w:rPr>
                      <w:rFonts w:ascii="Verdana" w:eastAsia="Gill Sans MT" w:hAnsi="Verdana" w:cs="Arial"/>
                      <w:b/>
                      <w:sz w:val="24"/>
                      <w:szCs w:val="24"/>
                    </w:rPr>
                    <w:t xml:space="preserve">Shared </w:t>
                  </w:r>
                  <w:r w:rsidR="00FE537E" w:rsidRPr="001118EC">
                    <w:rPr>
                      <w:rFonts w:ascii="Verdana" w:eastAsia="Gill Sans MT" w:hAnsi="Verdana" w:cs="Arial"/>
                      <w:b/>
                      <w:sz w:val="24"/>
                      <w:szCs w:val="24"/>
                    </w:rPr>
                    <w:t xml:space="preserve">e Services Team </w:t>
                  </w:r>
                  <w:r w:rsidRPr="001118EC">
                    <w:rPr>
                      <w:rFonts w:ascii="Verdana" w:eastAsia="Gill Sans MT" w:hAnsi="Verdana" w:cs="Arial"/>
                      <w:b/>
                      <w:sz w:val="24"/>
                      <w:szCs w:val="24"/>
                    </w:rPr>
                    <w:t>on 01905 947446</w:t>
                  </w:r>
                </w:p>
                <w:p w14:paraId="7ADA9F4A" w14:textId="77777777" w:rsidR="0041456C" w:rsidRPr="0041456C" w:rsidRDefault="0041456C" w:rsidP="0041456C">
                  <w:pPr>
                    <w:jc w:val="center"/>
                    <w:rPr>
                      <w:rFonts w:ascii="Verdana" w:eastAsia="Gill Sans MT" w:hAnsi="Verdana" w:cs="Arial"/>
                      <w:sz w:val="28"/>
                      <w:szCs w:val="28"/>
                    </w:rPr>
                  </w:pPr>
                </w:p>
                <w:p w14:paraId="301DD97D"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w:r>
    </w:p>
    <w:p w14:paraId="755A08EF" w14:textId="77777777" w:rsidR="0041456C" w:rsidRPr="008266FE" w:rsidRDefault="0041456C" w:rsidP="0041456C">
      <w:pPr>
        <w:pStyle w:val="Header"/>
        <w:jc w:val="both"/>
        <w:rPr>
          <w:rFonts w:ascii="Gill Sans MT" w:eastAsia="Gill Sans MT" w:hAnsi="Gill Sans MT"/>
        </w:rPr>
      </w:pPr>
    </w:p>
    <w:sectPr w:rsidR="0041456C" w:rsidRPr="008266FE"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3935" w14:textId="77777777" w:rsidR="001F1384" w:rsidRDefault="001F1384" w:rsidP="003E7AA3">
      <w:pPr>
        <w:spacing w:after="0" w:line="240" w:lineRule="auto"/>
      </w:pPr>
      <w:r>
        <w:separator/>
      </w:r>
    </w:p>
  </w:endnote>
  <w:endnote w:type="continuationSeparator" w:id="0">
    <w:p w14:paraId="18369075" w14:textId="77777777" w:rsidR="001F1384" w:rsidRDefault="001F1384" w:rsidP="003E7AA3">
      <w:pPr>
        <w:spacing w:after="0" w:line="240" w:lineRule="auto"/>
      </w:pPr>
      <w:r>
        <w:continuationSeparator/>
      </w:r>
    </w:p>
  </w:endnote>
  <w:endnote w:type="continuationNotice" w:id="1">
    <w:p w14:paraId="2F69F316" w14:textId="77777777" w:rsidR="001F1384" w:rsidRDefault="001F1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5D97" w14:textId="77777777" w:rsidR="001F1384" w:rsidRDefault="001F1384" w:rsidP="003E7AA3">
      <w:pPr>
        <w:spacing w:after="0" w:line="240" w:lineRule="auto"/>
      </w:pPr>
      <w:r>
        <w:separator/>
      </w:r>
    </w:p>
  </w:footnote>
  <w:footnote w:type="continuationSeparator" w:id="0">
    <w:p w14:paraId="7416C9D7" w14:textId="77777777" w:rsidR="001F1384" w:rsidRDefault="001F1384" w:rsidP="003E7AA3">
      <w:pPr>
        <w:spacing w:after="0" w:line="240" w:lineRule="auto"/>
      </w:pPr>
      <w:r>
        <w:continuationSeparator/>
      </w:r>
    </w:p>
  </w:footnote>
  <w:footnote w:type="continuationNotice" w:id="1">
    <w:p w14:paraId="1DD482C2" w14:textId="77777777" w:rsidR="001F1384" w:rsidRDefault="001F13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F7DD" w14:textId="77777777" w:rsidR="0041456C" w:rsidRDefault="005C35CA" w:rsidP="00EE50CC">
    <w:r>
      <w:rPr>
        <w:noProof/>
      </w:rPr>
      <w:pict w14:anchorId="61D72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margin-left:-55.8pt;margin-top:-34.15pt;width:593.95pt;height:840.5pt;z-index:-251659776;visibility:visible">
          <v:imagedata r:id="rId1" o:title=""/>
        </v:shape>
      </w:pict>
    </w:r>
    <w:r>
      <w:rPr>
        <w:noProof/>
      </w:rPr>
      <w:pict w14:anchorId="168C77EE">
        <v:shapetype id="_x0000_t202" coordsize="21600,21600" o:spt="202" path="m,l,21600r21600,l21600,xe">
          <v:stroke joinstyle="miter"/>
          <v:path gradientshapeok="t" o:connecttype="rect"/>
        </v:shapetype>
        <v:shape id="_x0000_s1026" type="#_x0000_t202" style="position:absolute;margin-left:250.6pt;margin-top:21.25pt;width:223.4pt;height:17.5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3529964D" w14:textId="77777777" w:rsidR="0041456C" w:rsidRPr="00EE50CC" w:rsidRDefault="00465664" w:rsidP="00816AA1">
                <w:pPr>
                  <w:pStyle w:val="inner-page-title"/>
                  <w:rPr>
                    <w:caps/>
                  </w:rPr>
                </w:pPr>
                <w:r>
                  <w:t>Directorate</w:t>
                </w:r>
                <w:r w:rsidR="0041456C" w:rsidRPr="00EE50CC">
                  <w:t xml:space="preserve"> –Service</w:t>
                </w:r>
              </w:p>
            </w:txbxContent>
          </v:textbox>
          <w10:wrap type="square"/>
        </v:shape>
      </w:pict>
    </w:r>
    <w:r>
      <w:rPr>
        <w:noProof/>
      </w:rPr>
      <w:pict w14:anchorId="25E19378">
        <v:shape id="Text Box 2" o:spid="_x0000_s1025" type="#_x0000_t202" style="position:absolute;margin-left:493.7pt;margin-top:20.95pt;width:32.25pt;height:17.5pt;z-index:251657728;visibility:visible;mso-wrap-distance-top:3.6pt;mso-wrap-distance-bottom:3.6p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6989C37D" w14:textId="77777777"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F95"/>
    <w:multiLevelType w:val="hybridMultilevel"/>
    <w:tmpl w:val="660E8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A6764F"/>
    <w:multiLevelType w:val="hybridMultilevel"/>
    <w:tmpl w:val="16400F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20390F"/>
    <w:multiLevelType w:val="hybridMultilevel"/>
    <w:tmpl w:val="8C983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D3E17E1"/>
    <w:multiLevelType w:val="hybridMultilevel"/>
    <w:tmpl w:val="7C0EB7D6"/>
    <w:lvl w:ilvl="0" w:tplc="FFFFFFFF">
      <w:start w:val="1"/>
      <w:numFmt w:val="bullet"/>
      <w:lvlText w:val=""/>
      <w:lvlJc w:val="left"/>
      <w:pPr>
        <w:ind w:left="720" w:hanging="360"/>
      </w:pPr>
      <w:rPr>
        <w:rFonts w:ascii="Symbol" w:eastAsia="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673DA"/>
    <w:multiLevelType w:val="hybridMultilevel"/>
    <w:tmpl w:val="DED4E4E8"/>
    <w:lvl w:ilvl="0" w:tplc="36223E06">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C14D0"/>
    <w:multiLevelType w:val="hybridMultilevel"/>
    <w:tmpl w:val="2C46FA4C"/>
    <w:lvl w:ilvl="0" w:tplc="36223E06">
      <w:numFmt w:val="bullet"/>
      <w:lvlText w:val="•"/>
      <w:lvlJc w:val="left"/>
      <w:pPr>
        <w:ind w:left="2160" w:hanging="72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6C7C71"/>
    <w:multiLevelType w:val="singleLevel"/>
    <w:tmpl w:val="70C2432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3B6BB6"/>
    <w:multiLevelType w:val="hybridMultilevel"/>
    <w:tmpl w:val="CDA4BA8C"/>
    <w:lvl w:ilvl="0" w:tplc="09D8DF88">
      <w:start w:val="1"/>
      <w:numFmt w:val="bullet"/>
      <w:lvlText w:val=""/>
      <w:lvlJc w:val="left"/>
      <w:pPr>
        <w:tabs>
          <w:tab w:val="num" w:pos="284"/>
        </w:tabs>
        <w:ind w:left="284" w:hanging="284"/>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36D57"/>
    <w:multiLevelType w:val="hybridMultilevel"/>
    <w:tmpl w:val="BE5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53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54410C"/>
    <w:multiLevelType w:val="hybridMultilevel"/>
    <w:tmpl w:val="3E2819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B16039"/>
    <w:multiLevelType w:val="hybridMultilevel"/>
    <w:tmpl w:val="72E8C74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2807134">
    <w:abstractNumId w:val="8"/>
  </w:num>
  <w:num w:numId="2" w16cid:durableId="899289245">
    <w:abstractNumId w:val="5"/>
  </w:num>
  <w:num w:numId="3" w16cid:durableId="157963732">
    <w:abstractNumId w:val="18"/>
  </w:num>
  <w:num w:numId="4" w16cid:durableId="1559390371">
    <w:abstractNumId w:val="4"/>
  </w:num>
  <w:num w:numId="5" w16cid:durableId="2134473765">
    <w:abstractNumId w:val="17"/>
  </w:num>
  <w:num w:numId="6" w16cid:durableId="1642613944">
    <w:abstractNumId w:val="13"/>
  </w:num>
  <w:num w:numId="7" w16cid:durableId="1918663201">
    <w:abstractNumId w:val="19"/>
  </w:num>
  <w:num w:numId="8" w16cid:durableId="694305931">
    <w:abstractNumId w:val="9"/>
  </w:num>
  <w:num w:numId="9" w16cid:durableId="1259410614">
    <w:abstractNumId w:val="2"/>
  </w:num>
  <w:num w:numId="10" w16cid:durableId="785656951">
    <w:abstractNumId w:val="3"/>
  </w:num>
  <w:num w:numId="11" w16cid:durableId="51270656">
    <w:abstractNumId w:val="1"/>
  </w:num>
  <w:num w:numId="12" w16cid:durableId="1026951823">
    <w:abstractNumId w:val="6"/>
  </w:num>
  <w:num w:numId="13" w16cid:durableId="1402370184">
    <w:abstractNumId w:val="16"/>
  </w:num>
  <w:num w:numId="14" w16cid:durableId="1355154337">
    <w:abstractNumId w:val="14"/>
  </w:num>
  <w:num w:numId="15" w16cid:durableId="2035113179">
    <w:abstractNumId w:val="0"/>
  </w:num>
  <w:num w:numId="16" w16cid:durableId="98181567">
    <w:abstractNumId w:val="7"/>
  </w:num>
  <w:num w:numId="17" w16cid:durableId="1517384509">
    <w:abstractNumId w:val="10"/>
  </w:num>
  <w:num w:numId="18" w16cid:durableId="1061831865">
    <w:abstractNumId w:val="15"/>
  </w:num>
  <w:num w:numId="19" w16cid:durableId="762451812">
    <w:abstractNumId w:val="11"/>
  </w:num>
  <w:num w:numId="20" w16cid:durableId="19823215">
    <w:abstractNumId w:val="12"/>
  </w:num>
  <w:num w:numId="21" w16cid:durableId="9700901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7"/>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7AA3"/>
    <w:rsid w:val="00040377"/>
    <w:rsid w:val="0004578C"/>
    <w:rsid w:val="00054B63"/>
    <w:rsid w:val="00090D39"/>
    <w:rsid w:val="001118EC"/>
    <w:rsid w:val="00140B7A"/>
    <w:rsid w:val="00141D89"/>
    <w:rsid w:val="001667C8"/>
    <w:rsid w:val="001A15EA"/>
    <w:rsid w:val="001D2678"/>
    <w:rsid w:val="001F0BF1"/>
    <w:rsid w:val="001F1384"/>
    <w:rsid w:val="001F3113"/>
    <w:rsid w:val="0020240C"/>
    <w:rsid w:val="00213480"/>
    <w:rsid w:val="00261654"/>
    <w:rsid w:val="00265281"/>
    <w:rsid w:val="002D413B"/>
    <w:rsid w:val="00316CA7"/>
    <w:rsid w:val="003E7AA3"/>
    <w:rsid w:val="003F50AB"/>
    <w:rsid w:val="0041456C"/>
    <w:rsid w:val="00465664"/>
    <w:rsid w:val="004C3EF6"/>
    <w:rsid w:val="00535B0F"/>
    <w:rsid w:val="005C35CA"/>
    <w:rsid w:val="006555A2"/>
    <w:rsid w:val="00671CC9"/>
    <w:rsid w:val="00770B6C"/>
    <w:rsid w:val="00797BFE"/>
    <w:rsid w:val="007A6708"/>
    <w:rsid w:val="0080309F"/>
    <w:rsid w:val="00816AA1"/>
    <w:rsid w:val="008602DC"/>
    <w:rsid w:val="00872B70"/>
    <w:rsid w:val="008B4F3B"/>
    <w:rsid w:val="009446C3"/>
    <w:rsid w:val="0096580A"/>
    <w:rsid w:val="00977EA1"/>
    <w:rsid w:val="0099470D"/>
    <w:rsid w:val="009C0EC1"/>
    <w:rsid w:val="009C5577"/>
    <w:rsid w:val="009D5078"/>
    <w:rsid w:val="00A1490A"/>
    <w:rsid w:val="00A34FE9"/>
    <w:rsid w:val="00A645DA"/>
    <w:rsid w:val="00A737E0"/>
    <w:rsid w:val="00A97327"/>
    <w:rsid w:val="00AD6686"/>
    <w:rsid w:val="00B9509B"/>
    <w:rsid w:val="00BB233B"/>
    <w:rsid w:val="00BF51DE"/>
    <w:rsid w:val="00C02F91"/>
    <w:rsid w:val="00C07812"/>
    <w:rsid w:val="00C20BE9"/>
    <w:rsid w:val="00C86E78"/>
    <w:rsid w:val="00CD038B"/>
    <w:rsid w:val="00CF33CD"/>
    <w:rsid w:val="00D63D41"/>
    <w:rsid w:val="00DC1C6F"/>
    <w:rsid w:val="00DC3EC8"/>
    <w:rsid w:val="00DF0A92"/>
    <w:rsid w:val="00EC0C4E"/>
    <w:rsid w:val="00EE50CC"/>
    <w:rsid w:val="00F56592"/>
    <w:rsid w:val="00F72F3D"/>
    <w:rsid w:val="00FC632D"/>
    <w:rsid w:val="00FD1269"/>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51F636A"/>
  <w15:chartTrackingRefBased/>
  <w15:docId w15:val="{4F177AAA-7A67-4E4E-9FCE-07B68552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eastAsia="en-US"/>
    </w:rPr>
  </w:style>
  <w:style w:type="character" w:customStyle="1" w:styleId="SalaryChar">
    <w:name w:val="Salary Char"/>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link w:val="Body-Bold"/>
    <w:rsid w:val="001F3113"/>
    <w:rPr>
      <w:rFonts w:ascii="Verdana" w:hAnsi="Verdana" w:cs="Avenir Heavy"/>
      <w:b/>
      <w:bCs/>
      <w:color w:val="000000"/>
      <w:sz w:val="24"/>
      <w:szCs w:val="24"/>
      <w:lang w:val="en-GB"/>
    </w:rPr>
  </w:style>
  <w:style w:type="character" w:customStyle="1" w:styleId="Body-textChar">
    <w:name w:val="Body-text 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sz w:val="20"/>
      <w:szCs w:val="20"/>
      <w:lang w:val="en-GB"/>
    </w:rPr>
  </w:style>
  <w:style w:type="character" w:customStyle="1" w:styleId="CommentTextChar">
    <w:name w:val="Comment Text Char"/>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Calibri" w:eastAsia="Calibri" w:hAnsi="Calibri"/>
      <w:b/>
      <w:bCs/>
      <w:lang w:val="en-US"/>
    </w:rPr>
  </w:style>
  <w:style w:type="character" w:customStyle="1" w:styleId="CommentSubjectChar">
    <w:name w:val="Comment Subject 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97327"/>
    <w:rPr>
      <w:sz w:val="22"/>
      <w:szCs w:val="22"/>
      <w:lang w:val="en-US" w:eastAsia="en-US"/>
    </w:rPr>
  </w:style>
  <w:style w:type="paragraph" w:styleId="BodyText2">
    <w:name w:val="Body Text 2"/>
    <w:basedOn w:val="Normal"/>
    <w:link w:val="BodyText2Char"/>
    <w:semiHidden/>
    <w:rsid w:val="001118EC"/>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1118EC"/>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DFD50-E506-44D1-B36D-5D652326B6AE}">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Lofthouse, Wendy (Corporate)</cp:lastModifiedBy>
  <cp:revision>2</cp:revision>
  <dcterms:created xsi:type="dcterms:W3CDTF">2023-04-28T10:14:00Z</dcterms:created>
  <dcterms:modified xsi:type="dcterms:W3CDTF">2023-04-28T10:14:00Z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