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DAE73" w14:textId="77777777" w:rsidR="004D6B1D" w:rsidRDefault="001A1DEB">
      <w:pPr>
        <w:spacing w:after="153" w:line="259" w:lineRule="auto"/>
        <w:ind w:left="-491" w:right="-283" w:firstLine="0"/>
      </w:pPr>
      <w:r>
        <w:rPr>
          <w:rFonts w:ascii="Calibri" w:eastAsia="Calibri" w:hAnsi="Calibri" w:cs="Calibri"/>
          <w:noProof/>
          <w:sz w:val="22"/>
        </w:rPr>
        <mc:AlternateContent>
          <mc:Choice Requires="wpg">
            <w:drawing>
              <wp:inline distT="0" distB="0" distL="0" distR="0" wp14:anchorId="0E253C6F" wp14:editId="458C33C8">
                <wp:extent cx="6116320" cy="1006015"/>
                <wp:effectExtent l="0" t="0" r="0" b="0"/>
                <wp:docPr id="2041" name="Group 2041"/>
                <wp:cNvGraphicFramePr/>
                <a:graphic xmlns:a="http://schemas.openxmlformats.org/drawingml/2006/main">
                  <a:graphicData uri="http://schemas.microsoft.com/office/word/2010/wordprocessingGroup">
                    <wpg:wgp>
                      <wpg:cNvGrpSpPr/>
                      <wpg:grpSpPr>
                        <a:xfrm>
                          <a:off x="0" y="0"/>
                          <a:ext cx="6116320" cy="1006015"/>
                          <a:chOff x="0" y="0"/>
                          <a:chExt cx="6116320" cy="1006015"/>
                        </a:xfrm>
                      </wpg:grpSpPr>
                      <pic:pic xmlns:pic="http://schemas.openxmlformats.org/drawingml/2006/picture">
                        <pic:nvPicPr>
                          <pic:cNvPr id="32" name="Picture 32"/>
                          <pic:cNvPicPr/>
                        </pic:nvPicPr>
                        <pic:blipFill>
                          <a:blip r:embed="rId7"/>
                          <a:stretch>
                            <a:fillRect/>
                          </a:stretch>
                        </pic:blipFill>
                        <pic:spPr>
                          <a:xfrm>
                            <a:off x="0" y="72565"/>
                            <a:ext cx="6116320" cy="933450"/>
                          </a:xfrm>
                          <a:prstGeom prst="rect">
                            <a:avLst/>
                          </a:prstGeom>
                        </pic:spPr>
                      </pic:pic>
                      <wps:wsp>
                        <wps:cNvPr id="33" name="Rectangle 33"/>
                        <wps:cNvSpPr/>
                        <wps:spPr>
                          <a:xfrm>
                            <a:off x="314630" y="0"/>
                            <a:ext cx="94892" cy="262735"/>
                          </a:xfrm>
                          <a:prstGeom prst="rect">
                            <a:avLst/>
                          </a:prstGeom>
                          <a:ln>
                            <a:noFill/>
                          </a:ln>
                        </wps:spPr>
                        <wps:txbx>
                          <w:txbxContent>
                            <w:p w14:paraId="211A4240" w14:textId="77777777" w:rsidR="004D6B1D" w:rsidRDefault="001A1DEB">
                              <w:pPr>
                                <w:spacing w:after="160" w:line="259" w:lineRule="auto"/>
                                <w:ind w:left="0" w:right="0" w:firstLine="0"/>
                              </w:pPr>
                              <w:r>
                                <w:rPr>
                                  <w:color w:val="FFFFFF"/>
                                  <w:sz w:val="32"/>
                                </w:rPr>
                                <w:t xml:space="preserve"> </w:t>
                              </w:r>
                            </w:p>
                          </w:txbxContent>
                        </wps:txbx>
                        <wps:bodyPr horzOverflow="overflow" vert="horz" lIns="0" tIns="0" rIns="0" bIns="0" rtlCol="0">
                          <a:noAutofit/>
                        </wps:bodyPr>
                      </wps:wsp>
                      <wps:wsp>
                        <wps:cNvPr id="34" name="Rectangle 34"/>
                        <wps:cNvSpPr/>
                        <wps:spPr>
                          <a:xfrm>
                            <a:off x="314630" y="367284"/>
                            <a:ext cx="2112432" cy="262735"/>
                          </a:xfrm>
                          <a:prstGeom prst="rect">
                            <a:avLst/>
                          </a:prstGeom>
                          <a:ln>
                            <a:noFill/>
                          </a:ln>
                        </wps:spPr>
                        <wps:txbx>
                          <w:txbxContent>
                            <w:p w14:paraId="5FB7E3B0" w14:textId="77777777" w:rsidR="004D6B1D" w:rsidRDefault="001A1DEB">
                              <w:pPr>
                                <w:spacing w:after="160" w:line="259" w:lineRule="auto"/>
                                <w:ind w:left="0" w:right="0" w:firstLine="0"/>
                              </w:pPr>
                              <w:r>
                                <w:rPr>
                                  <w:b/>
                                  <w:color w:val="FFFFFF"/>
                                  <w:sz w:val="32"/>
                                </w:rPr>
                                <w:t>Social Worker</w:t>
                              </w:r>
                            </w:p>
                          </w:txbxContent>
                        </wps:txbx>
                        <wps:bodyPr horzOverflow="overflow" vert="horz" lIns="0" tIns="0" rIns="0" bIns="0" rtlCol="0">
                          <a:noAutofit/>
                        </wps:bodyPr>
                      </wps:wsp>
                      <wps:wsp>
                        <wps:cNvPr id="35" name="Rectangle 35"/>
                        <wps:cNvSpPr/>
                        <wps:spPr>
                          <a:xfrm>
                            <a:off x="1904492" y="367284"/>
                            <a:ext cx="92196" cy="262735"/>
                          </a:xfrm>
                          <a:prstGeom prst="rect">
                            <a:avLst/>
                          </a:prstGeom>
                          <a:ln>
                            <a:noFill/>
                          </a:ln>
                        </wps:spPr>
                        <wps:txbx>
                          <w:txbxContent>
                            <w:p w14:paraId="15DDA5AB" w14:textId="77777777" w:rsidR="004D6B1D" w:rsidRDefault="001A1DEB">
                              <w:pPr>
                                <w:spacing w:after="160" w:line="259" w:lineRule="auto"/>
                                <w:ind w:left="0" w:right="0" w:firstLine="0"/>
                              </w:pPr>
                              <w:r>
                                <w:rPr>
                                  <w:b/>
                                  <w:color w:val="FFFFFF"/>
                                  <w:sz w:val="32"/>
                                </w:rPr>
                                <w:t xml:space="preserve"> </w:t>
                              </w:r>
                            </w:p>
                          </w:txbxContent>
                        </wps:txbx>
                        <wps:bodyPr horzOverflow="overflow" vert="horz" lIns="0" tIns="0" rIns="0" bIns="0" rtlCol="0">
                          <a:noAutofit/>
                        </wps:bodyPr>
                      </wps:wsp>
                      <wps:wsp>
                        <wps:cNvPr id="36" name="Rectangle 36"/>
                        <wps:cNvSpPr/>
                        <wps:spPr>
                          <a:xfrm>
                            <a:off x="314630" y="736092"/>
                            <a:ext cx="900129" cy="262735"/>
                          </a:xfrm>
                          <a:prstGeom prst="rect">
                            <a:avLst/>
                          </a:prstGeom>
                          <a:ln>
                            <a:noFill/>
                          </a:ln>
                        </wps:spPr>
                        <wps:txbx>
                          <w:txbxContent>
                            <w:p w14:paraId="14475015" w14:textId="77777777" w:rsidR="004D6B1D" w:rsidRDefault="001A1DEB">
                              <w:pPr>
                                <w:spacing w:after="160" w:line="259" w:lineRule="auto"/>
                                <w:ind w:left="0" w:right="0" w:firstLine="0"/>
                              </w:pPr>
                              <w:r>
                                <w:rPr>
                                  <w:b/>
                                  <w:color w:val="FFFFFF"/>
                                  <w:sz w:val="32"/>
                                </w:rPr>
                                <w:t>Grade</w:t>
                              </w:r>
                            </w:p>
                          </w:txbxContent>
                        </wps:txbx>
                        <wps:bodyPr horzOverflow="overflow" vert="horz" lIns="0" tIns="0" rIns="0" bIns="0" rtlCol="0">
                          <a:noAutofit/>
                        </wps:bodyPr>
                      </wps:wsp>
                      <wps:wsp>
                        <wps:cNvPr id="37" name="Rectangle 37"/>
                        <wps:cNvSpPr/>
                        <wps:spPr>
                          <a:xfrm>
                            <a:off x="992759" y="736092"/>
                            <a:ext cx="92196" cy="262735"/>
                          </a:xfrm>
                          <a:prstGeom prst="rect">
                            <a:avLst/>
                          </a:prstGeom>
                          <a:ln>
                            <a:noFill/>
                          </a:ln>
                        </wps:spPr>
                        <wps:txbx>
                          <w:txbxContent>
                            <w:p w14:paraId="0AC9117C" w14:textId="77777777" w:rsidR="004D6B1D" w:rsidRDefault="001A1DEB">
                              <w:pPr>
                                <w:spacing w:after="160" w:line="259" w:lineRule="auto"/>
                                <w:ind w:left="0" w:right="0" w:firstLine="0"/>
                              </w:pPr>
                              <w:r>
                                <w:rPr>
                                  <w:b/>
                                  <w:color w:val="FFFFFF"/>
                                  <w:sz w:val="32"/>
                                </w:rPr>
                                <w:t xml:space="preserve"> </w:t>
                              </w:r>
                            </w:p>
                          </w:txbxContent>
                        </wps:txbx>
                        <wps:bodyPr horzOverflow="overflow" vert="horz" lIns="0" tIns="0" rIns="0" bIns="0" rtlCol="0">
                          <a:noAutofit/>
                        </wps:bodyPr>
                      </wps:wsp>
                      <wps:wsp>
                        <wps:cNvPr id="38" name="Rectangle 38"/>
                        <wps:cNvSpPr/>
                        <wps:spPr>
                          <a:xfrm>
                            <a:off x="1061339" y="736092"/>
                            <a:ext cx="191672" cy="262735"/>
                          </a:xfrm>
                          <a:prstGeom prst="rect">
                            <a:avLst/>
                          </a:prstGeom>
                          <a:ln>
                            <a:noFill/>
                          </a:ln>
                        </wps:spPr>
                        <wps:txbx>
                          <w:txbxContent>
                            <w:p w14:paraId="352E899C" w14:textId="77777777" w:rsidR="004D6B1D" w:rsidRDefault="001A1DEB">
                              <w:pPr>
                                <w:spacing w:after="160" w:line="259" w:lineRule="auto"/>
                                <w:ind w:left="0" w:right="0" w:firstLine="0"/>
                              </w:pPr>
                              <w:r>
                                <w:rPr>
                                  <w:b/>
                                  <w:color w:val="FFFFFF"/>
                                  <w:sz w:val="32"/>
                                </w:rPr>
                                <w:t>9</w:t>
                              </w:r>
                            </w:p>
                          </w:txbxContent>
                        </wps:txbx>
                        <wps:bodyPr horzOverflow="overflow" vert="horz" lIns="0" tIns="0" rIns="0" bIns="0" rtlCol="0">
                          <a:noAutofit/>
                        </wps:bodyPr>
                      </wps:wsp>
                      <wps:wsp>
                        <wps:cNvPr id="39" name="Rectangle 39"/>
                        <wps:cNvSpPr/>
                        <wps:spPr>
                          <a:xfrm>
                            <a:off x="1207643" y="736092"/>
                            <a:ext cx="92196" cy="262735"/>
                          </a:xfrm>
                          <a:prstGeom prst="rect">
                            <a:avLst/>
                          </a:prstGeom>
                          <a:ln>
                            <a:noFill/>
                          </a:ln>
                        </wps:spPr>
                        <wps:txbx>
                          <w:txbxContent>
                            <w:p w14:paraId="277245DB" w14:textId="77777777" w:rsidR="004D6B1D" w:rsidRDefault="001A1DEB">
                              <w:pPr>
                                <w:spacing w:after="160" w:line="259" w:lineRule="auto"/>
                                <w:ind w:left="0" w:right="0" w:firstLine="0"/>
                              </w:pPr>
                              <w:r>
                                <w:rPr>
                                  <w:b/>
                                  <w:color w:val="FFFFFF"/>
                                  <w:sz w:val="32"/>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2041" style="width:481.6pt;height:79.2138pt;mso-position-horizontal-relative:char;mso-position-vertical-relative:line" coordsize="61163,10060">
                <v:shape id="Picture 32" style="position:absolute;width:61163;height:9334;left:0;top:725;" filled="f">
                  <v:imagedata r:id="rId8"/>
                </v:shape>
                <v:rect id="Rectangle 33" style="position:absolute;width:948;height:2627;left:3146;top:0;" filled="f" stroked="f">
                  <v:textbox inset="0,0,0,0">
                    <w:txbxContent>
                      <w:p>
                        <w:pPr>
                          <w:spacing w:before="0" w:after="160" w:line="259" w:lineRule="auto"/>
                          <w:ind w:left="0" w:right="0" w:firstLine="0"/>
                        </w:pPr>
                        <w:r>
                          <w:rPr>
                            <w:color w:val="ffffff"/>
                            <w:sz w:val="32"/>
                          </w:rPr>
                          <w:t xml:space="preserve"> </w:t>
                        </w:r>
                      </w:p>
                    </w:txbxContent>
                  </v:textbox>
                </v:rect>
                <v:rect id="Rectangle 34" style="position:absolute;width:21124;height:2627;left:3146;top:3672;" filled="f" stroked="f">
                  <v:textbox inset="0,0,0,0">
                    <w:txbxContent>
                      <w:p>
                        <w:pPr>
                          <w:spacing w:before="0" w:after="160" w:line="259" w:lineRule="auto"/>
                          <w:ind w:left="0" w:right="0" w:firstLine="0"/>
                        </w:pPr>
                        <w:r>
                          <w:rPr>
                            <w:rFonts w:cs="Verdana" w:hAnsi="Verdana" w:eastAsia="Verdana" w:ascii="Verdana"/>
                            <w:b w:val="1"/>
                            <w:color w:val="ffffff"/>
                            <w:sz w:val="32"/>
                          </w:rPr>
                          <w:t xml:space="preserve">Social Worker</w:t>
                        </w:r>
                      </w:p>
                    </w:txbxContent>
                  </v:textbox>
                </v:rect>
                <v:rect id="Rectangle 35" style="position:absolute;width:921;height:2627;left:19044;top:3672;" filled="f" stroked="f">
                  <v:textbox inset="0,0,0,0">
                    <w:txbxContent>
                      <w:p>
                        <w:pPr>
                          <w:spacing w:before="0" w:after="160" w:line="259" w:lineRule="auto"/>
                          <w:ind w:left="0" w:right="0" w:firstLine="0"/>
                        </w:pPr>
                        <w:r>
                          <w:rPr>
                            <w:rFonts w:cs="Verdana" w:hAnsi="Verdana" w:eastAsia="Verdana" w:ascii="Verdana"/>
                            <w:b w:val="1"/>
                            <w:color w:val="ffffff"/>
                            <w:sz w:val="32"/>
                          </w:rPr>
                          <w:t xml:space="preserve"> </w:t>
                        </w:r>
                      </w:p>
                    </w:txbxContent>
                  </v:textbox>
                </v:rect>
                <v:rect id="Rectangle 36" style="position:absolute;width:9001;height:2627;left:3146;top:7360;" filled="f" stroked="f">
                  <v:textbox inset="0,0,0,0">
                    <w:txbxContent>
                      <w:p>
                        <w:pPr>
                          <w:spacing w:before="0" w:after="160" w:line="259" w:lineRule="auto"/>
                          <w:ind w:left="0" w:right="0" w:firstLine="0"/>
                        </w:pPr>
                        <w:r>
                          <w:rPr>
                            <w:rFonts w:cs="Verdana" w:hAnsi="Verdana" w:eastAsia="Verdana" w:ascii="Verdana"/>
                            <w:b w:val="1"/>
                            <w:color w:val="ffffff"/>
                            <w:sz w:val="32"/>
                          </w:rPr>
                          <w:t xml:space="preserve">Grade</w:t>
                        </w:r>
                      </w:p>
                    </w:txbxContent>
                  </v:textbox>
                </v:rect>
                <v:rect id="Rectangle 37" style="position:absolute;width:921;height:2627;left:9927;top:7360;" filled="f" stroked="f">
                  <v:textbox inset="0,0,0,0">
                    <w:txbxContent>
                      <w:p>
                        <w:pPr>
                          <w:spacing w:before="0" w:after="160" w:line="259" w:lineRule="auto"/>
                          <w:ind w:left="0" w:right="0" w:firstLine="0"/>
                        </w:pPr>
                        <w:r>
                          <w:rPr>
                            <w:rFonts w:cs="Verdana" w:hAnsi="Verdana" w:eastAsia="Verdana" w:ascii="Verdana"/>
                            <w:b w:val="1"/>
                            <w:color w:val="ffffff"/>
                            <w:sz w:val="32"/>
                          </w:rPr>
                          <w:t xml:space="preserve"> </w:t>
                        </w:r>
                      </w:p>
                    </w:txbxContent>
                  </v:textbox>
                </v:rect>
                <v:rect id="Rectangle 38" style="position:absolute;width:1916;height:2627;left:10613;top:7360;" filled="f" stroked="f">
                  <v:textbox inset="0,0,0,0">
                    <w:txbxContent>
                      <w:p>
                        <w:pPr>
                          <w:spacing w:before="0" w:after="160" w:line="259" w:lineRule="auto"/>
                          <w:ind w:left="0" w:right="0" w:firstLine="0"/>
                        </w:pPr>
                        <w:r>
                          <w:rPr>
                            <w:rFonts w:cs="Verdana" w:hAnsi="Verdana" w:eastAsia="Verdana" w:ascii="Verdana"/>
                            <w:b w:val="1"/>
                            <w:color w:val="ffffff"/>
                            <w:sz w:val="32"/>
                          </w:rPr>
                          <w:t xml:space="preserve">9</w:t>
                        </w:r>
                      </w:p>
                    </w:txbxContent>
                  </v:textbox>
                </v:rect>
                <v:rect id="Rectangle 39" style="position:absolute;width:921;height:2627;left:12076;top:7360;" filled="f" stroked="f">
                  <v:textbox inset="0,0,0,0">
                    <w:txbxContent>
                      <w:p>
                        <w:pPr>
                          <w:spacing w:before="0" w:after="160" w:line="259" w:lineRule="auto"/>
                          <w:ind w:left="0" w:right="0" w:firstLine="0"/>
                        </w:pPr>
                        <w:r>
                          <w:rPr>
                            <w:rFonts w:cs="Verdana" w:hAnsi="Verdana" w:eastAsia="Verdana" w:ascii="Verdana"/>
                            <w:b w:val="1"/>
                            <w:color w:val="ffffff"/>
                            <w:sz w:val="32"/>
                          </w:rPr>
                          <w:t xml:space="preserve"> </w:t>
                        </w:r>
                      </w:p>
                    </w:txbxContent>
                  </v:textbox>
                </v:rect>
              </v:group>
            </w:pict>
          </mc:Fallback>
        </mc:AlternateContent>
      </w:r>
    </w:p>
    <w:p w14:paraId="0E3A7B46" w14:textId="77777777" w:rsidR="004D6B1D" w:rsidRDefault="001A1DEB">
      <w:pPr>
        <w:spacing w:after="159" w:line="259" w:lineRule="auto"/>
        <w:ind w:left="5" w:right="0" w:firstLine="0"/>
      </w:pPr>
      <w:r>
        <w:rPr>
          <w:color w:val="FFFFFF"/>
          <w:sz w:val="32"/>
        </w:rPr>
        <w:t xml:space="preserve"> </w:t>
      </w:r>
    </w:p>
    <w:p w14:paraId="7497EBE4" w14:textId="77777777" w:rsidR="004D6B1D" w:rsidRDefault="001A1DEB">
      <w:pPr>
        <w:pStyle w:val="Heading1"/>
        <w:spacing w:after="264"/>
        <w:ind w:left="2" w:right="110"/>
      </w:pPr>
      <w:r>
        <w:t xml:space="preserve">About the Service </w:t>
      </w:r>
    </w:p>
    <w:p w14:paraId="03418444" w14:textId="77777777" w:rsidR="004D6B1D" w:rsidRDefault="001A1DEB">
      <w:pPr>
        <w:spacing w:after="170"/>
        <w:ind w:left="-15" w:right="478" w:firstLine="0"/>
      </w:pPr>
      <w:r>
        <w:t xml:space="preserve">In Staffordshire we want to improve the lives of all children and young people. We are using a whole system approach to enable children to be happy, healthy and safe. We are supporting families to stay together so that children can remain within a home environment wherever possible.   </w:t>
      </w:r>
    </w:p>
    <w:p w14:paraId="037BD0B1" w14:textId="77777777" w:rsidR="004D6B1D" w:rsidRDefault="001A1DEB">
      <w:pPr>
        <w:spacing w:after="278"/>
        <w:ind w:left="-15" w:right="478" w:firstLine="0"/>
      </w:pPr>
      <w:r>
        <w:t xml:space="preserve">Our vision is to create one system, that places children and their families at the heart of all that we do. Where support is required for come families, access   </w:t>
      </w:r>
    </w:p>
    <w:p w14:paraId="4001BB51" w14:textId="77777777" w:rsidR="004D6B1D" w:rsidRDefault="001A1DEB">
      <w:pPr>
        <w:spacing w:after="280"/>
        <w:ind w:left="-15" w:right="478" w:firstLine="0"/>
      </w:pPr>
      <w:r>
        <w:t xml:space="preserve">to this will be local. Accessible and make a difference and specialisms will work to enhance those offers.   </w:t>
      </w:r>
    </w:p>
    <w:p w14:paraId="1D7BF8EC" w14:textId="77777777" w:rsidR="004D6B1D" w:rsidRDefault="001A1DEB">
      <w:pPr>
        <w:spacing w:after="289"/>
        <w:ind w:left="-15" w:right="69" w:firstLine="0"/>
      </w:pPr>
      <w:r>
        <w:t xml:space="preserve">Our Children's Social Care workforce is passionate and committed to improving outcomes for children in Staffordshire by providing a consistent, high-quality service to children and families, together with excellent working relationships with our partners and the support from a stable leadership and management team.  </w:t>
      </w:r>
    </w:p>
    <w:p w14:paraId="38092C82" w14:textId="77777777" w:rsidR="004D6B1D" w:rsidRDefault="001A1DEB">
      <w:pPr>
        <w:spacing w:after="289"/>
        <w:ind w:left="-15" w:right="53" w:firstLine="0"/>
      </w:pPr>
      <w:r>
        <w:t xml:space="preserve">We are committed to a culture of shared learning and development in which everyone has a part to play to ensure that our services to children and families focusses on positive outcomes.  </w:t>
      </w:r>
    </w:p>
    <w:p w14:paraId="52FD4899" w14:textId="77777777" w:rsidR="004D6B1D" w:rsidRDefault="001A1DEB">
      <w:pPr>
        <w:pStyle w:val="Heading1"/>
        <w:spacing w:after="263"/>
        <w:ind w:left="2" w:right="110"/>
      </w:pPr>
      <w:r>
        <w:t xml:space="preserve">About the Role </w:t>
      </w:r>
    </w:p>
    <w:p w14:paraId="59D6F976" w14:textId="77777777" w:rsidR="004D6B1D" w:rsidRDefault="001A1DEB">
      <w:pPr>
        <w:spacing w:after="201"/>
        <w:ind w:left="-15" w:right="478" w:firstLine="0"/>
      </w:pPr>
      <w:r>
        <w:t xml:space="preserve">As a social worker you will work within the framework of legislation, agreed council policies and procedures to work with or on behalf of children, young people and their families, to improve their wellbeing, and promote their independence.   </w:t>
      </w:r>
    </w:p>
    <w:p w14:paraId="272D0294" w14:textId="77777777" w:rsidR="004D6B1D" w:rsidRDefault="001A1DEB">
      <w:pPr>
        <w:ind w:left="-15" w:right="478" w:firstLine="0"/>
      </w:pPr>
      <w:r>
        <w:t xml:space="preserve">A commitment is to be expected to be made by practitioners working as Social Workers within Staffordshire County Council to progress through their Early Career Framework.  </w:t>
      </w:r>
    </w:p>
    <w:p w14:paraId="04C8B206" w14:textId="77777777" w:rsidR="004D6B1D" w:rsidRDefault="001A1DEB">
      <w:pPr>
        <w:spacing w:after="273" w:line="259" w:lineRule="auto"/>
        <w:ind w:left="5" w:right="0" w:firstLine="0"/>
      </w:pPr>
      <w:r>
        <w:rPr>
          <w:b/>
        </w:rPr>
        <w:lastRenderedPageBreak/>
        <w:t xml:space="preserve"> </w:t>
      </w:r>
    </w:p>
    <w:p w14:paraId="226243E2" w14:textId="77777777" w:rsidR="004D6B1D" w:rsidRDefault="001A1DEB">
      <w:pPr>
        <w:spacing w:after="275" w:line="259" w:lineRule="auto"/>
        <w:ind w:left="2" w:right="110" w:hanging="10"/>
      </w:pPr>
      <w:r>
        <w:rPr>
          <w:b/>
        </w:rPr>
        <w:t xml:space="preserve">Reporting Relationships </w:t>
      </w:r>
    </w:p>
    <w:p w14:paraId="2ED2F551" w14:textId="77777777" w:rsidR="004D6B1D" w:rsidRDefault="001A1DEB">
      <w:pPr>
        <w:spacing w:after="263" w:line="259" w:lineRule="auto"/>
        <w:ind w:left="2" w:right="110" w:hanging="10"/>
      </w:pPr>
      <w:r>
        <w:rPr>
          <w:b/>
        </w:rPr>
        <w:t>Responsible to: Team Manager</w:t>
      </w:r>
      <w:r>
        <w:t xml:space="preserve"> </w:t>
      </w:r>
    </w:p>
    <w:p w14:paraId="6E19F173" w14:textId="77777777" w:rsidR="004D6B1D" w:rsidRDefault="001A1DEB">
      <w:pPr>
        <w:pStyle w:val="Heading1"/>
        <w:spacing w:after="275"/>
        <w:ind w:left="2" w:right="110"/>
      </w:pPr>
      <w:r>
        <w:t>Responsible for:</w:t>
      </w:r>
      <w:r>
        <w:rPr>
          <w:b w:val="0"/>
        </w:rPr>
        <w:t xml:space="preserve"> N/A </w:t>
      </w:r>
    </w:p>
    <w:p w14:paraId="7450BE7D" w14:textId="77777777" w:rsidR="004D6B1D" w:rsidRDefault="001A1DEB">
      <w:pPr>
        <w:spacing w:after="273" w:line="259" w:lineRule="auto"/>
        <w:ind w:left="2" w:right="110" w:hanging="10"/>
      </w:pPr>
      <w:r>
        <w:rPr>
          <w:b/>
        </w:rPr>
        <w:t xml:space="preserve">Key Accountabilities:  </w:t>
      </w:r>
    </w:p>
    <w:p w14:paraId="58A8A909" w14:textId="77777777" w:rsidR="004D6B1D" w:rsidRDefault="001A1DEB">
      <w:pPr>
        <w:numPr>
          <w:ilvl w:val="0"/>
          <w:numId w:val="1"/>
        </w:numPr>
        <w:ind w:right="478" w:hanging="360"/>
      </w:pPr>
      <w:r>
        <w:t xml:space="preserve">With a level of managerial support, assess the needs of children and young people who require social work services including the identification of risk and the need for protection.  </w:t>
      </w:r>
    </w:p>
    <w:p w14:paraId="5969A033" w14:textId="77777777" w:rsidR="004D6B1D" w:rsidRDefault="001A1DEB">
      <w:pPr>
        <w:numPr>
          <w:ilvl w:val="0"/>
          <w:numId w:val="1"/>
        </w:numPr>
        <w:ind w:right="478" w:hanging="360"/>
      </w:pPr>
      <w:r>
        <w:t>Develop, co-ordinate and deliver multi-</w:t>
      </w:r>
      <w:r>
        <w:t xml:space="preserve">agency plans to meet assessed needs and to review these plans to ensure they continue to meet assessed needs.  </w:t>
      </w:r>
    </w:p>
    <w:p w14:paraId="4433ADE0" w14:textId="77777777" w:rsidR="004D6B1D" w:rsidRDefault="001A1DEB">
      <w:pPr>
        <w:numPr>
          <w:ilvl w:val="0"/>
          <w:numId w:val="1"/>
        </w:numPr>
        <w:ind w:right="478" w:hanging="360"/>
      </w:pPr>
      <w:r>
        <w:t xml:space="preserve">Identify gaps in service provision to inform resource allocation and service development.  </w:t>
      </w:r>
    </w:p>
    <w:p w14:paraId="0DA2530E" w14:textId="77777777" w:rsidR="004D6B1D" w:rsidRDefault="001A1DEB">
      <w:pPr>
        <w:numPr>
          <w:ilvl w:val="0"/>
          <w:numId w:val="1"/>
        </w:numPr>
        <w:ind w:right="478" w:hanging="360"/>
      </w:pPr>
      <w:r>
        <w:t xml:space="preserve">Engage other professionals, statutory and voluntary agencies in the delivery of services agreed following the assessment of need  </w:t>
      </w:r>
    </w:p>
    <w:p w14:paraId="2758EA0C" w14:textId="77777777" w:rsidR="004D6B1D" w:rsidRDefault="001A1DEB">
      <w:pPr>
        <w:numPr>
          <w:ilvl w:val="0"/>
          <w:numId w:val="1"/>
        </w:numPr>
        <w:ind w:right="478" w:hanging="360"/>
      </w:pPr>
      <w:r>
        <w:t xml:space="preserve">Manage an allocated workload within a team setting (building a level of autonomy and increasing the complexity of work allocated as you progress through your Early Career Framework), complying with the statutory obligations and departmental policy and procedures. To ensure a high standard of service is provided by the Local Authority.   </w:t>
      </w:r>
    </w:p>
    <w:p w14:paraId="19179D69" w14:textId="77777777" w:rsidR="004D6B1D" w:rsidRDefault="001A1DEB">
      <w:pPr>
        <w:numPr>
          <w:ilvl w:val="0"/>
          <w:numId w:val="1"/>
        </w:numPr>
        <w:ind w:right="478" w:hanging="360"/>
      </w:pPr>
      <w:r>
        <w:t xml:space="preserve">Maintain accurate and up to date records on the electronic management system at all times  </w:t>
      </w:r>
    </w:p>
    <w:p w14:paraId="39FE90D3" w14:textId="77777777" w:rsidR="004D6B1D" w:rsidRDefault="001A1DEB">
      <w:pPr>
        <w:numPr>
          <w:ilvl w:val="0"/>
          <w:numId w:val="1"/>
        </w:numPr>
        <w:ind w:right="478" w:hanging="360"/>
      </w:pPr>
      <w:r>
        <w:t xml:space="preserve">Prepare for and participate in professional supervision sessions and staff meetings and make use of all available training and developmental opportunities  </w:t>
      </w:r>
    </w:p>
    <w:p w14:paraId="7606B3A9" w14:textId="77777777" w:rsidR="004D6B1D" w:rsidRDefault="001A1DEB">
      <w:pPr>
        <w:numPr>
          <w:ilvl w:val="0"/>
          <w:numId w:val="1"/>
        </w:numPr>
        <w:ind w:right="478" w:hanging="360"/>
      </w:pPr>
      <w:r>
        <w:t xml:space="preserve">Contribute to the evaluation and development of services and new ideas by sharing knowledge about theory, skills and practice   </w:t>
      </w:r>
    </w:p>
    <w:p w14:paraId="7A273F65" w14:textId="77777777" w:rsidR="004D6B1D" w:rsidRDefault="001A1DEB">
      <w:pPr>
        <w:numPr>
          <w:ilvl w:val="0"/>
          <w:numId w:val="1"/>
        </w:numPr>
        <w:ind w:right="478" w:hanging="360"/>
      </w:pPr>
      <w:r>
        <w:t xml:space="preserve">Provide professional guidance to student social workers and apprentices </w:t>
      </w:r>
      <w:r>
        <w:rPr>
          <w:sz w:val="22"/>
        </w:rPr>
        <w:t xml:space="preserve"> </w:t>
      </w:r>
      <w:r>
        <w:t xml:space="preserve"> </w:t>
      </w:r>
    </w:p>
    <w:p w14:paraId="4EB80033" w14:textId="77777777" w:rsidR="004D6B1D" w:rsidRDefault="001A1DEB">
      <w:pPr>
        <w:spacing w:after="13" w:line="259" w:lineRule="auto"/>
        <w:ind w:left="65" w:right="0" w:firstLine="0"/>
      </w:pPr>
      <w:r>
        <w:t xml:space="preserve"> </w:t>
      </w:r>
    </w:p>
    <w:p w14:paraId="03EC7DC5" w14:textId="77777777" w:rsidR="004D6B1D" w:rsidRDefault="001A1DEB">
      <w:pPr>
        <w:spacing w:after="0" w:line="259" w:lineRule="auto"/>
        <w:ind w:left="55" w:right="0" w:firstLine="0"/>
      </w:pPr>
      <w:r>
        <w:t xml:space="preserve"> </w:t>
      </w:r>
    </w:p>
    <w:p w14:paraId="22A1AEDB" w14:textId="77777777" w:rsidR="004D6B1D" w:rsidRDefault="001A1DEB">
      <w:pPr>
        <w:spacing w:after="229" w:line="259" w:lineRule="auto"/>
        <w:ind w:left="0" w:right="0" w:firstLine="0"/>
      </w:pPr>
      <w:r>
        <w:t xml:space="preserve"> </w:t>
      </w:r>
    </w:p>
    <w:p w14:paraId="2FBDDB8E" w14:textId="77777777" w:rsidR="004D6B1D" w:rsidRDefault="001A1DEB">
      <w:pPr>
        <w:spacing w:after="229" w:line="259" w:lineRule="auto"/>
        <w:ind w:left="0" w:right="0" w:firstLine="0"/>
      </w:pPr>
      <w:r>
        <w:t xml:space="preserve"> </w:t>
      </w:r>
    </w:p>
    <w:p w14:paraId="219CA1D1" w14:textId="77777777" w:rsidR="004D6B1D" w:rsidRDefault="001A1DEB">
      <w:pPr>
        <w:spacing w:after="0" w:line="259" w:lineRule="auto"/>
        <w:ind w:left="0" w:right="0" w:firstLine="0"/>
      </w:pPr>
      <w:r>
        <w:lastRenderedPageBreak/>
        <w:t xml:space="preserve"> </w:t>
      </w:r>
    </w:p>
    <w:p w14:paraId="10F8907E" w14:textId="77777777" w:rsidR="004D6B1D" w:rsidRDefault="001A1DEB">
      <w:pPr>
        <w:spacing w:after="239"/>
        <w:ind w:left="-15" w:right="478" w:firstLine="0"/>
      </w:pPr>
      <w:r>
        <w:t xml:space="preserve">NOTE  </w:t>
      </w:r>
    </w:p>
    <w:p w14:paraId="2ACBE2C7" w14:textId="77777777" w:rsidR="004D6B1D" w:rsidRDefault="001A1DEB">
      <w:pPr>
        <w:spacing w:after="38"/>
        <w:ind w:left="-15" w:right="478" w:firstLine="0"/>
      </w:pPr>
      <w:r>
        <w:t xml:space="preserve">This role is a Hybrid Flexible Worker. This means that the role is able to utilise flexible and mobile working. Many services and customers span across the County and therefore you may be required to work at any location in Staffordshire.   </w:t>
      </w:r>
    </w:p>
    <w:p w14:paraId="6AC7BE30" w14:textId="77777777" w:rsidR="004D6B1D" w:rsidRDefault="001A1DEB">
      <w:pPr>
        <w:spacing w:after="66" w:line="259" w:lineRule="auto"/>
        <w:ind w:left="0" w:right="0" w:firstLine="0"/>
      </w:pPr>
      <w:r>
        <w:rPr>
          <w:b/>
        </w:rPr>
        <w:t xml:space="preserve"> </w:t>
      </w:r>
    </w:p>
    <w:p w14:paraId="0BD825BC" w14:textId="77777777" w:rsidR="004D6B1D" w:rsidRDefault="001A1DEB">
      <w:pPr>
        <w:pStyle w:val="Heading1"/>
        <w:spacing w:after="0"/>
        <w:ind w:left="5" w:firstLine="0"/>
      </w:pPr>
      <w:r>
        <w:rPr>
          <w:sz w:val="28"/>
        </w:rPr>
        <w:t xml:space="preserve">Person Specification   </w:t>
      </w:r>
    </w:p>
    <w:p w14:paraId="7E2C5F28" w14:textId="77777777" w:rsidR="004D6B1D" w:rsidRDefault="001A1DEB">
      <w:pPr>
        <w:spacing w:after="0" w:line="259" w:lineRule="auto"/>
        <w:ind w:left="5" w:right="0" w:firstLine="0"/>
      </w:pPr>
      <w:r>
        <w:rPr>
          <w:b/>
        </w:rPr>
        <w:t xml:space="preserve"> </w:t>
      </w:r>
    </w:p>
    <w:p w14:paraId="074B74C6" w14:textId="77777777" w:rsidR="004D6B1D" w:rsidRDefault="001A1DEB">
      <w:pPr>
        <w:pStyle w:val="Heading2"/>
        <w:ind w:left="2" w:right="110"/>
      </w:pPr>
      <w:r>
        <w:t xml:space="preserve">Qualifications/Professional membership </w:t>
      </w:r>
    </w:p>
    <w:p w14:paraId="74CB917D" w14:textId="77777777" w:rsidR="004D6B1D" w:rsidRDefault="001A1DEB">
      <w:pPr>
        <w:spacing w:after="0" w:line="259" w:lineRule="auto"/>
        <w:ind w:left="5" w:right="0" w:firstLine="0"/>
      </w:pPr>
      <w:r>
        <w:rPr>
          <w:b/>
        </w:rPr>
        <w:t xml:space="preserve"> </w:t>
      </w:r>
    </w:p>
    <w:p w14:paraId="40996624" w14:textId="77777777" w:rsidR="004D6B1D" w:rsidRDefault="001A1DEB">
      <w:pPr>
        <w:numPr>
          <w:ilvl w:val="0"/>
          <w:numId w:val="2"/>
        </w:numPr>
        <w:spacing w:after="11" w:line="248" w:lineRule="auto"/>
        <w:ind w:right="0" w:hanging="360"/>
      </w:pPr>
      <w:r>
        <w:rPr>
          <w:sz w:val="22"/>
        </w:rPr>
        <w:t xml:space="preserve">Recognised qualification in social work (Dip/SW, BA, MA Or equivalent) </w:t>
      </w:r>
      <w:r>
        <w:t xml:space="preserve"> </w:t>
      </w:r>
    </w:p>
    <w:p w14:paraId="57F04520" w14:textId="77777777" w:rsidR="004D6B1D" w:rsidRDefault="001A1DEB">
      <w:pPr>
        <w:numPr>
          <w:ilvl w:val="0"/>
          <w:numId w:val="2"/>
        </w:numPr>
        <w:spacing w:after="11" w:line="248" w:lineRule="auto"/>
        <w:ind w:right="0" w:hanging="360"/>
      </w:pPr>
      <w:r>
        <w:rPr>
          <w:sz w:val="22"/>
        </w:rPr>
        <w:t xml:space="preserve">Social Work England Registration. </w:t>
      </w:r>
      <w:r>
        <w:t xml:space="preserve"> </w:t>
      </w:r>
    </w:p>
    <w:p w14:paraId="3798B27E" w14:textId="77777777" w:rsidR="004D6B1D" w:rsidRDefault="001A1DEB">
      <w:pPr>
        <w:numPr>
          <w:ilvl w:val="0"/>
          <w:numId w:val="2"/>
        </w:numPr>
        <w:spacing w:after="11" w:line="248" w:lineRule="auto"/>
        <w:ind w:right="0" w:hanging="360"/>
      </w:pPr>
      <w:r>
        <w:rPr>
          <w:sz w:val="22"/>
        </w:rPr>
        <w:t xml:space="preserve">Full UK driving licence </w:t>
      </w:r>
      <w:r>
        <w:t xml:space="preserve"> </w:t>
      </w:r>
    </w:p>
    <w:p w14:paraId="78046BC1" w14:textId="77777777" w:rsidR="004D6B1D" w:rsidRDefault="001A1DEB">
      <w:pPr>
        <w:numPr>
          <w:ilvl w:val="0"/>
          <w:numId w:val="2"/>
        </w:numPr>
        <w:spacing w:after="11" w:line="248" w:lineRule="auto"/>
        <w:ind w:right="0" w:hanging="360"/>
      </w:pPr>
      <w:r>
        <w:rPr>
          <w:sz w:val="22"/>
        </w:rPr>
        <w:t xml:space="preserve">Completion of your Assisted and Supported Year in Employment (ASYE) if you are post 1 year qualified in practice </w:t>
      </w:r>
    </w:p>
    <w:p w14:paraId="5CA6BF1A" w14:textId="77777777" w:rsidR="004D6B1D" w:rsidRDefault="001A1DEB">
      <w:pPr>
        <w:spacing w:after="0" w:line="259" w:lineRule="auto"/>
        <w:ind w:left="5" w:right="0" w:firstLine="0"/>
      </w:pPr>
      <w:r>
        <w:rPr>
          <w:b/>
        </w:rPr>
        <w:t xml:space="preserve"> </w:t>
      </w:r>
    </w:p>
    <w:p w14:paraId="03FE292F" w14:textId="77777777" w:rsidR="004D6B1D" w:rsidRDefault="001A1DEB">
      <w:pPr>
        <w:pStyle w:val="Heading2"/>
        <w:ind w:left="2" w:right="110"/>
      </w:pPr>
      <w:r>
        <w:t xml:space="preserve">Knowledge and Experience </w:t>
      </w:r>
    </w:p>
    <w:p w14:paraId="487E904B" w14:textId="77777777" w:rsidR="004D6B1D" w:rsidRDefault="001A1DEB">
      <w:pPr>
        <w:spacing w:after="0" w:line="259" w:lineRule="auto"/>
        <w:ind w:left="5" w:right="0" w:firstLine="0"/>
      </w:pPr>
      <w:r>
        <w:rPr>
          <w:b/>
        </w:rPr>
        <w:t xml:space="preserve"> </w:t>
      </w:r>
    </w:p>
    <w:p w14:paraId="3A726B22" w14:textId="77777777" w:rsidR="004D6B1D" w:rsidRDefault="001A1DEB">
      <w:pPr>
        <w:numPr>
          <w:ilvl w:val="0"/>
          <w:numId w:val="3"/>
        </w:numPr>
        <w:spacing w:after="0" w:line="259" w:lineRule="auto"/>
        <w:ind w:right="0" w:firstLine="0"/>
      </w:pPr>
      <w:r>
        <w:rPr>
          <w:sz w:val="22"/>
        </w:rPr>
        <w:t xml:space="preserve">Working experience in the field of children’s social work  </w:t>
      </w:r>
      <w:r>
        <w:t xml:space="preserve"> </w:t>
      </w:r>
    </w:p>
    <w:p w14:paraId="5284C1AE" w14:textId="77777777" w:rsidR="004D6B1D" w:rsidRDefault="001A1DEB">
      <w:pPr>
        <w:numPr>
          <w:ilvl w:val="0"/>
          <w:numId w:val="3"/>
        </w:numPr>
        <w:spacing w:after="16" w:line="274" w:lineRule="auto"/>
        <w:ind w:right="0" w:firstLine="0"/>
      </w:pPr>
      <w:r>
        <w:rPr>
          <w:sz w:val="22"/>
        </w:rPr>
        <w:t xml:space="preserve">Knowledge of relevant legal frameworks </w:t>
      </w:r>
      <w:r>
        <w:rPr>
          <w:sz w:val="22"/>
        </w:rPr>
        <w:t>–</w:t>
      </w:r>
      <w:r>
        <w:rPr>
          <w:sz w:val="22"/>
        </w:rPr>
        <w:t xml:space="preserve"> </w:t>
      </w:r>
      <w:r>
        <w:rPr>
          <w:sz w:val="22"/>
        </w:rPr>
        <w:t xml:space="preserve">including Children’s Act 1989, Children’s Act 2004, Adoption Regulations, and minimum standards.   </w:t>
      </w:r>
      <w:r>
        <w:t xml:space="preserve"> </w:t>
      </w:r>
    </w:p>
    <w:p w14:paraId="4A07113E" w14:textId="77777777" w:rsidR="004D6B1D" w:rsidRDefault="001A1DEB">
      <w:pPr>
        <w:numPr>
          <w:ilvl w:val="0"/>
          <w:numId w:val="3"/>
        </w:numPr>
        <w:spacing w:after="11" w:line="248" w:lineRule="auto"/>
        <w:ind w:right="0" w:firstLine="0"/>
      </w:pPr>
      <w:r>
        <w:rPr>
          <w:sz w:val="22"/>
        </w:rPr>
        <w:t xml:space="preserve">Valuing Diversity and Equality </w:t>
      </w:r>
      <w:r>
        <w:t xml:space="preserve"> </w:t>
      </w:r>
    </w:p>
    <w:p w14:paraId="0C2D59FC" w14:textId="77777777" w:rsidR="004D6B1D" w:rsidRDefault="001A1DEB">
      <w:pPr>
        <w:numPr>
          <w:ilvl w:val="0"/>
          <w:numId w:val="3"/>
        </w:numPr>
        <w:spacing w:after="195" w:line="248" w:lineRule="auto"/>
        <w:ind w:right="0" w:firstLine="0"/>
      </w:pPr>
      <w:r>
        <w:rPr>
          <w:sz w:val="22"/>
        </w:rPr>
        <w:t xml:space="preserve">Confidence in use of ICT systems </w:t>
      </w:r>
      <w:r>
        <w:t xml:space="preserve"> </w:t>
      </w:r>
    </w:p>
    <w:p w14:paraId="42E1BF96" w14:textId="77777777" w:rsidR="004D6B1D" w:rsidRDefault="001A1DEB">
      <w:pPr>
        <w:pStyle w:val="Heading2"/>
        <w:ind w:left="2" w:right="110"/>
      </w:pPr>
      <w:r>
        <w:t xml:space="preserve">Skills </w:t>
      </w:r>
      <w:r>
        <w:rPr>
          <w:b w:val="0"/>
        </w:rPr>
        <w:t xml:space="preserve"> </w:t>
      </w:r>
    </w:p>
    <w:p w14:paraId="697FA951" w14:textId="77777777" w:rsidR="004D6B1D" w:rsidRDefault="001A1DEB">
      <w:pPr>
        <w:spacing w:after="13" w:line="259" w:lineRule="auto"/>
        <w:ind w:left="7" w:right="0" w:firstLine="0"/>
      </w:pPr>
      <w:r>
        <w:rPr>
          <w:b/>
        </w:rPr>
        <w:t xml:space="preserve"> </w:t>
      </w:r>
      <w:r>
        <w:t xml:space="preserve"> </w:t>
      </w:r>
    </w:p>
    <w:p w14:paraId="618F81BC" w14:textId="77777777" w:rsidR="004D6B1D" w:rsidRDefault="001A1DEB">
      <w:pPr>
        <w:numPr>
          <w:ilvl w:val="0"/>
          <w:numId w:val="4"/>
        </w:numPr>
        <w:spacing w:after="11" w:line="248" w:lineRule="auto"/>
        <w:ind w:right="0" w:hanging="360"/>
      </w:pPr>
      <w:r>
        <w:rPr>
          <w:sz w:val="22"/>
        </w:rPr>
        <w:t xml:space="preserve">Effective time management and organisational skills </w:t>
      </w:r>
      <w:r>
        <w:t xml:space="preserve"> </w:t>
      </w:r>
    </w:p>
    <w:p w14:paraId="5970E60F" w14:textId="77777777" w:rsidR="004D6B1D" w:rsidRDefault="001A1DEB">
      <w:pPr>
        <w:numPr>
          <w:ilvl w:val="0"/>
          <w:numId w:val="4"/>
        </w:numPr>
        <w:spacing w:after="11" w:line="248" w:lineRule="auto"/>
        <w:ind w:right="0" w:hanging="360"/>
      </w:pPr>
      <w:r>
        <w:rPr>
          <w:sz w:val="22"/>
        </w:rPr>
        <w:t xml:space="preserve">Ability to work effectively with service users and to understand the importance of relationships.  </w:t>
      </w:r>
      <w:r>
        <w:t xml:space="preserve"> </w:t>
      </w:r>
    </w:p>
    <w:p w14:paraId="5B36A257" w14:textId="77777777" w:rsidR="004D6B1D" w:rsidRDefault="001A1DEB">
      <w:pPr>
        <w:numPr>
          <w:ilvl w:val="0"/>
          <w:numId w:val="4"/>
        </w:numPr>
        <w:spacing w:after="11" w:line="248" w:lineRule="auto"/>
        <w:ind w:right="0" w:hanging="360"/>
      </w:pPr>
      <w:r>
        <w:rPr>
          <w:sz w:val="22"/>
        </w:rPr>
        <w:t xml:space="preserve">Ability to manage an allocation of work as provided by your line manager </w:t>
      </w:r>
      <w:r>
        <w:t xml:space="preserve"> </w:t>
      </w:r>
    </w:p>
    <w:p w14:paraId="59FEDC17" w14:textId="77777777" w:rsidR="004D6B1D" w:rsidRDefault="001A1DEB">
      <w:pPr>
        <w:numPr>
          <w:ilvl w:val="0"/>
          <w:numId w:val="4"/>
        </w:numPr>
        <w:spacing w:after="11" w:line="248" w:lineRule="auto"/>
        <w:ind w:right="0" w:hanging="360"/>
      </w:pPr>
      <w:r>
        <w:rPr>
          <w:sz w:val="22"/>
        </w:rPr>
        <w:t xml:space="preserve">Effective verbal and written communication skills to engage with a range of audiences   </w:t>
      </w:r>
    </w:p>
    <w:p w14:paraId="214E3B32" w14:textId="77777777" w:rsidR="004D6B1D" w:rsidRDefault="001A1DEB">
      <w:pPr>
        <w:numPr>
          <w:ilvl w:val="0"/>
          <w:numId w:val="4"/>
        </w:numPr>
        <w:spacing w:after="11" w:line="248" w:lineRule="auto"/>
        <w:ind w:right="0" w:hanging="360"/>
      </w:pPr>
      <w:r>
        <w:rPr>
          <w:sz w:val="22"/>
        </w:rPr>
        <w:t xml:space="preserve">Experience of interagency working </w:t>
      </w:r>
      <w:r>
        <w:t xml:space="preserve"> </w:t>
      </w:r>
    </w:p>
    <w:p w14:paraId="5141A2AA" w14:textId="77777777" w:rsidR="004D6B1D" w:rsidRDefault="001A1DEB">
      <w:pPr>
        <w:numPr>
          <w:ilvl w:val="0"/>
          <w:numId w:val="4"/>
        </w:numPr>
        <w:spacing w:after="193" w:line="248" w:lineRule="auto"/>
        <w:ind w:right="0" w:hanging="360"/>
      </w:pPr>
      <w:r>
        <w:rPr>
          <w:sz w:val="22"/>
        </w:rPr>
        <w:t xml:space="preserve">Ability to adapt to organisational and national change  </w:t>
      </w:r>
      <w:r>
        <w:t xml:space="preserve"> </w:t>
      </w:r>
    </w:p>
    <w:p w14:paraId="5E0A21C2" w14:textId="77777777" w:rsidR="004D6B1D" w:rsidRDefault="001A1DEB">
      <w:pPr>
        <w:spacing w:after="0" w:line="259" w:lineRule="auto"/>
        <w:ind w:left="5" w:right="0" w:firstLine="0"/>
      </w:pPr>
      <w:r>
        <w:t xml:space="preserve"> </w:t>
      </w:r>
    </w:p>
    <w:p w14:paraId="45BDECB0" w14:textId="77777777" w:rsidR="004D6B1D" w:rsidRDefault="001A1DEB">
      <w:pPr>
        <w:spacing w:after="0" w:line="259" w:lineRule="auto"/>
        <w:ind w:left="86" w:right="0" w:firstLine="0"/>
      </w:pPr>
      <w:r>
        <w:t xml:space="preserve"> </w:t>
      </w:r>
    </w:p>
    <w:p w14:paraId="222DF448" w14:textId="77777777" w:rsidR="004D6B1D" w:rsidRDefault="001A1DEB">
      <w:pPr>
        <w:spacing w:after="217" w:line="259" w:lineRule="auto"/>
        <w:ind w:left="432" w:right="0" w:firstLine="0"/>
      </w:pPr>
      <w:r>
        <w:t xml:space="preserve"> </w:t>
      </w:r>
    </w:p>
    <w:p w14:paraId="5801278D" w14:textId="77777777" w:rsidR="004D6B1D" w:rsidRDefault="001A1DEB">
      <w:pPr>
        <w:pStyle w:val="Heading2"/>
        <w:spacing w:after="203"/>
        <w:ind w:left="1011" w:right="110"/>
      </w:pPr>
      <w:r>
        <w:lastRenderedPageBreak/>
        <w:t xml:space="preserve">This post is designated as a Essential Car User </w:t>
      </w:r>
    </w:p>
    <w:p w14:paraId="3F572B4F" w14:textId="77777777" w:rsidR="004D6B1D" w:rsidRDefault="001A1DEB">
      <w:pPr>
        <w:spacing w:after="3" w:line="259" w:lineRule="auto"/>
        <w:ind w:left="866" w:right="110" w:hanging="874"/>
      </w:pPr>
      <w:r>
        <w:rPr>
          <w:b/>
        </w:rPr>
        <w:t>The content of this Job Description and Person Specification will be reviewed on a regular basis.</w:t>
      </w:r>
      <w:r>
        <w:rPr>
          <w:b/>
          <w:color w:val="FFFFFF"/>
          <w:sz w:val="32"/>
        </w:rPr>
        <w:t xml:space="preserve"> </w:t>
      </w:r>
    </w:p>
    <w:sectPr w:rsidR="004D6B1D">
      <w:headerReference w:type="even" r:id="rId9"/>
      <w:headerReference w:type="default" r:id="rId10"/>
      <w:footerReference w:type="even" r:id="rId11"/>
      <w:footerReference w:type="default" r:id="rId12"/>
      <w:headerReference w:type="first" r:id="rId13"/>
      <w:footerReference w:type="first" r:id="rId14"/>
      <w:pgSz w:w="11906" w:h="16838"/>
      <w:pgMar w:top="2265" w:right="1612" w:bottom="1496" w:left="1436" w:header="749"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217C3" w14:textId="77777777" w:rsidR="001A1DEB" w:rsidRDefault="001A1DEB">
      <w:pPr>
        <w:spacing w:after="0" w:line="240" w:lineRule="auto"/>
      </w:pPr>
      <w:r>
        <w:separator/>
      </w:r>
    </w:p>
  </w:endnote>
  <w:endnote w:type="continuationSeparator" w:id="0">
    <w:p w14:paraId="775F048C" w14:textId="77777777" w:rsidR="001A1DEB" w:rsidRDefault="001A1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734D" w14:textId="77777777" w:rsidR="004D6B1D" w:rsidRDefault="001A1DEB">
    <w:pPr>
      <w:spacing w:after="0" w:line="259" w:lineRule="auto"/>
      <w:ind w:left="5" w:right="0" w:firstLine="0"/>
    </w:pPr>
    <w:r>
      <w:rPr>
        <w:noProof/>
      </w:rPr>
      <w:drawing>
        <wp:anchor distT="0" distB="0" distL="114300" distR="114300" simplePos="0" relativeHeight="251664384" behindDoc="0" locked="0" layoutInCell="1" allowOverlap="0" wp14:anchorId="2BAF0100" wp14:editId="73C6199D">
          <wp:simplePos x="0" y="0"/>
          <wp:positionH relativeFrom="page">
            <wp:posOffset>5267325</wp:posOffset>
          </wp:positionH>
          <wp:positionV relativeFrom="page">
            <wp:posOffset>9573958</wp:posOffset>
          </wp:positionV>
          <wp:extent cx="2279905" cy="816864"/>
          <wp:effectExtent l="0" t="0" r="0" b="0"/>
          <wp:wrapSquare wrapText="bothSides"/>
          <wp:docPr id="1950" name="Picture 1950"/>
          <wp:cNvGraphicFramePr/>
          <a:graphic xmlns:a="http://schemas.openxmlformats.org/drawingml/2006/main">
            <a:graphicData uri="http://schemas.openxmlformats.org/drawingml/2006/picture">
              <pic:pic xmlns:pic="http://schemas.openxmlformats.org/drawingml/2006/picture">
                <pic:nvPicPr>
                  <pic:cNvPr id="1950" name="Picture 1950"/>
                  <pic:cNvPicPr/>
                </pic:nvPicPr>
                <pic:blipFill>
                  <a:blip r:embed="rId1"/>
                  <a:stretch>
                    <a:fillRect/>
                  </a:stretch>
                </pic:blipFill>
                <pic:spPr>
                  <a:xfrm>
                    <a:off x="0" y="0"/>
                    <a:ext cx="2279905" cy="816864"/>
                  </a:xfrm>
                  <a:prstGeom prst="rect">
                    <a:avLst/>
                  </a:prstGeom>
                </pic:spPr>
              </pic:pic>
            </a:graphicData>
          </a:graphic>
        </wp:anchor>
      </w:drawing>
    </w:r>
    <w:r>
      <w:rPr>
        <w:sz w:val="16"/>
      </w:rPr>
      <w:t xml:space="preserve">Job ID: 70000632/G09/ECU </w:t>
    </w:r>
  </w:p>
  <w:p w14:paraId="168D36CE" w14:textId="77777777" w:rsidR="004D6B1D" w:rsidRDefault="001A1DEB">
    <w:pPr>
      <w:spacing w:after="0" w:line="259" w:lineRule="auto"/>
      <w:ind w:left="5" w:right="0" w:firstLine="0"/>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E8B2" w14:textId="77777777" w:rsidR="004D6B1D" w:rsidRDefault="001A1DEB">
    <w:pPr>
      <w:spacing w:after="0" w:line="259" w:lineRule="auto"/>
      <w:ind w:left="5" w:right="0" w:firstLine="0"/>
    </w:pPr>
    <w:r>
      <w:rPr>
        <w:noProof/>
      </w:rPr>
      <w:drawing>
        <wp:anchor distT="0" distB="0" distL="114300" distR="114300" simplePos="0" relativeHeight="251665408" behindDoc="0" locked="0" layoutInCell="1" allowOverlap="0" wp14:anchorId="11D19A38" wp14:editId="31160553">
          <wp:simplePos x="0" y="0"/>
          <wp:positionH relativeFrom="page">
            <wp:posOffset>5267325</wp:posOffset>
          </wp:positionH>
          <wp:positionV relativeFrom="page">
            <wp:posOffset>9573958</wp:posOffset>
          </wp:positionV>
          <wp:extent cx="2279905" cy="816864"/>
          <wp:effectExtent l="0" t="0" r="0" b="0"/>
          <wp:wrapSquare wrapText="bothSides"/>
          <wp:docPr id="1418547776" name="Picture 1418547776"/>
          <wp:cNvGraphicFramePr/>
          <a:graphic xmlns:a="http://schemas.openxmlformats.org/drawingml/2006/main">
            <a:graphicData uri="http://schemas.openxmlformats.org/drawingml/2006/picture">
              <pic:pic xmlns:pic="http://schemas.openxmlformats.org/drawingml/2006/picture">
                <pic:nvPicPr>
                  <pic:cNvPr id="1950" name="Picture 1950"/>
                  <pic:cNvPicPr/>
                </pic:nvPicPr>
                <pic:blipFill>
                  <a:blip r:embed="rId1"/>
                  <a:stretch>
                    <a:fillRect/>
                  </a:stretch>
                </pic:blipFill>
                <pic:spPr>
                  <a:xfrm>
                    <a:off x="0" y="0"/>
                    <a:ext cx="2279905" cy="816864"/>
                  </a:xfrm>
                  <a:prstGeom prst="rect">
                    <a:avLst/>
                  </a:prstGeom>
                </pic:spPr>
              </pic:pic>
            </a:graphicData>
          </a:graphic>
        </wp:anchor>
      </w:drawing>
    </w:r>
    <w:r>
      <w:rPr>
        <w:sz w:val="16"/>
      </w:rPr>
      <w:t xml:space="preserve">Job ID: 70000632/G09/ECU </w:t>
    </w:r>
  </w:p>
  <w:p w14:paraId="2983B21B" w14:textId="77777777" w:rsidR="004D6B1D" w:rsidRDefault="001A1DEB">
    <w:pPr>
      <w:spacing w:after="0" w:line="259" w:lineRule="auto"/>
      <w:ind w:left="5" w:right="0" w:firstLine="0"/>
    </w:pP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4EB22" w14:textId="77777777" w:rsidR="004D6B1D" w:rsidRDefault="001A1DEB">
    <w:pPr>
      <w:spacing w:after="0" w:line="259" w:lineRule="auto"/>
      <w:ind w:left="5" w:right="0" w:firstLine="0"/>
    </w:pPr>
    <w:r>
      <w:rPr>
        <w:noProof/>
      </w:rPr>
      <w:drawing>
        <wp:anchor distT="0" distB="0" distL="114300" distR="114300" simplePos="0" relativeHeight="251666432" behindDoc="0" locked="0" layoutInCell="1" allowOverlap="0" wp14:anchorId="04BD9609" wp14:editId="7831947C">
          <wp:simplePos x="0" y="0"/>
          <wp:positionH relativeFrom="page">
            <wp:posOffset>5267325</wp:posOffset>
          </wp:positionH>
          <wp:positionV relativeFrom="page">
            <wp:posOffset>9573958</wp:posOffset>
          </wp:positionV>
          <wp:extent cx="2279905" cy="816864"/>
          <wp:effectExtent l="0" t="0" r="0" b="0"/>
          <wp:wrapSquare wrapText="bothSides"/>
          <wp:docPr id="1264519150" name="Picture 1264519150"/>
          <wp:cNvGraphicFramePr/>
          <a:graphic xmlns:a="http://schemas.openxmlformats.org/drawingml/2006/main">
            <a:graphicData uri="http://schemas.openxmlformats.org/drawingml/2006/picture">
              <pic:pic xmlns:pic="http://schemas.openxmlformats.org/drawingml/2006/picture">
                <pic:nvPicPr>
                  <pic:cNvPr id="1950" name="Picture 1950"/>
                  <pic:cNvPicPr/>
                </pic:nvPicPr>
                <pic:blipFill>
                  <a:blip r:embed="rId1"/>
                  <a:stretch>
                    <a:fillRect/>
                  </a:stretch>
                </pic:blipFill>
                <pic:spPr>
                  <a:xfrm>
                    <a:off x="0" y="0"/>
                    <a:ext cx="2279905" cy="816864"/>
                  </a:xfrm>
                  <a:prstGeom prst="rect">
                    <a:avLst/>
                  </a:prstGeom>
                </pic:spPr>
              </pic:pic>
            </a:graphicData>
          </a:graphic>
        </wp:anchor>
      </w:drawing>
    </w:r>
    <w:r>
      <w:rPr>
        <w:sz w:val="16"/>
      </w:rPr>
      <w:t xml:space="preserve">Job ID: 70000632/G09/ECU </w:t>
    </w:r>
  </w:p>
  <w:p w14:paraId="187D462E" w14:textId="77777777" w:rsidR="004D6B1D" w:rsidRDefault="001A1DEB">
    <w:pPr>
      <w:spacing w:after="0" w:line="259" w:lineRule="auto"/>
      <w:ind w:left="5" w:right="0" w:firstLine="0"/>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7CEFB" w14:textId="77777777" w:rsidR="001A1DEB" w:rsidRDefault="001A1DEB">
      <w:pPr>
        <w:spacing w:after="0" w:line="240" w:lineRule="auto"/>
      </w:pPr>
      <w:r>
        <w:separator/>
      </w:r>
    </w:p>
  </w:footnote>
  <w:footnote w:type="continuationSeparator" w:id="0">
    <w:p w14:paraId="409E56C9" w14:textId="77777777" w:rsidR="001A1DEB" w:rsidRDefault="001A1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2D15" w14:textId="77777777" w:rsidR="004D6B1D" w:rsidRDefault="001A1DEB">
    <w:pPr>
      <w:spacing w:after="644" w:line="259" w:lineRule="auto"/>
      <w:ind w:left="-423" w:right="0" w:firstLine="0"/>
    </w:pPr>
    <w:r>
      <w:rPr>
        <w:rFonts w:ascii="Cambria" w:eastAsia="Cambria" w:hAnsi="Cambria" w:cs="Cambria"/>
      </w:rPr>
      <w:t xml:space="preserve"> </w:t>
    </w:r>
  </w:p>
  <w:p w14:paraId="7ECA30C1" w14:textId="77777777" w:rsidR="004D6B1D" w:rsidRDefault="001A1DEB">
    <w:pPr>
      <w:tabs>
        <w:tab w:val="center" w:pos="6666"/>
        <w:tab w:val="center" w:pos="7206"/>
        <w:tab w:val="center" w:pos="8152"/>
      </w:tabs>
      <w:spacing w:after="0" w:line="259" w:lineRule="auto"/>
      <w:ind w:left="-422" w:right="0" w:firstLine="0"/>
    </w:pPr>
    <w:r>
      <w:rPr>
        <w:noProof/>
      </w:rPr>
      <w:drawing>
        <wp:anchor distT="0" distB="0" distL="114300" distR="114300" simplePos="0" relativeHeight="251658240" behindDoc="0" locked="0" layoutInCell="1" allowOverlap="0" wp14:anchorId="0A9F0BC1" wp14:editId="1292A376">
          <wp:simplePos x="0" y="0"/>
          <wp:positionH relativeFrom="page">
            <wp:posOffset>643890</wp:posOffset>
          </wp:positionH>
          <wp:positionV relativeFrom="page">
            <wp:posOffset>627596</wp:posOffset>
          </wp:positionV>
          <wp:extent cx="1966595" cy="561886"/>
          <wp:effectExtent l="0" t="0" r="0" b="0"/>
          <wp:wrapSquare wrapText="bothSides"/>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1966595" cy="561886"/>
                  </a:xfrm>
                  <a:prstGeom prst="rect">
                    <a:avLst/>
                  </a:prstGeom>
                </pic:spPr>
              </pic:pic>
            </a:graphicData>
          </a:graphic>
        </wp:anchor>
      </w:drawing>
    </w:r>
    <w:r>
      <w:rPr>
        <w:rFonts w:ascii="Cambria" w:eastAsia="Cambria" w:hAnsi="Cambria" w:cs="Cambria"/>
      </w:rPr>
      <w:t xml:space="preserve"> </w:t>
    </w:r>
    <w:r>
      <w:rPr>
        <w:rFonts w:ascii="Cambria" w:eastAsia="Cambria" w:hAnsi="Cambria" w:cs="Cambria"/>
      </w:rPr>
      <w:tab/>
      <w:t xml:space="preserve"> </w:t>
    </w:r>
    <w:r>
      <w:rPr>
        <w:rFonts w:ascii="Cambria" w:eastAsia="Cambria" w:hAnsi="Cambria" w:cs="Cambria"/>
      </w:rPr>
      <w:tab/>
    </w:r>
    <w:r>
      <w:t xml:space="preserve"> </w:t>
    </w:r>
    <w:r>
      <w:tab/>
      <w:t>CFP</w:t>
    </w:r>
    <w:r>
      <w:rPr>
        <w:rFonts w:ascii="Cambria" w:eastAsia="Cambria" w:hAnsi="Cambria" w:cs="Cambria"/>
      </w:rPr>
      <w:t xml:space="preserve"> </w:t>
    </w:r>
  </w:p>
  <w:p w14:paraId="2DBD49CF" w14:textId="77777777" w:rsidR="004D6B1D" w:rsidRDefault="001A1DEB">
    <w:pPr>
      <w:spacing w:after="0" w:line="259" w:lineRule="auto"/>
      <w:ind w:left="5" w:right="0" w:firstLine="0"/>
    </w:pPr>
    <w:r>
      <w:rPr>
        <w:rFonts w:ascii="Cambria" w:eastAsia="Cambria" w:hAnsi="Cambria" w:cs="Cambria"/>
      </w:rPr>
      <w:t xml:space="preserve"> </w:t>
    </w:r>
    <w:r>
      <w:rPr>
        <w:rFonts w:ascii="Cambria" w:eastAsia="Cambria" w:hAnsi="Cambria" w:cs="Cambria"/>
      </w:rPr>
      <w:tab/>
      <w:t xml:space="preserve"> </w:t>
    </w:r>
  </w:p>
  <w:p w14:paraId="51C5610A" w14:textId="77777777" w:rsidR="004D6B1D" w:rsidRDefault="001A1DEB">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E95B020" wp14:editId="6F926F53">
              <wp:simplePos x="0" y="0"/>
              <wp:positionH relativeFrom="page">
                <wp:posOffset>0</wp:posOffset>
              </wp:positionH>
              <wp:positionV relativeFrom="page">
                <wp:posOffset>797793</wp:posOffset>
              </wp:positionV>
              <wp:extent cx="7560564" cy="9885042"/>
              <wp:effectExtent l="0" t="0" r="0" b="0"/>
              <wp:wrapNone/>
              <wp:docPr id="2643" name="Group 2643"/>
              <wp:cNvGraphicFramePr/>
              <a:graphic xmlns:a="http://schemas.openxmlformats.org/drawingml/2006/main">
                <a:graphicData uri="http://schemas.microsoft.com/office/word/2010/wordprocessingGroup">
                  <wpg:wgp>
                    <wpg:cNvGrpSpPr/>
                    <wpg:grpSpPr>
                      <a:xfrm>
                        <a:off x="0" y="0"/>
                        <a:ext cx="7560564" cy="9885042"/>
                        <a:chOff x="0" y="0"/>
                        <a:chExt cx="7560564" cy="9885042"/>
                      </a:xfrm>
                    </wpg:grpSpPr>
                    <pic:pic xmlns:pic="http://schemas.openxmlformats.org/drawingml/2006/picture">
                      <pic:nvPicPr>
                        <pic:cNvPr id="2644" name="Picture 2644"/>
                        <pic:cNvPicPr/>
                      </pic:nvPicPr>
                      <pic:blipFill>
                        <a:blip r:embed="rId2"/>
                        <a:stretch>
                          <a:fillRect/>
                        </a:stretch>
                      </pic:blipFill>
                      <pic:spPr>
                        <a:xfrm>
                          <a:off x="0" y="-2264"/>
                          <a:ext cx="7543800" cy="9869424"/>
                        </a:xfrm>
                        <a:prstGeom prst="rect">
                          <a:avLst/>
                        </a:prstGeom>
                      </pic:spPr>
                    </pic:pic>
                  </wpg:wgp>
                </a:graphicData>
              </a:graphic>
            </wp:anchor>
          </w:drawing>
        </mc:Choice>
        <mc:Fallback xmlns:a="http://schemas.openxmlformats.org/drawingml/2006/main">
          <w:pict>
            <v:group id="Group 2643" style="width:595.32pt;height:778.35pt;position:absolute;z-index:-2147483648;mso-position-horizontal-relative:page;mso-position-horizontal:absolute;margin-left:8.82149e-06pt;mso-position-vertical-relative:page;margin-top:62.8184pt;" coordsize="75605,98850">
              <v:shape id="Picture 2644" style="position:absolute;width:75438;height:98694;left:0;top:-22;" filled="f">
                <v:imagedata r:id="rId9"/>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EF19" w14:textId="77777777" w:rsidR="004D6B1D" w:rsidRDefault="001A1DEB">
    <w:pPr>
      <w:spacing w:after="644" w:line="259" w:lineRule="auto"/>
      <w:ind w:left="-423" w:right="0" w:firstLine="0"/>
    </w:pPr>
    <w:r>
      <w:rPr>
        <w:rFonts w:ascii="Cambria" w:eastAsia="Cambria" w:hAnsi="Cambria" w:cs="Cambria"/>
      </w:rPr>
      <w:t xml:space="preserve"> </w:t>
    </w:r>
  </w:p>
  <w:p w14:paraId="0D8177B0" w14:textId="77777777" w:rsidR="004D6B1D" w:rsidRDefault="001A1DEB">
    <w:pPr>
      <w:tabs>
        <w:tab w:val="center" w:pos="6666"/>
        <w:tab w:val="center" w:pos="7206"/>
        <w:tab w:val="center" w:pos="8152"/>
      </w:tabs>
      <w:spacing w:after="0" w:line="259" w:lineRule="auto"/>
      <w:ind w:left="-422" w:right="0" w:firstLine="0"/>
    </w:pPr>
    <w:r>
      <w:rPr>
        <w:noProof/>
      </w:rPr>
      <w:drawing>
        <wp:anchor distT="0" distB="0" distL="114300" distR="114300" simplePos="0" relativeHeight="251660288" behindDoc="0" locked="0" layoutInCell="1" allowOverlap="0" wp14:anchorId="5FC5A9BA" wp14:editId="3D0D3809">
          <wp:simplePos x="0" y="0"/>
          <wp:positionH relativeFrom="page">
            <wp:posOffset>643890</wp:posOffset>
          </wp:positionH>
          <wp:positionV relativeFrom="page">
            <wp:posOffset>627596</wp:posOffset>
          </wp:positionV>
          <wp:extent cx="1966595" cy="561886"/>
          <wp:effectExtent l="0" t="0" r="0" b="0"/>
          <wp:wrapSquare wrapText="bothSides"/>
          <wp:docPr id="158872347" name="Picture 15887234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1966595" cy="561886"/>
                  </a:xfrm>
                  <a:prstGeom prst="rect">
                    <a:avLst/>
                  </a:prstGeom>
                </pic:spPr>
              </pic:pic>
            </a:graphicData>
          </a:graphic>
        </wp:anchor>
      </w:drawing>
    </w:r>
    <w:r>
      <w:rPr>
        <w:rFonts w:ascii="Cambria" w:eastAsia="Cambria" w:hAnsi="Cambria" w:cs="Cambria"/>
      </w:rPr>
      <w:t xml:space="preserve"> </w:t>
    </w:r>
    <w:r>
      <w:rPr>
        <w:rFonts w:ascii="Cambria" w:eastAsia="Cambria" w:hAnsi="Cambria" w:cs="Cambria"/>
      </w:rPr>
      <w:tab/>
      <w:t xml:space="preserve"> </w:t>
    </w:r>
    <w:r>
      <w:rPr>
        <w:rFonts w:ascii="Cambria" w:eastAsia="Cambria" w:hAnsi="Cambria" w:cs="Cambria"/>
      </w:rPr>
      <w:tab/>
    </w:r>
    <w:r>
      <w:t xml:space="preserve"> </w:t>
    </w:r>
    <w:r>
      <w:tab/>
      <w:t>CFP</w:t>
    </w:r>
    <w:r>
      <w:rPr>
        <w:rFonts w:ascii="Cambria" w:eastAsia="Cambria" w:hAnsi="Cambria" w:cs="Cambria"/>
      </w:rPr>
      <w:t xml:space="preserve"> </w:t>
    </w:r>
  </w:p>
  <w:p w14:paraId="3AD95A1A" w14:textId="77777777" w:rsidR="004D6B1D" w:rsidRDefault="001A1DEB">
    <w:pPr>
      <w:spacing w:after="0" w:line="259" w:lineRule="auto"/>
      <w:ind w:left="5" w:right="0" w:firstLine="0"/>
    </w:pPr>
    <w:r>
      <w:rPr>
        <w:rFonts w:ascii="Cambria" w:eastAsia="Cambria" w:hAnsi="Cambria" w:cs="Cambria"/>
      </w:rPr>
      <w:t xml:space="preserve"> </w:t>
    </w:r>
    <w:r>
      <w:rPr>
        <w:rFonts w:ascii="Cambria" w:eastAsia="Cambria" w:hAnsi="Cambria" w:cs="Cambria"/>
      </w:rPr>
      <w:tab/>
      <w:t xml:space="preserve"> </w:t>
    </w:r>
  </w:p>
  <w:p w14:paraId="3F627601" w14:textId="77777777" w:rsidR="004D6B1D" w:rsidRDefault="001A1DEB">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3F2B8796" wp14:editId="03FD68ED">
              <wp:simplePos x="0" y="0"/>
              <wp:positionH relativeFrom="page">
                <wp:posOffset>0</wp:posOffset>
              </wp:positionH>
              <wp:positionV relativeFrom="page">
                <wp:posOffset>797793</wp:posOffset>
              </wp:positionV>
              <wp:extent cx="7560564" cy="9885042"/>
              <wp:effectExtent l="0" t="0" r="0" b="0"/>
              <wp:wrapNone/>
              <wp:docPr id="2598" name="Group 2598"/>
              <wp:cNvGraphicFramePr/>
              <a:graphic xmlns:a="http://schemas.openxmlformats.org/drawingml/2006/main">
                <a:graphicData uri="http://schemas.microsoft.com/office/word/2010/wordprocessingGroup">
                  <wpg:wgp>
                    <wpg:cNvGrpSpPr/>
                    <wpg:grpSpPr>
                      <a:xfrm>
                        <a:off x="0" y="0"/>
                        <a:ext cx="7560564" cy="9885042"/>
                        <a:chOff x="0" y="0"/>
                        <a:chExt cx="7560564" cy="9885042"/>
                      </a:xfrm>
                    </wpg:grpSpPr>
                    <pic:pic xmlns:pic="http://schemas.openxmlformats.org/drawingml/2006/picture">
                      <pic:nvPicPr>
                        <pic:cNvPr id="2599" name="Picture 2599"/>
                        <pic:cNvPicPr/>
                      </pic:nvPicPr>
                      <pic:blipFill>
                        <a:blip r:embed="rId2"/>
                        <a:stretch>
                          <a:fillRect/>
                        </a:stretch>
                      </pic:blipFill>
                      <pic:spPr>
                        <a:xfrm>
                          <a:off x="0" y="-2264"/>
                          <a:ext cx="7543800" cy="9869424"/>
                        </a:xfrm>
                        <a:prstGeom prst="rect">
                          <a:avLst/>
                        </a:prstGeom>
                      </pic:spPr>
                    </pic:pic>
                  </wpg:wgp>
                </a:graphicData>
              </a:graphic>
            </wp:anchor>
          </w:drawing>
        </mc:Choice>
        <mc:Fallback xmlns:a="http://schemas.openxmlformats.org/drawingml/2006/main">
          <w:pict>
            <v:group id="Group 2598" style="width:595.32pt;height:778.35pt;position:absolute;z-index:-2147483648;mso-position-horizontal-relative:page;mso-position-horizontal:absolute;margin-left:8.82149e-06pt;mso-position-vertical-relative:page;margin-top:62.8184pt;" coordsize="75605,98850">
              <v:shape id="Picture 2599" style="position:absolute;width:75438;height:98694;left:0;top:-22;" filled="f">
                <v:imagedata r:id="rId9"/>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289A" w14:textId="77777777" w:rsidR="004D6B1D" w:rsidRDefault="001A1DEB">
    <w:pPr>
      <w:spacing w:after="644" w:line="259" w:lineRule="auto"/>
      <w:ind w:left="-423" w:right="0" w:firstLine="0"/>
    </w:pPr>
    <w:r>
      <w:rPr>
        <w:rFonts w:ascii="Cambria" w:eastAsia="Cambria" w:hAnsi="Cambria" w:cs="Cambria"/>
      </w:rPr>
      <w:t xml:space="preserve"> </w:t>
    </w:r>
  </w:p>
  <w:p w14:paraId="7D6D4F45" w14:textId="77777777" w:rsidR="004D6B1D" w:rsidRDefault="001A1DEB">
    <w:pPr>
      <w:tabs>
        <w:tab w:val="center" w:pos="6666"/>
        <w:tab w:val="center" w:pos="7206"/>
        <w:tab w:val="center" w:pos="8152"/>
      </w:tabs>
      <w:spacing w:after="0" w:line="259" w:lineRule="auto"/>
      <w:ind w:left="-422" w:right="0" w:firstLine="0"/>
    </w:pPr>
    <w:r>
      <w:rPr>
        <w:noProof/>
      </w:rPr>
      <w:drawing>
        <wp:anchor distT="0" distB="0" distL="114300" distR="114300" simplePos="0" relativeHeight="251662336" behindDoc="0" locked="0" layoutInCell="1" allowOverlap="0" wp14:anchorId="34D716B9" wp14:editId="3A8F7B51">
          <wp:simplePos x="0" y="0"/>
          <wp:positionH relativeFrom="page">
            <wp:posOffset>643890</wp:posOffset>
          </wp:positionH>
          <wp:positionV relativeFrom="page">
            <wp:posOffset>627596</wp:posOffset>
          </wp:positionV>
          <wp:extent cx="1966595" cy="561886"/>
          <wp:effectExtent l="0" t="0" r="0" b="0"/>
          <wp:wrapSquare wrapText="bothSides"/>
          <wp:docPr id="108185421" name="Picture 10818542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stretch>
                    <a:fillRect/>
                  </a:stretch>
                </pic:blipFill>
                <pic:spPr>
                  <a:xfrm>
                    <a:off x="0" y="0"/>
                    <a:ext cx="1966595" cy="561886"/>
                  </a:xfrm>
                  <a:prstGeom prst="rect">
                    <a:avLst/>
                  </a:prstGeom>
                </pic:spPr>
              </pic:pic>
            </a:graphicData>
          </a:graphic>
        </wp:anchor>
      </w:drawing>
    </w:r>
    <w:r>
      <w:rPr>
        <w:rFonts w:ascii="Cambria" w:eastAsia="Cambria" w:hAnsi="Cambria" w:cs="Cambria"/>
      </w:rPr>
      <w:t xml:space="preserve"> </w:t>
    </w:r>
    <w:r>
      <w:rPr>
        <w:rFonts w:ascii="Cambria" w:eastAsia="Cambria" w:hAnsi="Cambria" w:cs="Cambria"/>
      </w:rPr>
      <w:tab/>
      <w:t xml:space="preserve"> </w:t>
    </w:r>
    <w:r>
      <w:rPr>
        <w:rFonts w:ascii="Cambria" w:eastAsia="Cambria" w:hAnsi="Cambria" w:cs="Cambria"/>
      </w:rPr>
      <w:tab/>
    </w:r>
    <w:r>
      <w:t xml:space="preserve"> </w:t>
    </w:r>
    <w:r>
      <w:tab/>
      <w:t>CFP</w:t>
    </w:r>
    <w:r>
      <w:rPr>
        <w:rFonts w:ascii="Cambria" w:eastAsia="Cambria" w:hAnsi="Cambria" w:cs="Cambria"/>
      </w:rPr>
      <w:t xml:space="preserve"> </w:t>
    </w:r>
  </w:p>
  <w:p w14:paraId="6586F42A" w14:textId="77777777" w:rsidR="004D6B1D" w:rsidRDefault="001A1DEB">
    <w:pPr>
      <w:spacing w:after="0" w:line="259" w:lineRule="auto"/>
      <w:ind w:left="5" w:right="0" w:firstLine="0"/>
    </w:pPr>
    <w:r>
      <w:rPr>
        <w:rFonts w:ascii="Cambria" w:eastAsia="Cambria" w:hAnsi="Cambria" w:cs="Cambria"/>
      </w:rPr>
      <w:t xml:space="preserve"> </w:t>
    </w:r>
    <w:r>
      <w:rPr>
        <w:rFonts w:ascii="Cambria" w:eastAsia="Cambria" w:hAnsi="Cambria" w:cs="Cambria"/>
      </w:rPr>
      <w:tab/>
      <w:t xml:space="preserve"> </w:t>
    </w:r>
  </w:p>
  <w:p w14:paraId="0551D0E5" w14:textId="77777777" w:rsidR="004D6B1D" w:rsidRDefault="001A1DEB">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2D7AB08A" wp14:editId="56D35701">
              <wp:simplePos x="0" y="0"/>
              <wp:positionH relativeFrom="page">
                <wp:posOffset>0</wp:posOffset>
              </wp:positionH>
              <wp:positionV relativeFrom="page">
                <wp:posOffset>797793</wp:posOffset>
              </wp:positionV>
              <wp:extent cx="7560564" cy="9885042"/>
              <wp:effectExtent l="0" t="0" r="0" b="0"/>
              <wp:wrapNone/>
              <wp:docPr id="2553" name="Group 2553"/>
              <wp:cNvGraphicFramePr/>
              <a:graphic xmlns:a="http://schemas.openxmlformats.org/drawingml/2006/main">
                <a:graphicData uri="http://schemas.microsoft.com/office/word/2010/wordprocessingGroup">
                  <wpg:wgp>
                    <wpg:cNvGrpSpPr/>
                    <wpg:grpSpPr>
                      <a:xfrm>
                        <a:off x="0" y="0"/>
                        <a:ext cx="7560564" cy="9885042"/>
                        <a:chOff x="0" y="0"/>
                        <a:chExt cx="7560564" cy="9885042"/>
                      </a:xfrm>
                    </wpg:grpSpPr>
                    <pic:pic xmlns:pic="http://schemas.openxmlformats.org/drawingml/2006/picture">
                      <pic:nvPicPr>
                        <pic:cNvPr id="2554" name="Picture 2554"/>
                        <pic:cNvPicPr/>
                      </pic:nvPicPr>
                      <pic:blipFill>
                        <a:blip r:embed="rId2"/>
                        <a:stretch>
                          <a:fillRect/>
                        </a:stretch>
                      </pic:blipFill>
                      <pic:spPr>
                        <a:xfrm>
                          <a:off x="0" y="-2264"/>
                          <a:ext cx="7543800" cy="9869424"/>
                        </a:xfrm>
                        <a:prstGeom prst="rect">
                          <a:avLst/>
                        </a:prstGeom>
                      </pic:spPr>
                    </pic:pic>
                  </wpg:wgp>
                </a:graphicData>
              </a:graphic>
            </wp:anchor>
          </w:drawing>
        </mc:Choice>
        <mc:Fallback xmlns:a="http://schemas.openxmlformats.org/drawingml/2006/main">
          <w:pict>
            <v:group id="Group 2553" style="width:595.32pt;height:778.35pt;position:absolute;z-index:-2147483648;mso-position-horizontal-relative:page;mso-position-horizontal:absolute;margin-left:8.82149e-06pt;mso-position-vertical-relative:page;margin-top:62.8184pt;" coordsize="75605,98850">
              <v:shape id="Picture 2554" style="position:absolute;width:75438;height:98694;left:0;top:-22;" filled="f">
                <v:imagedata r:id="rId9"/>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128AA"/>
    <w:multiLevelType w:val="hybridMultilevel"/>
    <w:tmpl w:val="95EE5216"/>
    <w:lvl w:ilvl="0" w:tplc="8AAC616E">
      <w:start w:val="1"/>
      <w:numFmt w:val="bullet"/>
      <w:lvlText w:val="•"/>
      <w:lvlJc w:val="left"/>
      <w:pPr>
        <w:ind w:left="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ACEF04">
      <w:start w:val="1"/>
      <w:numFmt w:val="bullet"/>
      <w:lvlText w:val="o"/>
      <w:lvlJc w:val="left"/>
      <w:pPr>
        <w:ind w:left="14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36AFD0">
      <w:start w:val="1"/>
      <w:numFmt w:val="bullet"/>
      <w:lvlText w:val="▪"/>
      <w:lvlJc w:val="left"/>
      <w:pPr>
        <w:ind w:left="21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C214C4">
      <w:start w:val="1"/>
      <w:numFmt w:val="bullet"/>
      <w:lvlText w:val="•"/>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56300E">
      <w:start w:val="1"/>
      <w:numFmt w:val="bullet"/>
      <w:lvlText w:val="o"/>
      <w:lvlJc w:val="left"/>
      <w:pPr>
        <w:ind w:left="36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2A029E">
      <w:start w:val="1"/>
      <w:numFmt w:val="bullet"/>
      <w:lvlText w:val="▪"/>
      <w:lvlJc w:val="left"/>
      <w:pPr>
        <w:ind w:left="4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E8A9AE">
      <w:start w:val="1"/>
      <w:numFmt w:val="bullet"/>
      <w:lvlText w:val="•"/>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10DB86">
      <w:start w:val="1"/>
      <w:numFmt w:val="bullet"/>
      <w:lvlText w:val="o"/>
      <w:lvlJc w:val="left"/>
      <w:pPr>
        <w:ind w:left="57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E88BA0">
      <w:start w:val="1"/>
      <w:numFmt w:val="bullet"/>
      <w:lvlText w:val="▪"/>
      <w:lvlJc w:val="left"/>
      <w:pPr>
        <w:ind w:left="6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176DE0"/>
    <w:multiLevelType w:val="hybridMultilevel"/>
    <w:tmpl w:val="F5C4F378"/>
    <w:lvl w:ilvl="0" w:tplc="C70CC8B0">
      <w:start w:val="1"/>
      <w:numFmt w:val="decimal"/>
      <w:lvlText w:val="%1."/>
      <w:lvlJc w:val="left"/>
      <w:pPr>
        <w:ind w:left="7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78E45CC">
      <w:start w:val="1"/>
      <w:numFmt w:val="lowerLetter"/>
      <w:lvlText w:val="%2"/>
      <w:lvlJc w:val="left"/>
      <w:pPr>
        <w:ind w:left="144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08EE12A4">
      <w:start w:val="1"/>
      <w:numFmt w:val="lowerRoman"/>
      <w:lvlText w:val="%3"/>
      <w:lvlJc w:val="left"/>
      <w:pPr>
        <w:ind w:left="216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268BDA2">
      <w:start w:val="1"/>
      <w:numFmt w:val="decimal"/>
      <w:lvlText w:val="%4"/>
      <w:lvlJc w:val="left"/>
      <w:pPr>
        <w:ind w:left="288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99FE3188">
      <w:start w:val="1"/>
      <w:numFmt w:val="lowerLetter"/>
      <w:lvlText w:val="%5"/>
      <w:lvlJc w:val="left"/>
      <w:pPr>
        <w:ind w:left="360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91DC532E">
      <w:start w:val="1"/>
      <w:numFmt w:val="lowerRoman"/>
      <w:lvlText w:val="%6"/>
      <w:lvlJc w:val="left"/>
      <w:pPr>
        <w:ind w:left="43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F1E8FE2">
      <w:start w:val="1"/>
      <w:numFmt w:val="decimal"/>
      <w:lvlText w:val="%7"/>
      <w:lvlJc w:val="left"/>
      <w:pPr>
        <w:ind w:left="504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57F0079C">
      <w:start w:val="1"/>
      <w:numFmt w:val="lowerLetter"/>
      <w:lvlText w:val="%8"/>
      <w:lvlJc w:val="left"/>
      <w:pPr>
        <w:ind w:left="576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B943896">
      <w:start w:val="1"/>
      <w:numFmt w:val="lowerRoman"/>
      <w:lvlText w:val="%9"/>
      <w:lvlJc w:val="left"/>
      <w:pPr>
        <w:ind w:left="648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6A1376B"/>
    <w:multiLevelType w:val="hybridMultilevel"/>
    <w:tmpl w:val="A8ECF8D4"/>
    <w:lvl w:ilvl="0" w:tplc="6BA65CE4">
      <w:start w:val="1"/>
      <w:numFmt w:val="bullet"/>
      <w:lvlText w:val="•"/>
      <w:lvlJc w:val="left"/>
      <w:pPr>
        <w:ind w:left="3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86C5A2">
      <w:start w:val="1"/>
      <w:numFmt w:val="bullet"/>
      <w:lvlText w:val="o"/>
      <w:lvlJc w:val="left"/>
      <w:pPr>
        <w:ind w:left="14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509EFE">
      <w:start w:val="1"/>
      <w:numFmt w:val="bullet"/>
      <w:lvlText w:val="▪"/>
      <w:lvlJc w:val="left"/>
      <w:pPr>
        <w:ind w:left="2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041CB0">
      <w:start w:val="1"/>
      <w:numFmt w:val="bullet"/>
      <w:lvlText w:val="•"/>
      <w:lvlJc w:val="left"/>
      <w:pPr>
        <w:ind w:left="2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C832E4">
      <w:start w:val="1"/>
      <w:numFmt w:val="bullet"/>
      <w:lvlText w:val="o"/>
      <w:lvlJc w:val="left"/>
      <w:pPr>
        <w:ind w:left="36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B0B0D6">
      <w:start w:val="1"/>
      <w:numFmt w:val="bullet"/>
      <w:lvlText w:val="▪"/>
      <w:lvlJc w:val="left"/>
      <w:pPr>
        <w:ind w:left="4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28C970">
      <w:start w:val="1"/>
      <w:numFmt w:val="bullet"/>
      <w:lvlText w:val="•"/>
      <w:lvlJc w:val="left"/>
      <w:pPr>
        <w:ind w:left="5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E6C89C">
      <w:start w:val="1"/>
      <w:numFmt w:val="bullet"/>
      <w:lvlText w:val="o"/>
      <w:lvlJc w:val="left"/>
      <w:pPr>
        <w:ind w:left="57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455A2">
      <w:start w:val="1"/>
      <w:numFmt w:val="bullet"/>
      <w:lvlText w:val="▪"/>
      <w:lvlJc w:val="left"/>
      <w:pPr>
        <w:ind w:left="64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5902290"/>
    <w:multiLevelType w:val="hybridMultilevel"/>
    <w:tmpl w:val="6D3C10BA"/>
    <w:lvl w:ilvl="0" w:tplc="2386321E">
      <w:start w:val="1"/>
      <w:numFmt w:val="bullet"/>
      <w:lvlText w:val="•"/>
      <w:lvlJc w:val="left"/>
      <w:pPr>
        <w:ind w:left="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8A3570">
      <w:start w:val="1"/>
      <w:numFmt w:val="bullet"/>
      <w:lvlText w:val="o"/>
      <w:lvlJc w:val="left"/>
      <w:pPr>
        <w:ind w:left="14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3CE07E">
      <w:start w:val="1"/>
      <w:numFmt w:val="bullet"/>
      <w:lvlText w:val="▪"/>
      <w:lvlJc w:val="left"/>
      <w:pPr>
        <w:ind w:left="21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CE4B7A">
      <w:start w:val="1"/>
      <w:numFmt w:val="bullet"/>
      <w:lvlText w:val="•"/>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64A4F8">
      <w:start w:val="1"/>
      <w:numFmt w:val="bullet"/>
      <w:lvlText w:val="o"/>
      <w:lvlJc w:val="left"/>
      <w:pPr>
        <w:ind w:left="36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883460">
      <w:start w:val="1"/>
      <w:numFmt w:val="bullet"/>
      <w:lvlText w:val="▪"/>
      <w:lvlJc w:val="left"/>
      <w:pPr>
        <w:ind w:left="43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BEBEF2">
      <w:start w:val="1"/>
      <w:numFmt w:val="bullet"/>
      <w:lvlText w:val="•"/>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2EBFF8">
      <w:start w:val="1"/>
      <w:numFmt w:val="bullet"/>
      <w:lvlText w:val="o"/>
      <w:lvlJc w:val="left"/>
      <w:pPr>
        <w:ind w:left="57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AE3842">
      <w:start w:val="1"/>
      <w:numFmt w:val="bullet"/>
      <w:lvlText w:val="▪"/>
      <w:lvlJc w:val="left"/>
      <w:pPr>
        <w:ind w:left="64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66767811">
    <w:abstractNumId w:val="1"/>
  </w:num>
  <w:num w:numId="2" w16cid:durableId="524829671">
    <w:abstractNumId w:val="0"/>
  </w:num>
  <w:num w:numId="3" w16cid:durableId="1363896704">
    <w:abstractNumId w:val="2"/>
  </w:num>
  <w:num w:numId="4" w16cid:durableId="874347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1D"/>
    <w:rsid w:val="001A1DEB"/>
    <w:rsid w:val="004D6B1D"/>
    <w:rsid w:val="008B434F"/>
    <w:rsid w:val="00E22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C387B6"/>
  <w15:docId w15:val="{B9284C2A-B903-4365-A3B8-4C9493A9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49" w:lineRule="auto"/>
      <w:ind w:left="370" w:right="477" w:hanging="370"/>
    </w:pPr>
    <w:rPr>
      <w:rFonts w:ascii="Verdana" w:eastAsia="Verdana" w:hAnsi="Verdana" w:cs="Verdana"/>
      <w:color w:val="000000"/>
    </w:rPr>
  </w:style>
  <w:style w:type="paragraph" w:styleId="Heading1">
    <w:name w:val="heading 1"/>
    <w:next w:val="Normal"/>
    <w:link w:val="Heading1Char"/>
    <w:uiPriority w:val="9"/>
    <w:qFormat/>
    <w:pPr>
      <w:keepNext/>
      <w:keepLines/>
      <w:spacing w:after="3" w:line="259" w:lineRule="auto"/>
      <w:ind w:left="15" w:hanging="10"/>
      <w:outlineLvl w:val="0"/>
    </w:pPr>
    <w:rPr>
      <w:rFonts w:ascii="Verdana" w:eastAsia="Verdana" w:hAnsi="Verdana" w:cs="Verdana"/>
      <w:b/>
      <w:color w:val="000000"/>
    </w:rPr>
  </w:style>
  <w:style w:type="paragraph" w:styleId="Heading2">
    <w:name w:val="heading 2"/>
    <w:next w:val="Normal"/>
    <w:link w:val="Heading2Char"/>
    <w:uiPriority w:val="9"/>
    <w:unhideWhenUsed/>
    <w:qFormat/>
    <w:pPr>
      <w:keepNext/>
      <w:keepLines/>
      <w:spacing w:after="3" w:line="259" w:lineRule="auto"/>
      <w:ind w:left="15" w:hanging="10"/>
      <w:outlineLvl w:val="1"/>
    </w:pPr>
    <w:rPr>
      <w:rFonts w:ascii="Verdana" w:eastAsia="Verdana" w:hAnsi="Verdana" w:cs="Verdan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4"/>
    </w:rPr>
  </w:style>
  <w:style w:type="character" w:customStyle="1" w:styleId="Heading2Char">
    <w:name w:val="Heading 2 Char"/>
    <w:link w:val="Heading2"/>
    <w:rPr>
      <w:rFonts w:ascii="Verdana" w:eastAsia="Verdana" w:hAnsi="Verdana" w:cs="Verdana"/>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 Id="rId9"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 Id="rId9"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C06D8A6939C4478BFBA14C2C06F839" ma:contentTypeVersion="18" ma:contentTypeDescription="Create a new document." ma:contentTypeScope="" ma:versionID="5f759d2ba07f0176b01f63d1cf2b8fc8">
  <xsd:schema xmlns:xsd="http://www.w3.org/2001/XMLSchema" xmlns:xs="http://www.w3.org/2001/XMLSchema" xmlns:p="http://schemas.microsoft.com/office/2006/metadata/properties" xmlns:ns2="5d0b474c-f76b-49c4-a097-83daeb38937a" xmlns:ns3="24d2abf2-e5f1-48a6-8dfa-ae5ceaf3aca8" targetNamespace="http://schemas.microsoft.com/office/2006/metadata/properties" ma:root="true" ma:fieldsID="71345aff8729be99493b44d791850c7e" ns2:_="" ns3:_="">
    <xsd:import namespace="5d0b474c-f76b-49c4-a097-83daeb38937a"/>
    <xsd:import namespace="24d2abf2-e5f1-48a6-8dfa-ae5ceaf3aca8"/>
    <xsd:element name="properties">
      <xsd:complexType>
        <xsd:sequence>
          <xsd:element name="documentManagement">
            <xsd:complexType>
              <xsd:all>
                <xsd:element ref="ns2:OriginalPath" minOccurs="0"/>
                <xsd:element ref="ns2:TaskName" minOccurs="0"/>
                <xsd:element ref="ns2:SourceID" minOccurs="0"/>
                <xsd:element ref="ns2:OriginalSiz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b474c-f76b-49c4-a097-83daeb38937a" elementFormDefault="qualified">
    <xsd:import namespace="http://schemas.microsoft.com/office/2006/documentManagement/types"/>
    <xsd:import namespace="http://schemas.microsoft.com/office/infopath/2007/PartnerControls"/>
    <xsd:element name="OriginalPath" ma:index="8" nillable="true" ma:displayName="OriginalPath" ma:internalName="OriginalPath">
      <xsd:simpleType>
        <xsd:restriction base="dms:Note">
          <xsd:maxLength value="255"/>
        </xsd:restriction>
      </xsd:simpleType>
    </xsd:element>
    <xsd:element name="TaskName" ma:index="9" nillable="true" ma:displayName="TaskName" ma:internalName="TaskName">
      <xsd:simpleType>
        <xsd:restriction base="dms:Text"/>
      </xsd:simpleType>
    </xsd:element>
    <xsd:element name="SourceID" ma:index="10" nillable="true" ma:displayName="SourceID" ma:internalName="SourceID">
      <xsd:simpleType>
        <xsd:restriction base="dms:Number"/>
      </xsd:simpleType>
    </xsd:element>
    <xsd:element name="OriginalSize" ma:index="11" nillable="true" ma:displayName="OriginalSize" ma:internalName="OriginalSize">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2abf2-e5f1-48a6-8dfa-ae5ceaf3aca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9acf152-5c2b-4fc2-a30a-14e2c11da694}" ma:internalName="TaxCatchAll" ma:showField="CatchAllData" ma:web="24d2abf2-e5f1-48a6-8dfa-ae5ceaf3a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iginalSize xmlns="5d0b474c-f76b-49c4-a097-83daeb38937a" xsi:nil="true"/>
    <TaskName xmlns="5d0b474c-f76b-49c4-a097-83daeb38937a" xsi:nil="true"/>
    <OriginalPath xmlns="5d0b474c-f76b-49c4-a097-83daeb38937a" xsi:nil="true"/>
    <lcf76f155ced4ddcb4097134ff3c332f xmlns="5d0b474c-f76b-49c4-a097-83daeb38937a">
      <Terms xmlns="http://schemas.microsoft.com/office/infopath/2007/PartnerControls"/>
    </lcf76f155ced4ddcb4097134ff3c332f>
    <TaxCatchAll xmlns="24d2abf2-e5f1-48a6-8dfa-ae5ceaf3aca8" xsi:nil="true"/>
    <SourceID xmlns="5d0b474c-f76b-49c4-a097-83daeb38937a" xsi:nil="true"/>
  </documentManagement>
</p:properties>
</file>

<file path=customXml/itemProps1.xml><?xml version="1.0" encoding="utf-8"?>
<ds:datastoreItem xmlns:ds="http://schemas.openxmlformats.org/officeDocument/2006/customXml" ds:itemID="{DD8EDD06-5829-49E6-9DD5-AAE1279715D6}"/>
</file>

<file path=customXml/itemProps2.xml><?xml version="1.0" encoding="utf-8"?>
<ds:datastoreItem xmlns:ds="http://schemas.openxmlformats.org/officeDocument/2006/customXml" ds:itemID="{BB20C14D-91E6-4D70-9508-D1307BA37C4D}"/>
</file>

<file path=customXml/itemProps3.xml><?xml version="1.0" encoding="utf-8"?>
<ds:datastoreItem xmlns:ds="http://schemas.openxmlformats.org/officeDocument/2006/customXml" ds:itemID="{D2459E0E-A41D-4EDD-BFF1-CD3F8C77321A}"/>
</file>

<file path=docProps/app.xml><?xml version="1.0" encoding="utf-8"?>
<Properties xmlns="http://schemas.openxmlformats.org/officeDocument/2006/extended-properties" xmlns:vt="http://schemas.openxmlformats.org/officeDocument/2006/docPropsVTypes">
  <Template>Normal</Template>
  <TotalTime>1</TotalTime>
  <Pages>4</Pages>
  <Words>788</Words>
  <Characters>3646</Characters>
  <Application>Microsoft Office Word</Application>
  <DocSecurity>4</DocSecurity>
  <Lines>165</Lines>
  <Paragraphs>76</Paragraphs>
  <ScaleCrop>false</ScaleCrop>
  <Company>Staffordshire County Council</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2026</dc:title>
  <dc:subject/>
  <dc:creator>Smith, Claire (F&amp;R)</dc:creator>
  <cp:keywords/>
  <cp:lastModifiedBy>Dale, Rhiannon (C&amp;F)</cp:lastModifiedBy>
  <cp:revision>2</cp:revision>
  <dcterms:created xsi:type="dcterms:W3CDTF">2026-08-13T14:33:00Z</dcterms:created>
  <dcterms:modified xsi:type="dcterms:W3CDTF">2026-08-13T14:33:00Z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0x01010036C06D8A6939C4478BFBA14C2C06F839</vt:lpwstr>
  </property>
  <property fmtid="{D5CDD505-2E9C-101B-9397-08002B2CF9AE}" pid="5" name="docLang">
    <vt:lpwstr>en</vt:lpwstr>
  </property>
</Properties>
</file>