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05489" w14:textId="77777777" w:rsidR="00B701B7" w:rsidRDefault="00F43965">
      <w:pPr>
        <w:spacing w:line="240" w:lineRule="auto"/>
        <w:jc w:val="center"/>
      </w:pPr>
      <w:r>
        <w:rPr>
          <w:b/>
          <w:sz w:val="25"/>
        </w:rPr>
        <w:t>Job Description</w:t>
      </w:r>
      <w:r>
        <w:rPr>
          <w:b/>
          <w:sz w:val="25"/>
        </w:rPr>
        <w:br/>
      </w:r>
    </w:p>
    <w:tbl>
      <w:tblPr>
        <w:tblW w:w="9840" w:type="dxa"/>
        <w:jc w:val="center"/>
        <w:tblLayout w:type="fixed"/>
        <w:tblCellMar>
          <w:top w:w="80" w:type="dxa"/>
          <w:left w:w="160" w:type="dxa"/>
          <w:bottom w:w="80" w:type="dxa"/>
          <w:right w:w="160" w:type="dxa"/>
        </w:tblCellMar>
        <w:tblLook w:val="04A0" w:firstRow="1" w:lastRow="0" w:firstColumn="1" w:lastColumn="0" w:noHBand="0" w:noVBand="1"/>
      </w:tblPr>
      <w:tblGrid>
        <w:gridCol w:w="4919"/>
        <w:gridCol w:w="4921"/>
      </w:tblGrid>
      <w:tr w:rsidR="00B701B7" w14:paraId="2900548B" w14:textId="77777777">
        <w:trPr>
          <w:jc w:val="center"/>
        </w:trPr>
        <w:tc>
          <w:tcPr>
            <w:tcW w:w="9839" w:type="dxa"/>
            <w:gridSpan w:val="2"/>
            <w:tcBorders>
              <w:top w:val="single" w:sz="8" w:space="0" w:color="000000"/>
              <w:left w:val="single" w:sz="8" w:space="0" w:color="000000"/>
              <w:bottom w:val="single" w:sz="8" w:space="0" w:color="000000"/>
              <w:right w:val="single" w:sz="8" w:space="0" w:color="000000"/>
            </w:tcBorders>
            <w:shd w:val="clear" w:color="auto" w:fill="4E9894"/>
          </w:tcPr>
          <w:p w14:paraId="2900548A" w14:textId="77777777" w:rsidR="00B701B7" w:rsidRDefault="00F43965">
            <w:pPr>
              <w:widowControl w:val="0"/>
              <w:spacing w:line="240" w:lineRule="auto"/>
            </w:pPr>
            <w:r>
              <w:rPr>
                <w:color w:val="FFFFFF"/>
              </w:rPr>
              <w:t>Job Details</w:t>
            </w:r>
          </w:p>
        </w:tc>
      </w:tr>
      <w:tr w:rsidR="00B701B7" w14:paraId="2900548D" w14:textId="77777777">
        <w:trPr>
          <w:jc w:val="center"/>
        </w:trPr>
        <w:tc>
          <w:tcPr>
            <w:tcW w:w="9839" w:type="dxa"/>
            <w:gridSpan w:val="2"/>
            <w:tcBorders>
              <w:top w:val="single" w:sz="8" w:space="0" w:color="000000"/>
              <w:left w:val="single" w:sz="8" w:space="0" w:color="000000"/>
              <w:bottom w:val="single" w:sz="8" w:space="0" w:color="000000"/>
              <w:right w:val="single" w:sz="8" w:space="0" w:color="000000"/>
            </w:tcBorders>
            <w:shd w:val="clear" w:color="auto" w:fill="FFFFFF"/>
          </w:tcPr>
          <w:p w14:paraId="2900548C" w14:textId="77777777" w:rsidR="00B701B7" w:rsidRPr="00E02B9D" w:rsidRDefault="00F43965" w:rsidP="00E02B9D">
            <w:pPr>
              <w:widowControl w:val="0"/>
              <w:spacing w:line="240" w:lineRule="auto"/>
              <w:jc w:val="center"/>
              <w:rPr>
                <w:b/>
                <w:bCs/>
              </w:rPr>
            </w:pPr>
            <w:r w:rsidRPr="00E02B9D">
              <w:rPr>
                <w:b/>
                <w:bCs/>
              </w:rPr>
              <w:t>Development Officer</w:t>
            </w:r>
          </w:p>
        </w:tc>
      </w:tr>
      <w:tr w:rsidR="00B701B7" w14:paraId="29005490" w14:textId="77777777">
        <w:trPr>
          <w:jc w:val="center"/>
        </w:trPr>
        <w:tc>
          <w:tcPr>
            <w:tcW w:w="4919" w:type="dxa"/>
            <w:tcBorders>
              <w:top w:val="single" w:sz="8" w:space="0" w:color="000000"/>
              <w:left w:val="single" w:sz="8" w:space="0" w:color="000000"/>
              <w:bottom w:val="single" w:sz="8" w:space="0" w:color="000000"/>
              <w:right w:val="single" w:sz="8" w:space="0" w:color="000000"/>
            </w:tcBorders>
            <w:shd w:val="clear" w:color="auto" w:fill="FFFFFF"/>
          </w:tcPr>
          <w:p w14:paraId="2900548E" w14:textId="77777777" w:rsidR="00B701B7" w:rsidRDefault="00F43965">
            <w:pPr>
              <w:widowControl w:val="0"/>
              <w:spacing w:line="240" w:lineRule="auto"/>
            </w:pPr>
            <w:r>
              <w:rPr>
                <w:b/>
              </w:rPr>
              <w:t>Grade</w:t>
            </w:r>
          </w:p>
        </w:tc>
        <w:tc>
          <w:tcPr>
            <w:tcW w:w="4920" w:type="dxa"/>
            <w:tcBorders>
              <w:top w:val="single" w:sz="8" w:space="0" w:color="000000"/>
              <w:left w:val="single" w:sz="8" w:space="0" w:color="000000"/>
              <w:bottom w:val="single" w:sz="8" w:space="0" w:color="000000"/>
              <w:right w:val="single" w:sz="8" w:space="0" w:color="000000"/>
            </w:tcBorders>
            <w:shd w:val="clear" w:color="auto" w:fill="FFFFFF"/>
          </w:tcPr>
          <w:p w14:paraId="2900548F" w14:textId="4BAE23B6" w:rsidR="00B701B7" w:rsidRDefault="008B1EDC">
            <w:pPr>
              <w:widowControl w:val="0"/>
              <w:spacing w:line="240" w:lineRule="auto"/>
            </w:pPr>
            <w:r>
              <w:t xml:space="preserve">Grade </w:t>
            </w:r>
            <w:r w:rsidR="005A4E86">
              <w:t>9</w:t>
            </w:r>
          </w:p>
        </w:tc>
      </w:tr>
      <w:tr w:rsidR="00B701B7" w14:paraId="29005493" w14:textId="77777777">
        <w:trPr>
          <w:jc w:val="center"/>
        </w:trPr>
        <w:tc>
          <w:tcPr>
            <w:tcW w:w="4919" w:type="dxa"/>
            <w:tcBorders>
              <w:top w:val="single" w:sz="8" w:space="0" w:color="000000"/>
              <w:left w:val="single" w:sz="8" w:space="0" w:color="000000"/>
              <w:bottom w:val="single" w:sz="8" w:space="0" w:color="000000"/>
              <w:right w:val="single" w:sz="8" w:space="0" w:color="000000"/>
            </w:tcBorders>
            <w:shd w:val="clear" w:color="auto" w:fill="FFFFFF"/>
          </w:tcPr>
          <w:p w14:paraId="29005491" w14:textId="77777777" w:rsidR="00B701B7" w:rsidRDefault="00F43965">
            <w:pPr>
              <w:widowControl w:val="0"/>
              <w:spacing w:line="240" w:lineRule="auto"/>
            </w:pPr>
            <w:r>
              <w:rPr>
                <w:b/>
              </w:rPr>
              <w:t>Directorate</w:t>
            </w:r>
          </w:p>
        </w:tc>
        <w:tc>
          <w:tcPr>
            <w:tcW w:w="4920" w:type="dxa"/>
            <w:tcBorders>
              <w:top w:val="single" w:sz="8" w:space="0" w:color="000000"/>
              <w:left w:val="single" w:sz="8" w:space="0" w:color="000000"/>
              <w:bottom w:val="single" w:sz="8" w:space="0" w:color="000000"/>
              <w:right w:val="single" w:sz="8" w:space="0" w:color="000000"/>
            </w:tcBorders>
            <w:shd w:val="clear" w:color="auto" w:fill="FFFFFF"/>
          </w:tcPr>
          <w:p w14:paraId="29005492" w14:textId="77777777" w:rsidR="00B701B7" w:rsidRDefault="00F43965">
            <w:pPr>
              <w:widowControl w:val="0"/>
              <w:spacing w:line="240" w:lineRule="auto"/>
            </w:pPr>
            <w:r>
              <w:t>Economy Infrastructure and Skills</w:t>
            </w:r>
          </w:p>
        </w:tc>
      </w:tr>
      <w:tr w:rsidR="00B701B7" w14:paraId="29005496" w14:textId="77777777">
        <w:trPr>
          <w:jc w:val="center"/>
        </w:trPr>
        <w:tc>
          <w:tcPr>
            <w:tcW w:w="4919" w:type="dxa"/>
            <w:tcBorders>
              <w:top w:val="single" w:sz="8" w:space="0" w:color="000000"/>
              <w:left w:val="single" w:sz="8" w:space="0" w:color="000000"/>
              <w:bottom w:val="single" w:sz="8" w:space="0" w:color="000000"/>
              <w:right w:val="single" w:sz="8" w:space="0" w:color="000000"/>
            </w:tcBorders>
            <w:shd w:val="clear" w:color="auto" w:fill="FFFFFF"/>
          </w:tcPr>
          <w:p w14:paraId="29005494" w14:textId="77777777" w:rsidR="00B701B7" w:rsidRDefault="00F43965">
            <w:pPr>
              <w:widowControl w:val="0"/>
              <w:spacing w:line="240" w:lineRule="auto"/>
            </w:pPr>
            <w:r>
              <w:rPr>
                <w:b/>
              </w:rPr>
              <w:t>Service</w:t>
            </w:r>
          </w:p>
        </w:tc>
        <w:tc>
          <w:tcPr>
            <w:tcW w:w="4920" w:type="dxa"/>
            <w:tcBorders>
              <w:top w:val="single" w:sz="8" w:space="0" w:color="000000"/>
              <w:left w:val="single" w:sz="8" w:space="0" w:color="000000"/>
              <w:bottom w:val="single" w:sz="8" w:space="0" w:color="000000"/>
              <w:right w:val="single" w:sz="8" w:space="0" w:color="000000"/>
            </w:tcBorders>
            <w:shd w:val="clear" w:color="auto" w:fill="FFFFFF"/>
          </w:tcPr>
          <w:p w14:paraId="29005495" w14:textId="77777777" w:rsidR="00B701B7" w:rsidRDefault="00F43965">
            <w:pPr>
              <w:widowControl w:val="0"/>
              <w:spacing w:line="240" w:lineRule="auto"/>
            </w:pPr>
            <w:r>
              <w:t>Culture, Rural and Safer Communities</w:t>
            </w:r>
          </w:p>
        </w:tc>
      </w:tr>
      <w:tr w:rsidR="00B701B7" w14:paraId="29005499" w14:textId="77777777">
        <w:trPr>
          <w:jc w:val="center"/>
        </w:trPr>
        <w:tc>
          <w:tcPr>
            <w:tcW w:w="4919" w:type="dxa"/>
            <w:tcBorders>
              <w:top w:val="single" w:sz="8" w:space="0" w:color="000000"/>
              <w:left w:val="single" w:sz="8" w:space="0" w:color="000000"/>
              <w:bottom w:val="single" w:sz="8" w:space="0" w:color="000000"/>
              <w:right w:val="single" w:sz="8" w:space="0" w:color="000000"/>
            </w:tcBorders>
            <w:shd w:val="clear" w:color="auto" w:fill="FFFFFF"/>
          </w:tcPr>
          <w:p w14:paraId="29005497" w14:textId="77777777" w:rsidR="00B701B7" w:rsidRDefault="00F43965">
            <w:pPr>
              <w:widowControl w:val="0"/>
              <w:spacing w:line="240" w:lineRule="auto"/>
            </w:pPr>
            <w:r>
              <w:rPr>
                <w:b/>
              </w:rPr>
              <w:t>Grading Panel Date</w:t>
            </w:r>
          </w:p>
        </w:tc>
        <w:tc>
          <w:tcPr>
            <w:tcW w:w="4920" w:type="dxa"/>
            <w:tcBorders>
              <w:top w:val="single" w:sz="8" w:space="0" w:color="000000"/>
              <w:left w:val="single" w:sz="8" w:space="0" w:color="000000"/>
              <w:bottom w:val="single" w:sz="8" w:space="0" w:color="000000"/>
              <w:right w:val="single" w:sz="8" w:space="0" w:color="000000"/>
            </w:tcBorders>
            <w:shd w:val="clear" w:color="auto" w:fill="FFFFFF"/>
          </w:tcPr>
          <w:p w14:paraId="29005498" w14:textId="34A5B416" w:rsidR="00B701B7" w:rsidRDefault="005A4E86">
            <w:pPr>
              <w:widowControl w:val="0"/>
              <w:spacing w:line="240" w:lineRule="auto"/>
            </w:pPr>
            <w:r>
              <w:t>20/09/2024</w:t>
            </w:r>
          </w:p>
        </w:tc>
      </w:tr>
      <w:tr w:rsidR="00B701B7" w14:paraId="2900549C" w14:textId="77777777">
        <w:trPr>
          <w:jc w:val="center"/>
        </w:trPr>
        <w:tc>
          <w:tcPr>
            <w:tcW w:w="4919" w:type="dxa"/>
            <w:tcBorders>
              <w:top w:val="single" w:sz="8" w:space="0" w:color="000000"/>
              <w:left w:val="single" w:sz="8" w:space="0" w:color="000000"/>
              <w:bottom w:val="single" w:sz="8" w:space="0" w:color="000000"/>
              <w:right w:val="single" w:sz="8" w:space="0" w:color="000000"/>
            </w:tcBorders>
            <w:shd w:val="clear" w:color="auto" w:fill="FFFFFF"/>
          </w:tcPr>
          <w:p w14:paraId="2900549A" w14:textId="77777777" w:rsidR="00B701B7" w:rsidRDefault="00F43965">
            <w:pPr>
              <w:widowControl w:val="0"/>
              <w:spacing w:line="240" w:lineRule="auto"/>
            </w:pPr>
            <w:r>
              <w:rPr>
                <w:b/>
              </w:rPr>
              <w:t>Job ID</w:t>
            </w:r>
          </w:p>
        </w:tc>
        <w:tc>
          <w:tcPr>
            <w:tcW w:w="4920" w:type="dxa"/>
            <w:tcBorders>
              <w:top w:val="single" w:sz="8" w:space="0" w:color="000000"/>
              <w:left w:val="single" w:sz="8" w:space="0" w:color="000000"/>
              <w:bottom w:val="single" w:sz="8" w:space="0" w:color="000000"/>
              <w:right w:val="single" w:sz="8" w:space="0" w:color="000000"/>
            </w:tcBorders>
            <w:shd w:val="clear" w:color="auto" w:fill="FFFFFF"/>
          </w:tcPr>
          <w:p w14:paraId="2900549B" w14:textId="2BAFBF74" w:rsidR="00B701B7" w:rsidRDefault="005A4E86">
            <w:pPr>
              <w:widowControl w:val="0"/>
              <w:spacing w:line="240" w:lineRule="auto"/>
            </w:pPr>
            <w:r>
              <w:t>70000839/G09/CAS</w:t>
            </w:r>
          </w:p>
        </w:tc>
      </w:tr>
    </w:tbl>
    <w:p w14:paraId="2900549D" w14:textId="77777777" w:rsidR="00B701B7" w:rsidRDefault="00B701B7">
      <w:pPr>
        <w:spacing w:line="240" w:lineRule="auto"/>
      </w:pPr>
    </w:p>
    <w:p w14:paraId="2900549E" w14:textId="77777777" w:rsidR="00B701B7" w:rsidRDefault="00F43965">
      <w:pPr>
        <w:spacing w:line="240" w:lineRule="auto"/>
      </w:pPr>
      <w:r>
        <w:rPr>
          <w:b/>
          <w:sz w:val="24"/>
        </w:rPr>
        <w:t>Our Vision</w:t>
      </w:r>
      <w:r>
        <w:rPr>
          <w:b/>
          <w:sz w:val="24"/>
        </w:rPr>
        <w:br/>
      </w:r>
    </w:p>
    <w:p w14:paraId="2900549F" w14:textId="77777777" w:rsidR="00B701B7" w:rsidRDefault="00F43965">
      <w:pPr>
        <w:spacing w:line="240" w:lineRule="auto"/>
      </w:pPr>
      <w:r>
        <w:t xml:space="preserve">An innovative, ambitious and sustainable county, where everyone </w:t>
      </w:r>
      <w:proofErr w:type="gramStart"/>
      <w:r>
        <w:t>has the opportunity to</w:t>
      </w:r>
      <w:proofErr w:type="gramEnd"/>
      <w:r>
        <w:t xml:space="preserve"> prosper, be healthy and happy.</w:t>
      </w:r>
      <w:r>
        <w:br/>
      </w:r>
    </w:p>
    <w:p w14:paraId="290054A0" w14:textId="77777777" w:rsidR="00B701B7" w:rsidRDefault="00F43965">
      <w:pPr>
        <w:spacing w:line="240" w:lineRule="auto"/>
      </w:pPr>
      <w:r>
        <w:rPr>
          <w:b/>
          <w:sz w:val="24"/>
        </w:rPr>
        <w:t>Our Outcomes</w:t>
      </w:r>
      <w:r>
        <w:rPr>
          <w:b/>
          <w:sz w:val="24"/>
        </w:rPr>
        <w:br/>
      </w:r>
    </w:p>
    <w:p w14:paraId="290054A1" w14:textId="77777777" w:rsidR="00B701B7" w:rsidRDefault="00F43965">
      <w:pPr>
        <w:spacing w:line="240" w:lineRule="auto"/>
      </w:pPr>
      <w:r>
        <w:t>We want everyone in Staffordshire to:</w:t>
      </w:r>
      <w:r>
        <w:br/>
        <w:t>• Have access to more good jobs and share the benefit of economic growth</w:t>
      </w:r>
      <w:r>
        <w:br/>
        <w:t>• Live in thriving and sustainable communities</w:t>
      </w:r>
      <w:r>
        <w:br/>
        <w:t>• Be healthier and more independent for longer</w:t>
      </w:r>
      <w:r>
        <w:br/>
      </w:r>
    </w:p>
    <w:p w14:paraId="290054A2" w14:textId="77777777" w:rsidR="00B701B7" w:rsidRDefault="00F43965">
      <w:pPr>
        <w:spacing w:line="240" w:lineRule="auto"/>
      </w:pPr>
      <w:r>
        <w:rPr>
          <w:b/>
          <w:sz w:val="24"/>
        </w:rPr>
        <w:t>Our Values</w:t>
      </w:r>
      <w:r>
        <w:rPr>
          <w:b/>
          <w:sz w:val="24"/>
        </w:rPr>
        <w:br/>
      </w:r>
    </w:p>
    <w:p w14:paraId="290054A3" w14:textId="77777777" w:rsidR="00B701B7" w:rsidRDefault="00F43965">
      <w:pPr>
        <w:spacing w:line="240" w:lineRule="auto"/>
      </w:pPr>
      <w:r>
        <w:t xml:space="preserve">Our People Strategy sets out what we all need to do to make Staffordshire County Council a great place to work, where people are supported to develop, flourish and contribute to our ambitious plans. Our values are at the heart of the Strategy to ensure that the focus is on what is important to the organisation and the people it serves: </w:t>
      </w:r>
      <w:r>
        <w:br/>
        <w:t>• Ambitious – We are ambitious for our communities and the people of Staffordshire.</w:t>
      </w:r>
      <w:r>
        <w:br/>
        <w:t>• Courageous – We recognise our challenges and are prepared to make courageous decisions.</w:t>
      </w:r>
      <w:r>
        <w:br/>
        <w:t>• Empowering – We empower and support our people by giving them the opportunity to do their jobs well.</w:t>
      </w:r>
      <w:r>
        <w:br/>
      </w:r>
    </w:p>
    <w:tbl>
      <w:tblPr>
        <w:tblW w:w="9840" w:type="dxa"/>
        <w:jc w:val="center"/>
        <w:tblLayout w:type="fixed"/>
        <w:tblCellMar>
          <w:top w:w="80" w:type="dxa"/>
          <w:left w:w="160" w:type="dxa"/>
          <w:bottom w:w="80" w:type="dxa"/>
          <w:right w:w="160" w:type="dxa"/>
        </w:tblCellMar>
        <w:tblLook w:val="04A0" w:firstRow="1" w:lastRow="0" w:firstColumn="1" w:lastColumn="0" w:noHBand="0" w:noVBand="1"/>
      </w:tblPr>
      <w:tblGrid>
        <w:gridCol w:w="9840"/>
      </w:tblGrid>
      <w:tr w:rsidR="00B701B7" w14:paraId="290054A5" w14:textId="77777777">
        <w:trPr>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4E9894"/>
          </w:tcPr>
          <w:p w14:paraId="290054A4" w14:textId="77777777" w:rsidR="00B701B7" w:rsidRDefault="00F43965">
            <w:pPr>
              <w:widowControl w:val="0"/>
              <w:spacing w:line="240" w:lineRule="auto"/>
            </w:pPr>
            <w:r>
              <w:rPr>
                <w:color w:val="FFFFFF"/>
              </w:rPr>
              <w:t>About the Service</w:t>
            </w:r>
          </w:p>
        </w:tc>
      </w:tr>
      <w:tr w:rsidR="00B701B7" w14:paraId="290054A7" w14:textId="77777777">
        <w:trPr>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290054A6" w14:textId="77777777" w:rsidR="00B701B7" w:rsidRDefault="00F43965">
            <w:pPr>
              <w:widowControl w:val="0"/>
              <w:spacing w:line="240" w:lineRule="auto"/>
            </w:pPr>
            <w:r>
              <w:t xml:space="preserve">Environment &amp; Countryside is responsible for the management and development of Staffordshire County Council's country parks and green spaces, 4500 km of statutory public rights of way and the associated definitive map. We provide high quality environmental advice and champion the conservation of </w:t>
            </w:r>
            <w:r>
              <w:lastRenderedPageBreak/>
              <w:t>Staffordshire's natural and historic environment and the management of environmental data. The service hosts the Cannock Chase National Landscape Partnership and is leading development of a Local Nature Recovery Strategy for the area.</w:t>
            </w:r>
          </w:p>
        </w:tc>
      </w:tr>
    </w:tbl>
    <w:p w14:paraId="290054A8" w14:textId="77777777" w:rsidR="00B701B7" w:rsidRDefault="00B701B7">
      <w:pPr>
        <w:spacing w:line="240" w:lineRule="auto"/>
      </w:pPr>
    </w:p>
    <w:tbl>
      <w:tblPr>
        <w:tblW w:w="9840" w:type="dxa"/>
        <w:jc w:val="center"/>
        <w:tblLayout w:type="fixed"/>
        <w:tblCellMar>
          <w:top w:w="80" w:type="dxa"/>
          <w:left w:w="160" w:type="dxa"/>
          <w:bottom w:w="80" w:type="dxa"/>
          <w:right w:w="160" w:type="dxa"/>
        </w:tblCellMar>
        <w:tblLook w:val="04A0" w:firstRow="1" w:lastRow="0" w:firstColumn="1" w:lastColumn="0" w:noHBand="0" w:noVBand="1"/>
      </w:tblPr>
      <w:tblGrid>
        <w:gridCol w:w="9840"/>
      </w:tblGrid>
      <w:tr w:rsidR="00B701B7" w14:paraId="290054AA" w14:textId="77777777">
        <w:trPr>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4E9894"/>
          </w:tcPr>
          <w:p w14:paraId="290054A9" w14:textId="77777777" w:rsidR="00B701B7" w:rsidRDefault="00F43965">
            <w:pPr>
              <w:widowControl w:val="0"/>
              <w:spacing w:line="240" w:lineRule="auto"/>
            </w:pPr>
            <w:r>
              <w:rPr>
                <w:color w:val="FFFFFF"/>
              </w:rPr>
              <w:t>About the Role</w:t>
            </w:r>
          </w:p>
        </w:tc>
      </w:tr>
      <w:tr w:rsidR="00B701B7" w14:paraId="290054AC" w14:textId="77777777">
        <w:trPr>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290054AB" w14:textId="77777777" w:rsidR="00B701B7" w:rsidRDefault="00F43965">
            <w:pPr>
              <w:widowControl w:val="0"/>
              <w:spacing w:line="240" w:lineRule="auto"/>
            </w:pPr>
            <w:r>
              <w:t>Working closely with managers in the service, this role will support the development of key service areas to achieve service improvement and efficiency. It will do this by undertaking research, identifying and evaluating options, developing systems and processes and commissioning feasibility work. They may also develop and manage contracts and leases, draft reports and liaise with stakeholders. The role will require specific knowledge and experience relevant to a particular work area.</w:t>
            </w:r>
          </w:p>
        </w:tc>
      </w:tr>
    </w:tbl>
    <w:p w14:paraId="290054AD" w14:textId="77777777" w:rsidR="00B701B7" w:rsidRDefault="00B701B7">
      <w:pPr>
        <w:spacing w:line="240" w:lineRule="auto"/>
      </w:pPr>
    </w:p>
    <w:tbl>
      <w:tblPr>
        <w:tblW w:w="9840" w:type="dxa"/>
        <w:jc w:val="center"/>
        <w:tblLayout w:type="fixed"/>
        <w:tblCellMar>
          <w:top w:w="80" w:type="dxa"/>
          <w:left w:w="160" w:type="dxa"/>
          <w:bottom w:w="80" w:type="dxa"/>
          <w:right w:w="160" w:type="dxa"/>
        </w:tblCellMar>
        <w:tblLook w:val="04A0" w:firstRow="1" w:lastRow="0" w:firstColumn="1" w:lastColumn="0" w:noHBand="0" w:noVBand="1"/>
      </w:tblPr>
      <w:tblGrid>
        <w:gridCol w:w="4919"/>
        <w:gridCol w:w="4921"/>
      </w:tblGrid>
      <w:tr w:rsidR="00B701B7" w14:paraId="290054AF" w14:textId="77777777">
        <w:trPr>
          <w:jc w:val="center"/>
        </w:trPr>
        <w:tc>
          <w:tcPr>
            <w:tcW w:w="9839" w:type="dxa"/>
            <w:gridSpan w:val="2"/>
            <w:tcBorders>
              <w:top w:val="single" w:sz="8" w:space="0" w:color="000000"/>
              <w:left w:val="single" w:sz="8" w:space="0" w:color="000000"/>
              <w:bottom w:val="single" w:sz="8" w:space="0" w:color="000000"/>
              <w:right w:val="single" w:sz="8" w:space="0" w:color="000000"/>
            </w:tcBorders>
            <w:shd w:val="clear" w:color="auto" w:fill="4E9894"/>
          </w:tcPr>
          <w:p w14:paraId="290054AE" w14:textId="77777777" w:rsidR="00B701B7" w:rsidRDefault="00F43965">
            <w:pPr>
              <w:widowControl w:val="0"/>
              <w:spacing w:line="240" w:lineRule="auto"/>
            </w:pPr>
            <w:r>
              <w:rPr>
                <w:color w:val="FFFFFF"/>
              </w:rPr>
              <w:t>Reporting Relationships</w:t>
            </w:r>
          </w:p>
        </w:tc>
      </w:tr>
      <w:tr w:rsidR="00B701B7" w14:paraId="290054B2" w14:textId="77777777">
        <w:trPr>
          <w:jc w:val="center"/>
        </w:trPr>
        <w:tc>
          <w:tcPr>
            <w:tcW w:w="4919" w:type="dxa"/>
            <w:tcBorders>
              <w:top w:val="single" w:sz="8" w:space="0" w:color="000000"/>
              <w:left w:val="single" w:sz="8" w:space="0" w:color="000000"/>
              <w:bottom w:val="single" w:sz="8" w:space="0" w:color="000000"/>
              <w:right w:val="single" w:sz="8" w:space="0" w:color="000000"/>
            </w:tcBorders>
            <w:shd w:val="clear" w:color="auto" w:fill="FFFFFF"/>
          </w:tcPr>
          <w:p w14:paraId="290054B0" w14:textId="77777777" w:rsidR="00B701B7" w:rsidRDefault="00F43965">
            <w:pPr>
              <w:widowControl w:val="0"/>
              <w:spacing w:line="240" w:lineRule="auto"/>
            </w:pPr>
            <w:r>
              <w:t>Responsible to:</w:t>
            </w:r>
          </w:p>
        </w:tc>
        <w:tc>
          <w:tcPr>
            <w:tcW w:w="4920" w:type="dxa"/>
            <w:tcBorders>
              <w:top w:val="single" w:sz="8" w:space="0" w:color="000000"/>
              <w:left w:val="single" w:sz="8" w:space="0" w:color="000000"/>
              <w:bottom w:val="single" w:sz="8" w:space="0" w:color="000000"/>
              <w:right w:val="single" w:sz="8" w:space="0" w:color="000000"/>
            </w:tcBorders>
            <w:shd w:val="clear" w:color="auto" w:fill="FFFFFF"/>
          </w:tcPr>
          <w:p w14:paraId="290054B1" w14:textId="77777777" w:rsidR="00B701B7" w:rsidRDefault="00F43965">
            <w:pPr>
              <w:widowControl w:val="0"/>
              <w:spacing w:line="240" w:lineRule="auto"/>
            </w:pPr>
            <w:r>
              <w:t>Development Manager / Rights of Way Manager</w:t>
            </w:r>
          </w:p>
        </w:tc>
      </w:tr>
      <w:tr w:rsidR="00B701B7" w14:paraId="290054B5" w14:textId="77777777">
        <w:trPr>
          <w:jc w:val="center"/>
        </w:trPr>
        <w:tc>
          <w:tcPr>
            <w:tcW w:w="4919" w:type="dxa"/>
            <w:tcBorders>
              <w:top w:val="single" w:sz="8" w:space="0" w:color="000000"/>
              <w:left w:val="single" w:sz="8" w:space="0" w:color="000000"/>
              <w:bottom w:val="single" w:sz="8" w:space="0" w:color="000000"/>
              <w:right w:val="single" w:sz="8" w:space="0" w:color="000000"/>
            </w:tcBorders>
            <w:shd w:val="clear" w:color="auto" w:fill="FFFFFF"/>
          </w:tcPr>
          <w:p w14:paraId="290054B3" w14:textId="77777777" w:rsidR="00B701B7" w:rsidRDefault="00F43965">
            <w:pPr>
              <w:widowControl w:val="0"/>
              <w:spacing w:line="240" w:lineRule="auto"/>
            </w:pPr>
            <w:r>
              <w:t>Responsible for:</w:t>
            </w:r>
          </w:p>
        </w:tc>
        <w:tc>
          <w:tcPr>
            <w:tcW w:w="4920" w:type="dxa"/>
            <w:tcBorders>
              <w:top w:val="single" w:sz="8" w:space="0" w:color="000000"/>
              <w:left w:val="single" w:sz="8" w:space="0" w:color="000000"/>
              <w:bottom w:val="single" w:sz="8" w:space="0" w:color="000000"/>
              <w:right w:val="single" w:sz="8" w:space="0" w:color="000000"/>
            </w:tcBorders>
            <w:shd w:val="clear" w:color="auto" w:fill="FFFFFF"/>
          </w:tcPr>
          <w:p w14:paraId="290054B4" w14:textId="77777777" w:rsidR="00B701B7" w:rsidRDefault="00F43965">
            <w:pPr>
              <w:widowControl w:val="0"/>
              <w:spacing w:line="240" w:lineRule="auto"/>
            </w:pPr>
            <w:r>
              <w:t>n/a</w:t>
            </w:r>
          </w:p>
        </w:tc>
      </w:tr>
    </w:tbl>
    <w:p w14:paraId="290054B6" w14:textId="77777777" w:rsidR="00B701B7" w:rsidRDefault="00B701B7">
      <w:pPr>
        <w:spacing w:line="240" w:lineRule="auto"/>
      </w:pPr>
    </w:p>
    <w:tbl>
      <w:tblPr>
        <w:tblW w:w="9840" w:type="dxa"/>
        <w:jc w:val="center"/>
        <w:tblLayout w:type="fixed"/>
        <w:tblCellMar>
          <w:top w:w="80" w:type="dxa"/>
          <w:left w:w="160" w:type="dxa"/>
          <w:bottom w:w="80" w:type="dxa"/>
          <w:right w:w="160" w:type="dxa"/>
        </w:tblCellMar>
        <w:tblLook w:val="04A0" w:firstRow="1" w:lastRow="0" w:firstColumn="1" w:lastColumn="0" w:noHBand="0" w:noVBand="1"/>
      </w:tblPr>
      <w:tblGrid>
        <w:gridCol w:w="9840"/>
      </w:tblGrid>
      <w:tr w:rsidR="00B701B7" w14:paraId="290054B8" w14:textId="77777777">
        <w:trPr>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4E9894"/>
          </w:tcPr>
          <w:p w14:paraId="290054B7" w14:textId="77777777" w:rsidR="00B701B7" w:rsidRDefault="00F43965">
            <w:pPr>
              <w:widowControl w:val="0"/>
              <w:spacing w:line="240" w:lineRule="auto"/>
            </w:pPr>
            <w:r>
              <w:rPr>
                <w:color w:val="FFFFFF"/>
              </w:rPr>
              <w:t>Key Accountabilities</w:t>
            </w:r>
          </w:p>
        </w:tc>
      </w:tr>
      <w:tr w:rsidR="00B701B7" w14:paraId="290054BA" w14:textId="77777777">
        <w:trPr>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290054B9" w14:textId="77777777" w:rsidR="00B701B7" w:rsidRDefault="00F43965">
            <w:pPr>
              <w:widowControl w:val="0"/>
              <w:spacing w:line="240" w:lineRule="auto"/>
            </w:pPr>
            <w:r>
              <w:t>Working with the relevant manager, support the development and improvement of the service by undertaking research, benchmarking, developing surveys, analysing data and identifying and appraising options for service improvements.</w:t>
            </w:r>
          </w:p>
        </w:tc>
      </w:tr>
      <w:tr w:rsidR="00B701B7" w14:paraId="290054BC" w14:textId="77777777">
        <w:trPr>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290054BB" w14:textId="77777777" w:rsidR="00B701B7" w:rsidRDefault="00F43965">
            <w:pPr>
              <w:widowControl w:val="0"/>
              <w:spacing w:line="240" w:lineRule="auto"/>
            </w:pPr>
            <w:r>
              <w:t>Draft operational policies, procedures and processes, with input from colleagues, to support service delivery and improvement.</w:t>
            </w:r>
          </w:p>
        </w:tc>
      </w:tr>
      <w:tr w:rsidR="00B701B7" w14:paraId="290054BE" w14:textId="77777777">
        <w:trPr>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290054BD" w14:textId="77777777" w:rsidR="00B701B7" w:rsidRDefault="00F43965">
            <w:pPr>
              <w:widowControl w:val="0"/>
              <w:spacing w:line="240" w:lineRule="auto"/>
            </w:pPr>
            <w:r>
              <w:t>Commission and procure feasibility and operational work, including the development of procurement frameworks. Support the management of contracts, leases and licences through liaison with contractors / tenants, gathering / providing data, discussing / developing proposals, monitoring delivery, liaising with colleagues internally, general financial management and reporting.</w:t>
            </w:r>
          </w:p>
        </w:tc>
      </w:tr>
      <w:tr w:rsidR="00B701B7" w14:paraId="290054C0" w14:textId="77777777">
        <w:trPr>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290054BF" w14:textId="77777777" w:rsidR="00B701B7" w:rsidRDefault="00F43965">
            <w:pPr>
              <w:widowControl w:val="0"/>
              <w:spacing w:line="240" w:lineRule="auto"/>
            </w:pPr>
            <w:r>
              <w:t>Support the development of funding bids through research, project development and bid drafting.</w:t>
            </w:r>
          </w:p>
        </w:tc>
      </w:tr>
      <w:tr w:rsidR="00B701B7" w14:paraId="290054C2" w14:textId="77777777">
        <w:trPr>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290054C1" w14:textId="77777777" w:rsidR="00B701B7" w:rsidRDefault="00F43965">
            <w:pPr>
              <w:widowControl w:val="0"/>
              <w:spacing w:line="240" w:lineRule="auto"/>
            </w:pPr>
            <w:r>
              <w:t>Manage projects to support development of the Environment &amp; Countryside Service, including reporting, monitoring and evaluation.</w:t>
            </w:r>
          </w:p>
        </w:tc>
      </w:tr>
      <w:tr w:rsidR="00B701B7" w14:paraId="290054C4" w14:textId="77777777">
        <w:trPr>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290054C3" w14:textId="77777777" w:rsidR="00B701B7" w:rsidRDefault="00F43965">
            <w:pPr>
              <w:widowControl w:val="0"/>
              <w:spacing w:line="240" w:lineRule="auto"/>
            </w:pPr>
            <w:r>
              <w:t>Liaise with key stakeholders, including internal colleagues, partner organisations, tenants and service users, and manage relationships to ensure effective customer service.</w:t>
            </w:r>
          </w:p>
        </w:tc>
      </w:tr>
      <w:tr w:rsidR="00B701B7" w14:paraId="290054C6" w14:textId="77777777">
        <w:trPr>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290054C5" w14:textId="77777777" w:rsidR="00B701B7" w:rsidRDefault="00F43965">
            <w:pPr>
              <w:widowControl w:val="0"/>
              <w:spacing w:line="240" w:lineRule="auto"/>
            </w:pPr>
            <w:r>
              <w:t>Provide timely and accurate advice and information to colleagues and stakeholders and support effective and efficient customer service.</w:t>
            </w:r>
          </w:p>
        </w:tc>
      </w:tr>
      <w:tr w:rsidR="00B701B7" w14:paraId="290054C8" w14:textId="77777777">
        <w:trPr>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290054C7" w14:textId="77777777" w:rsidR="00B701B7" w:rsidRDefault="00F43965">
            <w:pPr>
              <w:widowControl w:val="0"/>
              <w:spacing w:line="240" w:lineRule="auto"/>
            </w:pPr>
            <w:r>
              <w:lastRenderedPageBreak/>
              <w:t>Undertake any other duties commensurate with the role which support the development of the service.</w:t>
            </w:r>
          </w:p>
        </w:tc>
      </w:tr>
    </w:tbl>
    <w:p w14:paraId="290054C9" w14:textId="77777777" w:rsidR="00B701B7" w:rsidRDefault="00B701B7">
      <w:pPr>
        <w:spacing w:line="240" w:lineRule="auto"/>
      </w:pPr>
    </w:p>
    <w:tbl>
      <w:tblPr>
        <w:tblW w:w="9840" w:type="dxa"/>
        <w:jc w:val="center"/>
        <w:tblLayout w:type="fixed"/>
        <w:tblCellMar>
          <w:top w:w="80" w:type="dxa"/>
          <w:left w:w="160" w:type="dxa"/>
          <w:bottom w:w="80" w:type="dxa"/>
          <w:right w:w="160" w:type="dxa"/>
        </w:tblCellMar>
        <w:tblLook w:val="04A0" w:firstRow="1" w:lastRow="0" w:firstColumn="1" w:lastColumn="0" w:noHBand="0" w:noVBand="1"/>
      </w:tblPr>
      <w:tblGrid>
        <w:gridCol w:w="9840"/>
      </w:tblGrid>
      <w:tr w:rsidR="00B701B7" w14:paraId="290054CB" w14:textId="77777777">
        <w:trPr>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4E9894"/>
          </w:tcPr>
          <w:p w14:paraId="290054CA" w14:textId="77777777" w:rsidR="00B701B7" w:rsidRDefault="00F43965">
            <w:pPr>
              <w:widowControl w:val="0"/>
              <w:spacing w:line="240" w:lineRule="auto"/>
            </w:pPr>
            <w:r>
              <w:rPr>
                <w:color w:val="FFFFFF"/>
              </w:rPr>
              <w:t>Other Information</w:t>
            </w:r>
          </w:p>
        </w:tc>
      </w:tr>
      <w:tr w:rsidR="00B701B7" w14:paraId="290054CD" w14:textId="77777777">
        <w:trPr>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290054CC" w14:textId="77777777" w:rsidR="00B701B7" w:rsidRDefault="00F43965">
            <w:pPr>
              <w:widowControl w:val="0"/>
              <w:spacing w:line="240" w:lineRule="auto"/>
            </w:pPr>
            <w:r>
              <w:t>This post is designated as a Casual car user.</w:t>
            </w:r>
          </w:p>
        </w:tc>
      </w:tr>
      <w:tr w:rsidR="00B701B7" w14:paraId="290054CF" w14:textId="77777777">
        <w:trPr>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290054CE" w14:textId="77777777" w:rsidR="00B701B7" w:rsidRDefault="00F43965">
            <w:pPr>
              <w:widowControl w:val="0"/>
              <w:spacing w:line="240" w:lineRule="auto"/>
            </w:pPr>
            <w:r>
              <w:t>No Political Restriction.</w:t>
            </w:r>
          </w:p>
        </w:tc>
      </w:tr>
      <w:tr w:rsidR="00B701B7" w14:paraId="290054D1" w14:textId="77777777">
        <w:trPr>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290054D0" w14:textId="77777777" w:rsidR="00B701B7" w:rsidRDefault="00F43965">
            <w:pPr>
              <w:widowControl w:val="0"/>
              <w:spacing w:line="240" w:lineRule="auto"/>
            </w:pPr>
            <w:r>
              <w:t>The post holder will need to meet the travel requirements of the role locally and regionally.</w:t>
            </w:r>
          </w:p>
        </w:tc>
      </w:tr>
      <w:tr w:rsidR="00B701B7" w14:paraId="290054D3" w14:textId="77777777">
        <w:trPr>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290054D2" w14:textId="77777777" w:rsidR="00B701B7" w:rsidRDefault="00F43965">
            <w:pPr>
              <w:widowControl w:val="0"/>
              <w:spacing w:line="240" w:lineRule="auto"/>
            </w:pPr>
            <w:r>
              <w:t>The role may be required to work evenings or weekends on occasion with time off given in lieu.</w:t>
            </w:r>
          </w:p>
        </w:tc>
      </w:tr>
    </w:tbl>
    <w:p w14:paraId="290054D4" w14:textId="77777777" w:rsidR="00B701B7" w:rsidRDefault="00B701B7">
      <w:pPr>
        <w:spacing w:line="240" w:lineRule="auto"/>
      </w:pPr>
    </w:p>
    <w:p w14:paraId="290054D5" w14:textId="77777777" w:rsidR="00B701B7" w:rsidRDefault="00F43965">
      <w:pPr>
        <w:spacing w:line="240" w:lineRule="auto"/>
      </w:pPr>
      <w:r>
        <w:rPr>
          <w:b/>
          <w:sz w:val="24"/>
        </w:rPr>
        <w:t>Professional Accountabilities</w:t>
      </w:r>
      <w:r>
        <w:rPr>
          <w:b/>
          <w:sz w:val="24"/>
        </w:rPr>
        <w:br/>
      </w:r>
    </w:p>
    <w:p w14:paraId="290054D6" w14:textId="77777777" w:rsidR="00B701B7" w:rsidRDefault="00F43965">
      <w:pPr>
        <w:spacing w:line="240" w:lineRule="auto"/>
      </w:pPr>
      <w:r>
        <w:t>The post holder is required to contribute to the achievement of the Council objectives through:</w:t>
      </w:r>
      <w:r>
        <w:br/>
      </w:r>
      <w:r>
        <w:br/>
      </w:r>
      <w:r>
        <w:rPr>
          <w:b/>
        </w:rPr>
        <w:t>Financial Management</w:t>
      </w:r>
      <w:r>
        <w:br/>
        <w:t xml:space="preserve">Personal accountability for delivering services efficiently, effectively, within budget and to implement any approved savings and investment allocated to the service. </w:t>
      </w:r>
      <w:r>
        <w:br/>
      </w:r>
      <w:r>
        <w:br/>
      </w:r>
      <w:r>
        <w:rPr>
          <w:b/>
        </w:rPr>
        <w:t>People Management</w:t>
      </w:r>
      <w:r>
        <w:br/>
        <w:t>Engaging with People Management policies and processes.</w:t>
      </w:r>
      <w:r>
        <w:br/>
      </w:r>
      <w:r>
        <w:br/>
      </w:r>
      <w:r>
        <w:rPr>
          <w:b/>
        </w:rPr>
        <w:t>Equalities</w:t>
      </w:r>
      <w:r>
        <w:br/>
        <w:t>Ensuring that all work is completed with a commitment to equality and anti-discriminatory practice, as a minimum to standards required by legislation.</w:t>
      </w:r>
      <w:r>
        <w:br/>
      </w:r>
      <w:r>
        <w:br/>
      </w:r>
      <w:r>
        <w:rPr>
          <w:b/>
        </w:rPr>
        <w:t>Climate Change</w:t>
      </w:r>
      <w:r>
        <w:br/>
        <w:t>Delivering energy conservation practices in line with the Council’s climate change strategy.</w:t>
      </w:r>
      <w:r>
        <w:br/>
      </w:r>
      <w:r>
        <w:br/>
      </w:r>
      <w:r>
        <w:rPr>
          <w:b/>
        </w:rPr>
        <w:t>Health and Safety</w:t>
      </w:r>
      <w:r>
        <w:br/>
        <w:t>Ensuring a work environment that protects people’s health and safety and that promotes welfare, and which is in accordance with the Council’s Health &amp; Safety policy.</w:t>
      </w:r>
      <w:r>
        <w:br/>
      </w:r>
      <w:r>
        <w:br/>
      </w:r>
      <w:r>
        <w:rPr>
          <w:b/>
        </w:rPr>
        <w:t>Safeguarding</w:t>
      </w:r>
      <w:r>
        <w:br/>
        <w:t>Commitment to safeguarding and promoting the welfare of vulnerable groups.</w:t>
      </w:r>
      <w:r>
        <w:br/>
      </w:r>
      <w:r>
        <w:br/>
        <w:t>The content of this Job Description and Person Specification will be reviewed on a regular basis.</w:t>
      </w:r>
      <w:r>
        <w:br/>
      </w:r>
    </w:p>
    <w:p w14:paraId="1A037A53" w14:textId="77777777" w:rsidR="0037706D" w:rsidRDefault="0037706D">
      <w:pPr>
        <w:spacing w:line="240" w:lineRule="auto"/>
      </w:pPr>
    </w:p>
    <w:p w14:paraId="367B62AA" w14:textId="77777777" w:rsidR="0037706D" w:rsidRDefault="0037706D">
      <w:pPr>
        <w:spacing w:line="240" w:lineRule="auto"/>
      </w:pPr>
    </w:p>
    <w:p w14:paraId="22E9CBC9" w14:textId="77777777" w:rsidR="0037706D" w:rsidRDefault="0037706D">
      <w:pPr>
        <w:spacing w:line="240" w:lineRule="auto"/>
      </w:pPr>
    </w:p>
    <w:p w14:paraId="4F7D18F8" w14:textId="77777777" w:rsidR="0037706D" w:rsidRDefault="0037706D">
      <w:pPr>
        <w:spacing w:line="240" w:lineRule="auto"/>
      </w:pPr>
    </w:p>
    <w:p w14:paraId="1797B0A6" w14:textId="77777777" w:rsidR="0037706D" w:rsidRDefault="0037706D">
      <w:pPr>
        <w:spacing w:line="240" w:lineRule="auto"/>
      </w:pPr>
    </w:p>
    <w:p w14:paraId="290054D7" w14:textId="77777777" w:rsidR="00B701B7" w:rsidRDefault="00F43965">
      <w:pPr>
        <w:spacing w:line="240" w:lineRule="auto"/>
      </w:pPr>
      <w:r>
        <w:rPr>
          <w:b/>
        </w:rPr>
        <w:lastRenderedPageBreak/>
        <w:t xml:space="preserve">A = Assessed at Application </w:t>
      </w:r>
      <w:r>
        <w:br/>
      </w:r>
      <w:r>
        <w:rPr>
          <w:b/>
        </w:rPr>
        <w:t xml:space="preserve"> I = Assessed at Interview </w:t>
      </w:r>
      <w:r>
        <w:br/>
      </w:r>
      <w:r>
        <w:rPr>
          <w:b/>
        </w:rPr>
        <w:t xml:space="preserve"> T = Assessed through Test</w:t>
      </w:r>
    </w:p>
    <w:tbl>
      <w:tblPr>
        <w:tblW w:w="9840" w:type="dxa"/>
        <w:jc w:val="center"/>
        <w:tblLayout w:type="fixed"/>
        <w:tblCellMar>
          <w:top w:w="80" w:type="dxa"/>
          <w:left w:w="160" w:type="dxa"/>
          <w:bottom w:w="80" w:type="dxa"/>
          <w:right w:w="160" w:type="dxa"/>
        </w:tblCellMar>
        <w:tblLook w:val="04A0" w:firstRow="1" w:lastRow="0" w:firstColumn="1" w:lastColumn="0" w:noHBand="0" w:noVBand="1"/>
      </w:tblPr>
      <w:tblGrid>
        <w:gridCol w:w="1701"/>
        <w:gridCol w:w="993"/>
        <w:gridCol w:w="7146"/>
      </w:tblGrid>
      <w:tr w:rsidR="00B701B7" w14:paraId="290054D9" w14:textId="77777777">
        <w:trPr>
          <w:jc w:val="center"/>
        </w:trPr>
        <w:tc>
          <w:tcPr>
            <w:tcW w:w="9840" w:type="dxa"/>
            <w:gridSpan w:val="3"/>
            <w:tcBorders>
              <w:top w:val="single" w:sz="8" w:space="0" w:color="000000"/>
              <w:left w:val="single" w:sz="8" w:space="0" w:color="000000"/>
              <w:bottom w:val="single" w:sz="8" w:space="0" w:color="000000"/>
              <w:right w:val="single" w:sz="8" w:space="0" w:color="000000"/>
            </w:tcBorders>
            <w:shd w:val="clear" w:color="auto" w:fill="4E9894"/>
          </w:tcPr>
          <w:p w14:paraId="290054D8" w14:textId="77777777" w:rsidR="00B701B7" w:rsidRDefault="00F43965">
            <w:pPr>
              <w:widowControl w:val="0"/>
              <w:spacing w:line="240" w:lineRule="auto"/>
            </w:pPr>
            <w:r>
              <w:rPr>
                <w:color w:val="FFFFFF"/>
              </w:rPr>
              <w:t>Person Specification</w:t>
            </w:r>
          </w:p>
        </w:tc>
      </w:tr>
      <w:tr w:rsidR="00B701B7" w14:paraId="290054DB" w14:textId="77777777">
        <w:trPr>
          <w:jc w:val="center"/>
        </w:trPr>
        <w:tc>
          <w:tcPr>
            <w:tcW w:w="9840" w:type="dxa"/>
            <w:gridSpan w:val="3"/>
            <w:tcBorders>
              <w:top w:val="single" w:sz="8" w:space="0" w:color="000000"/>
              <w:left w:val="single" w:sz="8" w:space="0" w:color="000000"/>
              <w:bottom w:val="single" w:sz="8" w:space="0" w:color="000000"/>
              <w:right w:val="single" w:sz="8" w:space="0" w:color="000000"/>
            </w:tcBorders>
            <w:shd w:val="clear" w:color="auto" w:fill="FFFFFF"/>
          </w:tcPr>
          <w:p w14:paraId="290054DA" w14:textId="77777777" w:rsidR="00B701B7" w:rsidRDefault="00F43965">
            <w:pPr>
              <w:widowControl w:val="0"/>
              <w:spacing w:line="240" w:lineRule="auto"/>
            </w:pPr>
            <w:r>
              <w:rPr>
                <w:b/>
              </w:rPr>
              <w:t>Qualifications/Professional Membership</w:t>
            </w:r>
          </w:p>
        </w:tc>
      </w:tr>
      <w:tr w:rsidR="00B701B7" w14:paraId="290054DF" w14:textId="77777777" w:rsidTr="0037706D">
        <w:trPr>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FFFFFF"/>
          </w:tcPr>
          <w:p w14:paraId="290054DC" w14:textId="77777777" w:rsidR="00B701B7" w:rsidRDefault="00F43965">
            <w:pPr>
              <w:widowControl w:val="0"/>
              <w:spacing w:line="240" w:lineRule="auto"/>
            </w:pPr>
            <w:r>
              <w:rPr>
                <w:noProof/>
              </w:rPr>
              <w:drawing>
                <wp:inline distT="0" distB="0" distL="0" distR="0" wp14:anchorId="2900551A" wp14:editId="2900551B">
                  <wp:extent cx="762000" cy="353695"/>
                  <wp:effectExtent l="0" t="0" r="0" b="0"/>
                  <wp:docPr id="1" name="image-IpXkarXIzpuzlVFVJP6M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IpXkarXIzpuzlVFVJP6M3.png"/>
                          <pic:cNvPicPr>
                            <a:picLocks noChangeAspect="1" noChangeArrowheads="1"/>
                          </pic:cNvPicPr>
                        </pic:nvPicPr>
                        <pic:blipFill>
                          <a:blip r:embed="rId9"/>
                          <a:stretch>
                            <a:fillRect/>
                          </a:stretch>
                        </pic:blipFill>
                        <pic:spPr bwMode="auto">
                          <a:xfrm>
                            <a:off x="0" y="0"/>
                            <a:ext cx="762000" cy="353695"/>
                          </a:xfrm>
                          <a:prstGeom prst="rect">
                            <a:avLst/>
                          </a:prstGeom>
                        </pic:spPr>
                      </pic:pic>
                    </a:graphicData>
                  </a:graphic>
                </wp:inline>
              </w:drawing>
            </w:r>
          </w:p>
        </w:tc>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290054DD" w14:textId="77777777" w:rsidR="00B701B7" w:rsidRDefault="00F43965">
            <w:pPr>
              <w:widowControl w:val="0"/>
              <w:spacing w:line="240" w:lineRule="auto"/>
            </w:pPr>
            <w:r>
              <w:t>A</w:t>
            </w:r>
          </w:p>
        </w:tc>
        <w:tc>
          <w:tcPr>
            <w:tcW w:w="7146" w:type="dxa"/>
            <w:tcBorders>
              <w:top w:val="single" w:sz="8" w:space="0" w:color="000000"/>
              <w:left w:val="single" w:sz="8" w:space="0" w:color="000000"/>
              <w:bottom w:val="single" w:sz="8" w:space="0" w:color="000000"/>
              <w:right w:val="single" w:sz="8" w:space="0" w:color="000000"/>
            </w:tcBorders>
            <w:shd w:val="clear" w:color="auto" w:fill="FFFFFF"/>
          </w:tcPr>
          <w:p w14:paraId="290054DE" w14:textId="77777777" w:rsidR="00B701B7" w:rsidRDefault="00F43965">
            <w:pPr>
              <w:widowControl w:val="0"/>
              <w:spacing w:line="240" w:lineRule="auto"/>
            </w:pPr>
            <w:r>
              <w:t>Degree or equivalent experience in a relevant discipline</w:t>
            </w:r>
          </w:p>
        </w:tc>
      </w:tr>
      <w:tr w:rsidR="00B701B7" w14:paraId="290054E1" w14:textId="77777777">
        <w:trPr>
          <w:jc w:val="center"/>
        </w:trPr>
        <w:tc>
          <w:tcPr>
            <w:tcW w:w="9840" w:type="dxa"/>
            <w:gridSpan w:val="3"/>
            <w:tcBorders>
              <w:top w:val="single" w:sz="8" w:space="0" w:color="000000"/>
              <w:left w:val="single" w:sz="8" w:space="0" w:color="000000"/>
              <w:bottom w:val="single" w:sz="8" w:space="0" w:color="000000"/>
              <w:right w:val="single" w:sz="8" w:space="0" w:color="000000"/>
            </w:tcBorders>
            <w:shd w:val="clear" w:color="auto" w:fill="FFFFFF"/>
          </w:tcPr>
          <w:p w14:paraId="290054E0" w14:textId="77777777" w:rsidR="00B701B7" w:rsidRDefault="00F43965">
            <w:pPr>
              <w:widowControl w:val="0"/>
              <w:spacing w:line="240" w:lineRule="auto"/>
            </w:pPr>
            <w:r>
              <w:rPr>
                <w:b/>
              </w:rPr>
              <w:t>Knowledge and Experience</w:t>
            </w:r>
          </w:p>
        </w:tc>
      </w:tr>
      <w:tr w:rsidR="00B701B7" w14:paraId="290054E5" w14:textId="77777777" w:rsidTr="0037706D">
        <w:trPr>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FFFFFF"/>
          </w:tcPr>
          <w:p w14:paraId="290054E2" w14:textId="77777777" w:rsidR="00B701B7" w:rsidRDefault="00F43965">
            <w:pPr>
              <w:widowControl w:val="0"/>
              <w:spacing w:line="240" w:lineRule="auto"/>
            </w:pPr>
            <w:r>
              <w:rPr>
                <w:noProof/>
              </w:rPr>
              <w:drawing>
                <wp:inline distT="0" distB="0" distL="0" distR="0" wp14:anchorId="2900551C" wp14:editId="2900551D">
                  <wp:extent cx="762000" cy="353695"/>
                  <wp:effectExtent l="0" t="0" r="0" b="0"/>
                  <wp:docPr id="2" name="image-p10I2gRPGK2Jp1xKIu8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p10I2gRPGK2Jp1xKIu8es.png"/>
                          <pic:cNvPicPr>
                            <a:picLocks noChangeAspect="1" noChangeArrowheads="1"/>
                          </pic:cNvPicPr>
                        </pic:nvPicPr>
                        <pic:blipFill>
                          <a:blip r:embed="rId9"/>
                          <a:stretch>
                            <a:fillRect/>
                          </a:stretch>
                        </pic:blipFill>
                        <pic:spPr bwMode="auto">
                          <a:xfrm>
                            <a:off x="0" y="0"/>
                            <a:ext cx="762000" cy="353695"/>
                          </a:xfrm>
                          <a:prstGeom prst="rect">
                            <a:avLst/>
                          </a:prstGeom>
                        </pic:spPr>
                      </pic:pic>
                    </a:graphicData>
                  </a:graphic>
                </wp:inline>
              </w:drawing>
            </w:r>
          </w:p>
        </w:tc>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290054E3" w14:textId="77777777" w:rsidR="00B701B7" w:rsidRDefault="00F43965">
            <w:pPr>
              <w:widowControl w:val="0"/>
              <w:spacing w:line="240" w:lineRule="auto"/>
            </w:pPr>
            <w:r>
              <w:t>A/I/T</w:t>
            </w:r>
          </w:p>
        </w:tc>
        <w:tc>
          <w:tcPr>
            <w:tcW w:w="7146" w:type="dxa"/>
            <w:tcBorders>
              <w:top w:val="single" w:sz="8" w:space="0" w:color="000000"/>
              <w:left w:val="single" w:sz="8" w:space="0" w:color="000000"/>
              <w:bottom w:val="single" w:sz="8" w:space="0" w:color="000000"/>
              <w:right w:val="single" w:sz="8" w:space="0" w:color="000000"/>
            </w:tcBorders>
            <w:shd w:val="clear" w:color="auto" w:fill="FFFFFF"/>
          </w:tcPr>
          <w:p w14:paraId="290054E4" w14:textId="77777777" w:rsidR="00B701B7" w:rsidRDefault="00F43965">
            <w:pPr>
              <w:widowControl w:val="0"/>
              <w:spacing w:line="240" w:lineRule="auto"/>
            </w:pPr>
            <w:r>
              <w:t>Knowledge and understanding of legislation, policy and practice within the required subject area.</w:t>
            </w:r>
          </w:p>
        </w:tc>
      </w:tr>
      <w:tr w:rsidR="00B701B7" w14:paraId="290054E9" w14:textId="77777777" w:rsidTr="0037706D">
        <w:trPr>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FFFFFF"/>
          </w:tcPr>
          <w:p w14:paraId="290054E6" w14:textId="77777777" w:rsidR="00B701B7" w:rsidRDefault="00B701B7">
            <w:pPr>
              <w:widowControl w:val="0"/>
              <w:spacing w:line="240" w:lineRule="auto"/>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290054E7" w14:textId="77777777" w:rsidR="00B701B7" w:rsidRDefault="00F43965">
            <w:pPr>
              <w:widowControl w:val="0"/>
              <w:spacing w:line="240" w:lineRule="auto"/>
            </w:pPr>
            <w:r>
              <w:t>A/I</w:t>
            </w:r>
          </w:p>
        </w:tc>
        <w:tc>
          <w:tcPr>
            <w:tcW w:w="7146" w:type="dxa"/>
            <w:tcBorders>
              <w:top w:val="single" w:sz="8" w:space="0" w:color="000000"/>
              <w:left w:val="single" w:sz="8" w:space="0" w:color="000000"/>
              <w:bottom w:val="single" w:sz="8" w:space="0" w:color="000000"/>
              <w:right w:val="single" w:sz="8" w:space="0" w:color="000000"/>
            </w:tcBorders>
            <w:shd w:val="clear" w:color="auto" w:fill="FFFFFF"/>
          </w:tcPr>
          <w:p w14:paraId="290054E8" w14:textId="77777777" w:rsidR="00B701B7" w:rsidRDefault="00F43965">
            <w:pPr>
              <w:widowControl w:val="0"/>
              <w:spacing w:line="240" w:lineRule="auto"/>
            </w:pPr>
            <w:r>
              <w:t>Knowledge and experience of financial and contract procurement and management.</w:t>
            </w:r>
          </w:p>
        </w:tc>
      </w:tr>
      <w:tr w:rsidR="00B701B7" w14:paraId="290054ED" w14:textId="77777777" w:rsidTr="0037706D">
        <w:trPr>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FFFFFF"/>
          </w:tcPr>
          <w:p w14:paraId="290054EA" w14:textId="77777777" w:rsidR="00B701B7" w:rsidRDefault="00F43965">
            <w:pPr>
              <w:widowControl w:val="0"/>
              <w:spacing w:line="240" w:lineRule="auto"/>
            </w:pPr>
            <w:r>
              <w:rPr>
                <w:noProof/>
              </w:rPr>
              <w:drawing>
                <wp:inline distT="0" distB="0" distL="0" distR="0" wp14:anchorId="2900551E" wp14:editId="2900551F">
                  <wp:extent cx="762000" cy="353695"/>
                  <wp:effectExtent l="0" t="0" r="0" b="0"/>
                  <wp:docPr id="3" name="image-e_KU5ub3pOrZ4ccjkd_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e_KU5ub3pOrZ4ccjkd_EE.png"/>
                          <pic:cNvPicPr>
                            <a:picLocks noChangeAspect="1" noChangeArrowheads="1"/>
                          </pic:cNvPicPr>
                        </pic:nvPicPr>
                        <pic:blipFill>
                          <a:blip r:embed="rId9"/>
                          <a:stretch>
                            <a:fillRect/>
                          </a:stretch>
                        </pic:blipFill>
                        <pic:spPr bwMode="auto">
                          <a:xfrm>
                            <a:off x="0" y="0"/>
                            <a:ext cx="762000" cy="353695"/>
                          </a:xfrm>
                          <a:prstGeom prst="rect">
                            <a:avLst/>
                          </a:prstGeom>
                        </pic:spPr>
                      </pic:pic>
                    </a:graphicData>
                  </a:graphic>
                </wp:inline>
              </w:drawing>
            </w:r>
          </w:p>
        </w:tc>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290054EB" w14:textId="77777777" w:rsidR="00B701B7" w:rsidRDefault="00F43965">
            <w:pPr>
              <w:widowControl w:val="0"/>
              <w:spacing w:line="240" w:lineRule="auto"/>
            </w:pPr>
            <w:r>
              <w:t>A/I</w:t>
            </w:r>
          </w:p>
        </w:tc>
        <w:tc>
          <w:tcPr>
            <w:tcW w:w="7146" w:type="dxa"/>
            <w:tcBorders>
              <w:top w:val="single" w:sz="8" w:space="0" w:color="000000"/>
              <w:left w:val="single" w:sz="8" w:space="0" w:color="000000"/>
              <w:bottom w:val="single" w:sz="8" w:space="0" w:color="000000"/>
              <w:right w:val="single" w:sz="8" w:space="0" w:color="000000"/>
            </w:tcBorders>
            <w:shd w:val="clear" w:color="auto" w:fill="FFFFFF"/>
          </w:tcPr>
          <w:p w14:paraId="290054EC" w14:textId="77777777" w:rsidR="00B701B7" w:rsidRDefault="00F43965">
            <w:pPr>
              <w:widowControl w:val="0"/>
              <w:spacing w:line="240" w:lineRule="auto"/>
            </w:pPr>
            <w:r>
              <w:t>Significant knowledge and experience of project management.</w:t>
            </w:r>
          </w:p>
        </w:tc>
      </w:tr>
      <w:tr w:rsidR="00B701B7" w14:paraId="290054F1" w14:textId="77777777" w:rsidTr="0037706D">
        <w:trPr>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FFFFFF"/>
          </w:tcPr>
          <w:p w14:paraId="290054EE" w14:textId="77777777" w:rsidR="00B701B7" w:rsidRDefault="00B701B7">
            <w:pPr>
              <w:widowControl w:val="0"/>
              <w:spacing w:line="240" w:lineRule="auto"/>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290054EF" w14:textId="77777777" w:rsidR="00B701B7" w:rsidRDefault="00F43965">
            <w:pPr>
              <w:widowControl w:val="0"/>
              <w:spacing w:line="240" w:lineRule="auto"/>
            </w:pPr>
            <w:r>
              <w:t>A/I</w:t>
            </w:r>
          </w:p>
        </w:tc>
        <w:tc>
          <w:tcPr>
            <w:tcW w:w="7146" w:type="dxa"/>
            <w:tcBorders>
              <w:top w:val="single" w:sz="8" w:space="0" w:color="000000"/>
              <w:left w:val="single" w:sz="8" w:space="0" w:color="000000"/>
              <w:bottom w:val="single" w:sz="8" w:space="0" w:color="000000"/>
              <w:right w:val="single" w:sz="8" w:space="0" w:color="000000"/>
            </w:tcBorders>
            <w:shd w:val="clear" w:color="auto" w:fill="FFFFFF"/>
          </w:tcPr>
          <w:p w14:paraId="290054F0" w14:textId="77777777" w:rsidR="00B701B7" w:rsidRDefault="00F43965">
            <w:pPr>
              <w:widowControl w:val="0"/>
              <w:spacing w:line="240" w:lineRule="auto"/>
            </w:pPr>
            <w:r>
              <w:t>Experience of process mapping and development and developing operating systems and procedures.</w:t>
            </w:r>
          </w:p>
        </w:tc>
      </w:tr>
      <w:tr w:rsidR="00B701B7" w14:paraId="290054F5" w14:textId="77777777" w:rsidTr="0037706D">
        <w:trPr>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FFFFFF"/>
          </w:tcPr>
          <w:p w14:paraId="290054F2" w14:textId="77777777" w:rsidR="00B701B7" w:rsidRDefault="00F43965">
            <w:pPr>
              <w:widowControl w:val="0"/>
              <w:spacing w:line="240" w:lineRule="auto"/>
            </w:pPr>
            <w:r>
              <w:rPr>
                <w:noProof/>
              </w:rPr>
              <w:drawing>
                <wp:inline distT="0" distB="0" distL="0" distR="0" wp14:anchorId="29005520" wp14:editId="29005521">
                  <wp:extent cx="762000" cy="353695"/>
                  <wp:effectExtent l="0" t="0" r="0" b="0"/>
                  <wp:docPr id="4" name="image-sFzoikCDmLL6WuGI-rl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sFzoikCDmLL6WuGI-rlcB.png"/>
                          <pic:cNvPicPr>
                            <a:picLocks noChangeAspect="1" noChangeArrowheads="1"/>
                          </pic:cNvPicPr>
                        </pic:nvPicPr>
                        <pic:blipFill>
                          <a:blip r:embed="rId9"/>
                          <a:stretch>
                            <a:fillRect/>
                          </a:stretch>
                        </pic:blipFill>
                        <pic:spPr bwMode="auto">
                          <a:xfrm>
                            <a:off x="0" y="0"/>
                            <a:ext cx="762000" cy="353695"/>
                          </a:xfrm>
                          <a:prstGeom prst="rect">
                            <a:avLst/>
                          </a:prstGeom>
                        </pic:spPr>
                      </pic:pic>
                    </a:graphicData>
                  </a:graphic>
                </wp:inline>
              </w:drawing>
            </w:r>
          </w:p>
        </w:tc>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290054F3" w14:textId="77777777" w:rsidR="00B701B7" w:rsidRDefault="00F43965">
            <w:pPr>
              <w:widowControl w:val="0"/>
              <w:spacing w:line="240" w:lineRule="auto"/>
            </w:pPr>
            <w:r>
              <w:t>A/I/T</w:t>
            </w:r>
          </w:p>
        </w:tc>
        <w:tc>
          <w:tcPr>
            <w:tcW w:w="7146" w:type="dxa"/>
            <w:tcBorders>
              <w:top w:val="single" w:sz="8" w:space="0" w:color="000000"/>
              <w:left w:val="single" w:sz="8" w:space="0" w:color="000000"/>
              <w:bottom w:val="single" w:sz="8" w:space="0" w:color="000000"/>
              <w:right w:val="single" w:sz="8" w:space="0" w:color="000000"/>
            </w:tcBorders>
            <w:shd w:val="clear" w:color="auto" w:fill="FFFFFF"/>
          </w:tcPr>
          <w:p w14:paraId="290054F4" w14:textId="77777777" w:rsidR="00B701B7" w:rsidRDefault="00F43965">
            <w:pPr>
              <w:widowControl w:val="0"/>
              <w:spacing w:line="240" w:lineRule="auto"/>
            </w:pPr>
            <w:r>
              <w:t>Experience of undertaking research, data and evidence gathering, analysis and interpretation.</w:t>
            </w:r>
          </w:p>
        </w:tc>
      </w:tr>
      <w:tr w:rsidR="00B701B7" w14:paraId="290054F9" w14:textId="77777777" w:rsidTr="0037706D">
        <w:trPr>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FFFFFF"/>
          </w:tcPr>
          <w:p w14:paraId="290054F6" w14:textId="77777777" w:rsidR="00B701B7" w:rsidRDefault="00F43965">
            <w:pPr>
              <w:widowControl w:val="0"/>
              <w:spacing w:line="240" w:lineRule="auto"/>
            </w:pPr>
            <w:r>
              <w:rPr>
                <w:noProof/>
              </w:rPr>
              <w:drawing>
                <wp:inline distT="0" distB="0" distL="0" distR="0" wp14:anchorId="29005522" wp14:editId="29005523">
                  <wp:extent cx="762000" cy="353695"/>
                  <wp:effectExtent l="0" t="0" r="0" b="0"/>
                  <wp:docPr id="5" name="image-fttpB_2kxidHITpkIGDh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fttpB_2kxidHITpkIGDhY.png"/>
                          <pic:cNvPicPr>
                            <a:picLocks noChangeAspect="1" noChangeArrowheads="1"/>
                          </pic:cNvPicPr>
                        </pic:nvPicPr>
                        <pic:blipFill>
                          <a:blip r:embed="rId9"/>
                          <a:stretch>
                            <a:fillRect/>
                          </a:stretch>
                        </pic:blipFill>
                        <pic:spPr bwMode="auto">
                          <a:xfrm>
                            <a:off x="0" y="0"/>
                            <a:ext cx="762000" cy="353695"/>
                          </a:xfrm>
                          <a:prstGeom prst="rect">
                            <a:avLst/>
                          </a:prstGeom>
                        </pic:spPr>
                      </pic:pic>
                    </a:graphicData>
                  </a:graphic>
                </wp:inline>
              </w:drawing>
            </w:r>
          </w:p>
        </w:tc>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290054F7" w14:textId="77777777" w:rsidR="00B701B7" w:rsidRDefault="00F43965">
            <w:pPr>
              <w:widowControl w:val="0"/>
              <w:spacing w:line="240" w:lineRule="auto"/>
            </w:pPr>
            <w:r>
              <w:t>A/I/T</w:t>
            </w:r>
          </w:p>
        </w:tc>
        <w:tc>
          <w:tcPr>
            <w:tcW w:w="7146" w:type="dxa"/>
            <w:tcBorders>
              <w:top w:val="single" w:sz="8" w:space="0" w:color="000000"/>
              <w:left w:val="single" w:sz="8" w:space="0" w:color="000000"/>
              <w:bottom w:val="single" w:sz="8" w:space="0" w:color="000000"/>
              <w:right w:val="single" w:sz="8" w:space="0" w:color="000000"/>
            </w:tcBorders>
            <w:shd w:val="clear" w:color="auto" w:fill="FFFFFF"/>
          </w:tcPr>
          <w:p w14:paraId="290054F8" w14:textId="77777777" w:rsidR="00B701B7" w:rsidRDefault="00F43965">
            <w:pPr>
              <w:widowControl w:val="0"/>
              <w:spacing w:line="240" w:lineRule="auto"/>
            </w:pPr>
            <w:r>
              <w:t>Experience and proven track record of producing reports, presentations and funding bids to a high standard.</w:t>
            </w:r>
          </w:p>
        </w:tc>
      </w:tr>
      <w:tr w:rsidR="00B701B7" w14:paraId="290054FD" w14:textId="77777777" w:rsidTr="0037706D">
        <w:trPr>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FFFFFF"/>
          </w:tcPr>
          <w:p w14:paraId="290054FA" w14:textId="77777777" w:rsidR="00B701B7" w:rsidRDefault="00B701B7">
            <w:pPr>
              <w:widowControl w:val="0"/>
              <w:spacing w:line="240" w:lineRule="auto"/>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290054FB" w14:textId="77777777" w:rsidR="00B701B7" w:rsidRDefault="00F43965">
            <w:pPr>
              <w:widowControl w:val="0"/>
              <w:spacing w:line="240" w:lineRule="auto"/>
            </w:pPr>
            <w:r>
              <w:t>A/I</w:t>
            </w:r>
          </w:p>
        </w:tc>
        <w:tc>
          <w:tcPr>
            <w:tcW w:w="7146" w:type="dxa"/>
            <w:tcBorders>
              <w:top w:val="single" w:sz="8" w:space="0" w:color="000000"/>
              <w:left w:val="single" w:sz="8" w:space="0" w:color="000000"/>
              <w:bottom w:val="single" w:sz="8" w:space="0" w:color="000000"/>
              <w:right w:val="single" w:sz="8" w:space="0" w:color="000000"/>
            </w:tcBorders>
            <w:shd w:val="clear" w:color="auto" w:fill="FFFFFF"/>
          </w:tcPr>
          <w:p w14:paraId="290054FC" w14:textId="77777777" w:rsidR="00B701B7" w:rsidRDefault="00F43965">
            <w:pPr>
              <w:widowControl w:val="0"/>
              <w:spacing w:line="240" w:lineRule="auto"/>
            </w:pPr>
            <w:r>
              <w:t>Experience of working with multi-disciplinary teams, partner organisations and stakeholders.</w:t>
            </w:r>
          </w:p>
        </w:tc>
      </w:tr>
      <w:tr w:rsidR="00B701B7" w14:paraId="290054FF" w14:textId="77777777">
        <w:trPr>
          <w:jc w:val="center"/>
        </w:trPr>
        <w:tc>
          <w:tcPr>
            <w:tcW w:w="9840" w:type="dxa"/>
            <w:gridSpan w:val="3"/>
            <w:tcBorders>
              <w:top w:val="single" w:sz="8" w:space="0" w:color="000000"/>
              <w:left w:val="single" w:sz="8" w:space="0" w:color="000000"/>
              <w:bottom w:val="single" w:sz="8" w:space="0" w:color="000000"/>
              <w:right w:val="single" w:sz="8" w:space="0" w:color="000000"/>
            </w:tcBorders>
            <w:shd w:val="clear" w:color="auto" w:fill="FFFFFF"/>
          </w:tcPr>
          <w:p w14:paraId="290054FE" w14:textId="77777777" w:rsidR="00B701B7" w:rsidRDefault="00F43965">
            <w:pPr>
              <w:widowControl w:val="0"/>
              <w:spacing w:line="240" w:lineRule="auto"/>
            </w:pPr>
            <w:r>
              <w:rPr>
                <w:b/>
              </w:rPr>
              <w:t>Skills</w:t>
            </w:r>
          </w:p>
        </w:tc>
      </w:tr>
      <w:tr w:rsidR="00B701B7" w14:paraId="29005503" w14:textId="77777777" w:rsidTr="0037706D">
        <w:trPr>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FFFFFF"/>
          </w:tcPr>
          <w:p w14:paraId="29005500" w14:textId="77777777" w:rsidR="00B701B7" w:rsidRDefault="00F43965">
            <w:pPr>
              <w:widowControl w:val="0"/>
              <w:spacing w:line="240" w:lineRule="auto"/>
            </w:pPr>
            <w:r>
              <w:rPr>
                <w:noProof/>
              </w:rPr>
              <w:drawing>
                <wp:inline distT="0" distB="0" distL="0" distR="0" wp14:anchorId="29005524" wp14:editId="29005525">
                  <wp:extent cx="762000" cy="353695"/>
                  <wp:effectExtent l="0" t="0" r="0" b="0"/>
                  <wp:docPr id="6" name="image-oNIUlZkMKJs2TwveFhEz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oNIUlZkMKJs2TwveFhEzu.png"/>
                          <pic:cNvPicPr>
                            <a:picLocks noChangeAspect="1" noChangeArrowheads="1"/>
                          </pic:cNvPicPr>
                        </pic:nvPicPr>
                        <pic:blipFill>
                          <a:blip r:embed="rId9"/>
                          <a:stretch>
                            <a:fillRect/>
                          </a:stretch>
                        </pic:blipFill>
                        <pic:spPr bwMode="auto">
                          <a:xfrm>
                            <a:off x="0" y="0"/>
                            <a:ext cx="762000" cy="353695"/>
                          </a:xfrm>
                          <a:prstGeom prst="rect">
                            <a:avLst/>
                          </a:prstGeom>
                        </pic:spPr>
                      </pic:pic>
                    </a:graphicData>
                  </a:graphic>
                </wp:inline>
              </w:drawing>
            </w:r>
          </w:p>
        </w:tc>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29005501" w14:textId="77777777" w:rsidR="00B701B7" w:rsidRDefault="00F43965">
            <w:pPr>
              <w:widowControl w:val="0"/>
              <w:spacing w:line="240" w:lineRule="auto"/>
            </w:pPr>
            <w:r>
              <w:t>A/I</w:t>
            </w:r>
          </w:p>
        </w:tc>
        <w:tc>
          <w:tcPr>
            <w:tcW w:w="7146" w:type="dxa"/>
            <w:tcBorders>
              <w:top w:val="single" w:sz="8" w:space="0" w:color="000000"/>
              <w:left w:val="single" w:sz="8" w:space="0" w:color="000000"/>
              <w:bottom w:val="single" w:sz="8" w:space="0" w:color="000000"/>
              <w:right w:val="single" w:sz="8" w:space="0" w:color="000000"/>
            </w:tcBorders>
            <w:shd w:val="clear" w:color="auto" w:fill="FFFFFF"/>
          </w:tcPr>
          <w:p w14:paraId="29005502" w14:textId="77777777" w:rsidR="00B701B7" w:rsidRDefault="00F43965">
            <w:pPr>
              <w:widowControl w:val="0"/>
              <w:spacing w:line="240" w:lineRule="auto"/>
            </w:pPr>
            <w:r>
              <w:t>Organised and flexible approach to ensure projects are delivered to time and budget requirements.</w:t>
            </w:r>
          </w:p>
        </w:tc>
      </w:tr>
      <w:tr w:rsidR="00B701B7" w14:paraId="29005507" w14:textId="77777777" w:rsidTr="0037706D">
        <w:trPr>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FFFFFF"/>
          </w:tcPr>
          <w:p w14:paraId="29005504" w14:textId="77777777" w:rsidR="00B701B7" w:rsidRDefault="00F43965">
            <w:pPr>
              <w:widowControl w:val="0"/>
              <w:spacing w:line="240" w:lineRule="auto"/>
            </w:pPr>
            <w:r>
              <w:rPr>
                <w:noProof/>
              </w:rPr>
              <w:drawing>
                <wp:inline distT="0" distB="0" distL="0" distR="0" wp14:anchorId="29005526" wp14:editId="29005527">
                  <wp:extent cx="762000" cy="353695"/>
                  <wp:effectExtent l="0" t="0" r="0" b="0"/>
                  <wp:docPr id="7" name="image-Kquy3XqNrk-SqmeBM1Uv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Kquy3XqNrk-SqmeBM1UvM.png"/>
                          <pic:cNvPicPr>
                            <a:picLocks noChangeAspect="1" noChangeArrowheads="1"/>
                          </pic:cNvPicPr>
                        </pic:nvPicPr>
                        <pic:blipFill>
                          <a:blip r:embed="rId9"/>
                          <a:stretch>
                            <a:fillRect/>
                          </a:stretch>
                        </pic:blipFill>
                        <pic:spPr bwMode="auto">
                          <a:xfrm>
                            <a:off x="0" y="0"/>
                            <a:ext cx="762000" cy="353695"/>
                          </a:xfrm>
                          <a:prstGeom prst="rect">
                            <a:avLst/>
                          </a:prstGeom>
                        </pic:spPr>
                      </pic:pic>
                    </a:graphicData>
                  </a:graphic>
                </wp:inline>
              </w:drawing>
            </w:r>
          </w:p>
        </w:tc>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29005505" w14:textId="77777777" w:rsidR="00B701B7" w:rsidRDefault="00F43965">
            <w:pPr>
              <w:widowControl w:val="0"/>
              <w:spacing w:line="240" w:lineRule="auto"/>
            </w:pPr>
            <w:r>
              <w:t>A/I/T</w:t>
            </w:r>
          </w:p>
        </w:tc>
        <w:tc>
          <w:tcPr>
            <w:tcW w:w="7146" w:type="dxa"/>
            <w:tcBorders>
              <w:top w:val="single" w:sz="8" w:space="0" w:color="000000"/>
              <w:left w:val="single" w:sz="8" w:space="0" w:color="000000"/>
              <w:bottom w:val="single" w:sz="8" w:space="0" w:color="000000"/>
              <w:right w:val="single" w:sz="8" w:space="0" w:color="000000"/>
            </w:tcBorders>
            <w:shd w:val="clear" w:color="auto" w:fill="FFFFFF"/>
          </w:tcPr>
          <w:p w14:paraId="29005506" w14:textId="77777777" w:rsidR="00B701B7" w:rsidRDefault="00F43965">
            <w:pPr>
              <w:widowControl w:val="0"/>
              <w:spacing w:line="240" w:lineRule="auto"/>
            </w:pPr>
            <w:r>
              <w:t>Ability to gather, manage, analyse and interpret data and evidence.</w:t>
            </w:r>
          </w:p>
        </w:tc>
      </w:tr>
      <w:tr w:rsidR="00B701B7" w14:paraId="2900550B" w14:textId="77777777" w:rsidTr="0037706D">
        <w:trPr>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FFFFFF"/>
          </w:tcPr>
          <w:p w14:paraId="29005508" w14:textId="77777777" w:rsidR="00B701B7" w:rsidRDefault="00F43965">
            <w:pPr>
              <w:widowControl w:val="0"/>
              <w:spacing w:line="240" w:lineRule="auto"/>
            </w:pPr>
            <w:r>
              <w:rPr>
                <w:noProof/>
              </w:rPr>
              <w:drawing>
                <wp:inline distT="0" distB="0" distL="0" distR="0" wp14:anchorId="29005528" wp14:editId="29005529">
                  <wp:extent cx="762000" cy="353695"/>
                  <wp:effectExtent l="0" t="0" r="0" b="0"/>
                  <wp:docPr id="8" name="image-ulcpb-9rgjKtTtlKe0R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ulcpb-9rgjKtTtlKe0RIn.png"/>
                          <pic:cNvPicPr>
                            <a:picLocks noChangeAspect="1" noChangeArrowheads="1"/>
                          </pic:cNvPicPr>
                        </pic:nvPicPr>
                        <pic:blipFill>
                          <a:blip r:embed="rId9"/>
                          <a:stretch>
                            <a:fillRect/>
                          </a:stretch>
                        </pic:blipFill>
                        <pic:spPr bwMode="auto">
                          <a:xfrm>
                            <a:off x="0" y="0"/>
                            <a:ext cx="762000" cy="353695"/>
                          </a:xfrm>
                          <a:prstGeom prst="rect">
                            <a:avLst/>
                          </a:prstGeom>
                        </pic:spPr>
                      </pic:pic>
                    </a:graphicData>
                  </a:graphic>
                </wp:inline>
              </w:drawing>
            </w:r>
          </w:p>
        </w:tc>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29005509" w14:textId="77777777" w:rsidR="00B701B7" w:rsidRDefault="00F43965">
            <w:pPr>
              <w:widowControl w:val="0"/>
              <w:spacing w:line="240" w:lineRule="auto"/>
            </w:pPr>
            <w:r>
              <w:t>A/I/T</w:t>
            </w:r>
          </w:p>
        </w:tc>
        <w:tc>
          <w:tcPr>
            <w:tcW w:w="7146" w:type="dxa"/>
            <w:tcBorders>
              <w:top w:val="single" w:sz="8" w:space="0" w:color="000000"/>
              <w:left w:val="single" w:sz="8" w:space="0" w:color="000000"/>
              <w:bottom w:val="single" w:sz="8" w:space="0" w:color="000000"/>
              <w:right w:val="single" w:sz="8" w:space="0" w:color="000000"/>
            </w:tcBorders>
            <w:shd w:val="clear" w:color="auto" w:fill="FFFFFF"/>
          </w:tcPr>
          <w:p w14:paraId="2900550A" w14:textId="77777777" w:rsidR="00B701B7" w:rsidRDefault="00F43965">
            <w:pPr>
              <w:widowControl w:val="0"/>
              <w:spacing w:line="240" w:lineRule="auto"/>
            </w:pPr>
            <w:r>
              <w:t>Effective interpersonal and communication skills, both in person and through written material.</w:t>
            </w:r>
          </w:p>
        </w:tc>
      </w:tr>
      <w:tr w:rsidR="00B701B7" w14:paraId="2900550F" w14:textId="77777777" w:rsidTr="0037706D">
        <w:trPr>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FFFFFF"/>
          </w:tcPr>
          <w:p w14:paraId="2900550C" w14:textId="77777777" w:rsidR="00B701B7" w:rsidRDefault="00B701B7">
            <w:pPr>
              <w:widowControl w:val="0"/>
              <w:spacing w:line="240" w:lineRule="auto"/>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2900550D" w14:textId="77777777" w:rsidR="00B701B7" w:rsidRDefault="00F43965">
            <w:pPr>
              <w:widowControl w:val="0"/>
              <w:spacing w:line="240" w:lineRule="auto"/>
            </w:pPr>
            <w:r>
              <w:t>A/I</w:t>
            </w:r>
          </w:p>
        </w:tc>
        <w:tc>
          <w:tcPr>
            <w:tcW w:w="7146" w:type="dxa"/>
            <w:tcBorders>
              <w:top w:val="single" w:sz="8" w:space="0" w:color="000000"/>
              <w:left w:val="single" w:sz="8" w:space="0" w:color="000000"/>
              <w:bottom w:val="single" w:sz="8" w:space="0" w:color="000000"/>
              <w:right w:val="single" w:sz="8" w:space="0" w:color="000000"/>
            </w:tcBorders>
            <w:shd w:val="clear" w:color="auto" w:fill="FFFFFF"/>
          </w:tcPr>
          <w:p w14:paraId="2900550E" w14:textId="77777777" w:rsidR="00B701B7" w:rsidRDefault="00F43965">
            <w:pPr>
              <w:widowControl w:val="0"/>
              <w:spacing w:line="240" w:lineRule="auto"/>
            </w:pPr>
            <w:r>
              <w:t>Highly motivated and able to work effectively on your own and with others.</w:t>
            </w:r>
          </w:p>
        </w:tc>
      </w:tr>
      <w:tr w:rsidR="00B701B7" w14:paraId="29005513" w14:textId="77777777" w:rsidTr="0037706D">
        <w:trPr>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FFFFFF"/>
          </w:tcPr>
          <w:p w14:paraId="29005510" w14:textId="77777777" w:rsidR="00B701B7" w:rsidRDefault="00F43965">
            <w:pPr>
              <w:widowControl w:val="0"/>
              <w:spacing w:line="240" w:lineRule="auto"/>
            </w:pPr>
            <w:r>
              <w:rPr>
                <w:noProof/>
              </w:rPr>
              <w:lastRenderedPageBreak/>
              <w:drawing>
                <wp:inline distT="0" distB="0" distL="0" distR="0" wp14:anchorId="2900552A" wp14:editId="2900552B">
                  <wp:extent cx="762000" cy="353695"/>
                  <wp:effectExtent l="0" t="0" r="0" b="0"/>
                  <wp:docPr id="9" name="image-KkIevpWJz3f34hIrVCF3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KkIevpWJz3f34hIrVCF3Y.png"/>
                          <pic:cNvPicPr>
                            <a:picLocks noChangeAspect="1" noChangeArrowheads="1"/>
                          </pic:cNvPicPr>
                        </pic:nvPicPr>
                        <pic:blipFill>
                          <a:blip r:embed="rId9"/>
                          <a:stretch>
                            <a:fillRect/>
                          </a:stretch>
                        </pic:blipFill>
                        <pic:spPr bwMode="auto">
                          <a:xfrm>
                            <a:off x="0" y="0"/>
                            <a:ext cx="762000" cy="353695"/>
                          </a:xfrm>
                          <a:prstGeom prst="rect">
                            <a:avLst/>
                          </a:prstGeom>
                        </pic:spPr>
                      </pic:pic>
                    </a:graphicData>
                  </a:graphic>
                </wp:inline>
              </w:drawing>
            </w:r>
          </w:p>
        </w:tc>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29005511" w14:textId="77777777" w:rsidR="00B701B7" w:rsidRDefault="00F43965">
            <w:pPr>
              <w:widowControl w:val="0"/>
              <w:spacing w:line="240" w:lineRule="auto"/>
            </w:pPr>
            <w:r>
              <w:t>A/I</w:t>
            </w:r>
          </w:p>
        </w:tc>
        <w:tc>
          <w:tcPr>
            <w:tcW w:w="7146" w:type="dxa"/>
            <w:tcBorders>
              <w:top w:val="single" w:sz="8" w:space="0" w:color="000000"/>
              <w:left w:val="single" w:sz="8" w:space="0" w:color="000000"/>
              <w:bottom w:val="single" w:sz="8" w:space="0" w:color="000000"/>
              <w:right w:val="single" w:sz="8" w:space="0" w:color="000000"/>
            </w:tcBorders>
            <w:shd w:val="clear" w:color="auto" w:fill="FFFFFF"/>
          </w:tcPr>
          <w:p w14:paraId="29005512" w14:textId="77777777" w:rsidR="00B701B7" w:rsidRDefault="00F43965">
            <w:pPr>
              <w:widowControl w:val="0"/>
              <w:spacing w:line="240" w:lineRule="auto"/>
            </w:pPr>
            <w:r>
              <w:t>Effective ICT skills relevant to project management including basic GIS skills</w:t>
            </w:r>
          </w:p>
        </w:tc>
      </w:tr>
    </w:tbl>
    <w:p w14:paraId="29005514" w14:textId="77777777" w:rsidR="00B701B7" w:rsidRDefault="00B701B7">
      <w:pPr>
        <w:spacing w:line="240" w:lineRule="auto"/>
      </w:pPr>
    </w:p>
    <w:p w14:paraId="29005515" w14:textId="77777777" w:rsidR="00B701B7" w:rsidRDefault="00F43965">
      <w:pPr>
        <w:spacing w:line="240" w:lineRule="auto"/>
      </w:pPr>
      <w:r>
        <w:rPr>
          <w:noProof/>
        </w:rPr>
        <w:drawing>
          <wp:inline distT="0" distB="0" distL="0" distR="0" wp14:anchorId="2900552C" wp14:editId="2900552D">
            <wp:extent cx="1190625" cy="552450"/>
            <wp:effectExtent l="0" t="0" r="0" b="0"/>
            <wp:docPr id="10" name="image-N3B6fMBrFJa9BdFDxW-f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3B6fMBrFJa9BdFDxW-fH.png"/>
                    <pic:cNvPicPr>
                      <a:picLocks noChangeAspect="1" noChangeArrowheads="1"/>
                    </pic:cNvPicPr>
                  </pic:nvPicPr>
                  <pic:blipFill>
                    <a:blip r:embed="rId9"/>
                    <a:stretch>
                      <a:fillRect/>
                    </a:stretch>
                  </pic:blipFill>
                  <pic:spPr bwMode="auto">
                    <a:xfrm>
                      <a:off x="0" y="0"/>
                      <a:ext cx="1190625" cy="552450"/>
                    </a:xfrm>
                    <a:prstGeom prst="rect">
                      <a:avLst/>
                    </a:prstGeom>
                  </pic:spPr>
                </pic:pic>
              </a:graphicData>
            </a:graphic>
          </wp:inline>
        </w:drawing>
      </w:r>
      <w:r>
        <w:t xml:space="preserve"> If a disabled person meets the criteria indicated by the Disability Confident scheme symbol and provides evidence of this on their application form, they will be guaranteed an interview.</w:t>
      </w:r>
      <w:r>
        <w:br/>
      </w:r>
    </w:p>
    <w:p w14:paraId="29005516" w14:textId="77777777" w:rsidR="00B701B7" w:rsidRDefault="00F43965">
      <w:pPr>
        <w:spacing w:line="240" w:lineRule="auto"/>
        <w:jc w:val="center"/>
      </w:pPr>
      <w:r>
        <w:t xml:space="preserve">We are proud to display the Disability Confidence Symbol, which is a recognition given by Job centre plus to employers who agree to meet specific requirements regarding the recruitment, employment, retention, and career development of disabled people.  </w:t>
      </w:r>
    </w:p>
    <w:tbl>
      <w:tblPr>
        <w:tblW w:w="9840" w:type="dxa"/>
        <w:jc w:val="center"/>
        <w:tblLayout w:type="fixed"/>
        <w:tblCellMar>
          <w:top w:w="80" w:type="dxa"/>
          <w:left w:w="160" w:type="dxa"/>
          <w:bottom w:w="80" w:type="dxa"/>
          <w:right w:w="160" w:type="dxa"/>
        </w:tblCellMar>
        <w:tblLook w:val="04A0" w:firstRow="1" w:lastRow="0" w:firstColumn="1" w:lastColumn="0" w:noHBand="0" w:noVBand="1"/>
      </w:tblPr>
      <w:tblGrid>
        <w:gridCol w:w="9840"/>
      </w:tblGrid>
      <w:tr w:rsidR="00B701B7" w14:paraId="29005518" w14:textId="77777777">
        <w:trPr>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29005517" w14:textId="77777777" w:rsidR="00B701B7" w:rsidRDefault="00F43965">
            <w:pPr>
              <w:widowControl w:val="0"/>
              <w:spacing w:line="240" w:lineRule="auto"/>
              <w:jc w:val="center"/>
            </w:pPr>
            <w:r>
              <w:rPr>
                <w:color w:val="000000"/>
                <w:sz w:val="50"/>
              </w:rPr>
              <w:t>If you need a copy of this information in large print, braille, another language on cassette or disc, please ask us by contacting Talent &amp; Resourcing Team 01785 278300</w:t>
            </w:r>
          </w:p>
        </w:tc>
      </w:tr>
    </w:tbl>
    <w:p w14:paraId="29005519" w14:textId="77777777" w:rsidR="00B701B7" w:rsidRDefault="00B701B7">
      <w:pPr>
        <w:spacing w:line="240" w:lineRule="auto"/>
      </w:pPr>
    </w:p>
    <w:sectPr w:rsidR="00B701B7">
      <w:headerReference w:type="default" r:id="rId10"/>
      <w:footerReference w:type="default" r:id="rId11"/>
      <w:pgSz w:w="12240" w:h="15840"/>
      <w:pgMar w:top="700" w:right="1200" w:bottom="700" w:left="1200" w:header="500" w:footer="50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252EFF" w14:textId="77777777" w:rsidR="00E63BFB" w:rsidRDefault="00E63BFB">
      <w:pPr>
        <w:spacing w:after="0" w:line="240" w:lineRule="auto"/>
      </w:pPr>
      <w:r>
        <w:separator/>
      </w:r>
    </w:p>
  </w:endnote>
  <w:endnote w:type="continuationSeparator" w:id="0">
    <w:p w14:paraId="0C0255B4" w14:textId="77777777" w:rsidR="00E63BFB" w:rsidRDefault="00E63BFB">
      <w:pPr>
        <w:spacing w:after="0" w:line="240" w:lineRule="auto"/>
      </w:pPr>
      <w:r>
        <w:continuationSeparator/>
      </w:r>
    </w:p>
  </w:endnote>
  <w:endnote w:type="continuationNotice" w:id="1">
    <w:p w14:paraId="6FDD367D" w14:textId="77777777" w:rsidR="00E63BFB" w:rsidRDefault="00E63B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DejaVu Sans">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0552F" w14:textId="77777777" w:rsidR="00B701B7" w:rsidRDefault="00F43965">
    <w:pPr>
      <w:spacing w:line="240" w:lineRule="auto"/>
      <w:jc w:val="right"/>
    </w:pPr>
    <w:r>
      <w:rPr>
        <w:b/>
        <w:color w:val="CB2A81"/>
      </w:rPr>
      <w:t>With pride. With purpose. With you.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135382" w14:textId="77777777" w:rsidR="00E63BFB" w:rsidRDefault="00E63BFB">
      <w:pPr>
        <w:spacing w:after="0" w:line="240" w:lineRule="auto"/>
      </w:pPr>
      <w:r>
        <w:separator/>
      </w:r>
    </w:p>
  </w:footnote>
  <w:footnote w:type="continuationSeparator" w:id="0">
    <w:p w14:paraId="681B701C" w14:textId="77777777" w:rsidR="00E63BFB" w:rsidRDefault="00E63BFB">
      <w:pPr>
        <w:spacing w:after="0" w:line="240" w:lineRule="auto"/>
      </w:pPr>
      <w:r>
        <w:continuationSeparator/>
      </w:r>
    </w:p>
  </w:footnote>
  <w:footnote w:type="continuationNotice" w:id="1">
    <w:p w14:paraId="0AC54849" w14:textId="77777777" w:rsidR="00E63BFB" w:rsidRDefault="00E63B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0552E" w14:textId="5169870C" w:rsidR="00B701B7" w:rsidRDefault="00F43965">
    <w:pPr>
      <w:spacing w:line="240" w:lineRule="auto"/>
    </w:pPr>
    <w:r>
      <w:rPr>
        <w:noProof/>
      </w:rPr>
      <w:drawing>
        <wp:inline distT="0" distB="0" distL="0" distR="0" wp14:anchorId="29005530" wp14:editId="29005531">
          <wp:extent cx="1562100" cy="421005"/>
          <wp:effectExtent l="0" t="0" r="0" b="0"/>
          <wp:docPr id="11" name="image-6TZGBoAorKKbIwM-miX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TZGBoAorKKbIwM-miXTH.png"/>
                  <pic:cNvPicPr>
                    <a:picLocks noChangeAspect="1" noChangeArrowheads="1"/>
                  </pic:cNvPicPr>
                </pic:nvPicPr>
                <pic:blipFill>
                  <a:blip r:embed="rId1"/>
                  <a:stretch>
                    <a:fillRect/>
                  </a:stretch>
                </pic:blipFill>
                <pic:spPr bwMode="auto">
                  <a:xfrm>
                    <a:off x="0" y="0"/>
                    <a:ext cx="1562100" cy="421005"/>
                  </a:xfrm>
                  <a:prstGeom prst="rect">
                    <a:avLst/>
                  </a:prstGeom>
                </pic:spPr>
              </pic:pic>
            </a:graphicData>
          </a:graphic>
        </wp:inline>
      </w:drawing>
    </w:r>
    <w:r w:rsidR="00EA2D47">
      <w:tab/>
    </w:r>
    <w:r w:rsidR="00EA2D47">
      <w:tab/>
    </w:r>
    <w:r w:rsidR="00EA2D47">
      <w:tab/>
    </w:r>
    <w:r w:rsidR="00EA2D47">
      <w:tab/>
    </w:r>
    <w:r w:rsidR="00EA2D47">
      <w:tab/>
    </w:r>
    <w:r w:rsidR="00EA2D47">
      <w:tab/>
    </w:r>
    <w:r w:rsidR="00EA2D47">
      <w:tab/>
    </w:r>
    <w:r w:rsidR="00EA2D47">
      <w:tab/>
    </w:r>
    <w:r w:rsidR="00EA2D47">
      <w:tab/>
      <w:t>CFP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1B7"/>
    <w:rsid w:val="001811CC"/>
    <w:rsid w:val="001B49B9"/>
    <w:rsid w:val="0020522D"/>
    <w:rsid w:val="0037706D"/>
    <w:rsid w:val="003978FB"/>
    <w:rsid w:val="003A3A66"/>
    <w:rsid w:val="00460689"/>
    <w:rsid w:val="004911DD"/>
    <w:rsid w:val="005571CC"/>
    <w:rsid w:val="005A4E86"/>
    <w:rsid w:val="005C0737"/>
    <w:rsid w:val="005D616C"/>
    <w:rsid w:val="005E0A95"/>
    <w:rsid w:val="008B1EDC"/>
    <w:rsid w:val="009450E9"/>
    <w:rsid w:val="00B701B7"/>
    <w:rsid w:val="00CF2585"/>
    <w:rsid w:val="00E02B9D"/>
    <w:rsid w:val="00E63BFB"/>
    <w:rsid w:val="00EA2D47"/>
    <w:rsid w:val="00F4396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05489"/>
  <w15:docId w15:val="{91F15BAC-CFBE-4420-B002-CA399A739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Theme="minorHAnsi" w:cstheme="minorBidi"/>
        <w:sz w:val="22"/>
        <w:szCs w:val="22"/>
        <w:lang w:val="en-GB"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40" w:lineRule="atLeast"/>
    </w:pPr>
  </w:style>
  <w:style w:type="paragraph" w:styleId="Heading1">
    <w:name w:val="heading 1"/>
    <w:basedOn w:val="Heading"/>
    <w:uiPriority w:val="9"/>
    <w:qFormat/>
    <w:pPr>
      <w:keepLines/>
      <w:spacing w:before="480"/>
      <w:outlineLvl w:val="0"/>
    </w:pPr>
    <w:rPr>
      <w:b/>
      <w:sz w:val="48"/>
      <w:szCs w:val="48"/>
    </w:rPr>
  </w:style>
  <w:style w:type="paragraph" w:styleId="Heading2">
    <w:name w:val="heading 2"/>
    <w:basedOn w:val="Heading"/>
    <w:uiPriority w:val="9"/>
    <w:semiHidden/>
    <w:unhideWhenUsed/>
    <w:qFormat/>
    <w:pPr>
      <w:keepLines/>
      <w:spacing w:before="360" w:after="80"/>
      <w:outlineLvl w:val="1"/>
    </w:pPr>
    <w:rPr>
      <w:b/>
      <w:sz w:val="36"/>
      <w:szCs w:val="36"/>
    </w:rPr>
  </w:style>
  <w:style w:type="paragraph" w:styleId="Heading3">
    <w:name w:val="heading 3"/>
    <w:basedOn w:val="Heading"/>
    <w:uiPriority w:val="9"/>
    <w:semiHidden/>
    <w:unhideWhenUsed/>
    <w:qFormat/>
    <w:pPr>
      <w:keepLines/>
      <w:spacing w:before="280" w:after="80"/>
      <w:outlineLvl w:val="2"/>
    </w:pPr>
    <w:rPr>
      <w:b/>
    </w:rPr>
  </w:style>
  <w:style w:type="paragraph" w:styleId="Heading4">
    <w:name w:val="heading 4"/>
    <w:basedOn w:val="Heading"/>
    <w:uiPriority w:val="9"/>
    <w:semiHidden/>
    <w:unhideWhenUsed/>
    <w:qFormat/>
    <w:pPr>
      <w:keepLines/>
      <w:spacing w:after="40"/>
      <w:outlineLvl w:val="3"/>
    </w:pPr>
    <w:rPr>
      <w:b/>
      <w:sz w:val="24"/>
      <w:szCs w:val="24"/>
    </w:rPr>
  </w:style>
  <w:style w:type="paragraph" w:styleId="Heading5">
    <w:name w:val="heading 5"/>
    <w:basedOn w:val="Heading"/>
    <w:uiPriority w:val="9"/>
    <w:semiHidden/>
    <w:unhideWhenUsed/>
    <w:qFormat/>
    <w:pPr>
      <w:keepLines/>
      <w:spacing w:before="220" w:after="40"/>
      <w:outlineLvl w:val="4"/>
    </w:pPr>
    <w:rPr>
      <w:b/>
    </w:rPr>
  </w:style>
  <w:style w:type="paragraph" w:styleId="Heading6">
    <w:name w:val="heading 6"/>
    <w:basedOn w:val="Heading"/>
    <w:uiPriority w:val="9"/>
    <w:semiHidden/>
    <w:unhideWhenUsed/>
    <w:qFormat/>
    <w:pPr>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customStyle="1" w:styleId="Heading">
    <w:name w:val="Heading"/>
    <w:basedOn w:val="Normal"/>
    <w:next w:val="BodyText"/>
    <w:qFormat/>
    <w:pPr>
      <w:keepNext/>
      <w:spacing w:before="240"/>
    </w:pPr>
    <w:rPr>
      <w:rFonts w:ascii="Liberation Sans" w:eastAsia="DejaVu Sans"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style>
  <w:style w:type="paragraph" w:styleId="Header">
    <w:name w:val="header"/>
    <w:basedOn w:val="HeaderandFooter"/>
  </w:style>
  <w:style w:type="paragraph" w:styleId="Footer">
    <w:name w:val="foot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Calibri"/>
        <a:cs typeface=""/>
      </a:majorFont>
      <a:minorFont>
        <a:latin typeface="Calibri"/>
        <a:ea typeface="Calibr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19C996347E4A4B87C7BAB1C9AEFB5C" ma:contentTypeVersion="14" ma:contentTypeDescription="Create a new document." ma:contentTypeScope="" ma:versionID="83b23722a35547869baa83139a6bbb6f">
  <xsd:schema xmlns:xsd="http://www.w3.org/2001/XMLSchema" xmlns:xs="http://www.w3.org/2001/XMLSchema" xmlns:p="http://schemas.microsoft.com/office/2006/metadata/properties" xmlns:ns2="42573ea6-96b3-4cab-9fb4-ead7e4df9d28" xmlns:ns3="4c2ca633-6916-4551-9005-f90da72ea262" targetNamespace="http://schemas.microsoft.com/office/2006/metadata/properties" ma:root="true" ma:fieldsID="c25853aa7a239d7a6d879f61ab84fd80" ns2:_="" ns3:_="">
    <xsd:import namespace="42573ea6-96b3-4cab-9fb4-ead7e4df9d28"/>
    <xsd:import namespace="4c2ca633-6916-4551-9005-f90da72ea2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573ea6-96b3-4cab-9fb4-ead7e4df9d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6f4238c-e56c-47f3-bb7f-918e154ea93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2ca633-6916-4551-9005-f90da72ea26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0e41730-73bd-448f-88d3-04202e90ab69}" ma:internalName="TaxCatchAll" ma:showField="CatchAllData" ma:web="4c2ca633-6916-4551-9005-f90da72ea2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2573ea6-96b3-4cab-9fb4-ead7e4df9d28">
      <Terms xmlns="http://schemas.microsoft.com/office/infopath/2007/PartnerControls"/>
    </lcf76f155ced4ddcb4097134ff3c332f>
    <TaxCatchAll xmlns="4c2ca633-6916-4551-9005-f90da72ea262" xsi:nil="true"/>
  </documentManagement>
</p:properties>
</file>

<file path=customXml/itemProps1.xml><?xml version="1.0" encoding="utf-8"?>
<ds:datastoreItem xmlns:ds="http://schemas.openxmlformats.org/officeDocument/2006/customXml" ds:itemID="{3468106F-0B91-4BB2-A646-45E5081D45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573ea6-96b3-4cab-9fb4-ead7e4df9d28"/>
    <ds:schemaRef ds:uri="4c2ca633-6916-4551-9005-f90da72ea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3A2F02-6407-4A70-8973-6939C622C5B3}">
  <ds:schemaRefs>
    <ds:schemaRef ds:uri="http://schemas.microsoft.com/sharepoint/v3/contenttype/forms"/>
  </ds:schemaRefs>
</ds:datastoreItem>
</file>

<file path=customXml/itemProps3.xml><?xml version="1.0" encoding="utf-8"?>
<ds:datastoreItem xmlns:ds="http://schemas.openxmlformats.org/officeDocument/2006/customXml" ds:itemID="{155C9BB1-4149-4C54-AA52-C7C604255AE4}">
  <ds:schemaRefs>
    <ds:schemaRef ds:uri="http://schemas.microsoft.com/office/2006/metadata/properties"/>
    <ds:schemaRef ds:uri="http://schemas.microsoft.com/office/infopath/2007/PartnerControls"/>
    <ds:schemaRef ds:uri="42573ea6-96b3-4cab-9fb4-ead7e4df9d28"/>
    <ds:schemaRef ds:uri="4c2ca633-6916-4551-9005-f90da72ea26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1192</Words>
  <Characters>5889</Characters>
  <Application>Microsoft Office Word</Application>
  <DocSecurity>4</DocSecurity>
  <Lines>136</Lines>
  <Paragraphs>32</Paragraphs>
  <ScaleCrop>false</ScaleCrop>
  <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RoleMapper</dc:creator>
  <cp:keywords>html-to-docx html-to-docx</cp:keywords>
  <dc:description/>
  <cp:lastModifiedBy>Shufflebotham, Ruth (E,I&amp;S)</cp:lastModifiedBy>
  <cp:revision>2</cp:revision>
  <dcterms:created xsi:type="dcterms:W3CDTF">2025-01-07T14:55:00Z</dcterms:created>
  <dcterms:modified xsi:type="dcterms:W3CDTF">2025-01-07T14:55:00Z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0x0101000519C996347E4A4B87C7BAB1C9AEFB5C</vt:lpwstr>
  </property>
  <property fmtid="{D5CDD505-2E9C-101B-9397-08002B2CF9AE}" pid="3" name="MediaServiceImageTags">
    <vt:lpwstr/>
  </property>
</Properties>
</file>