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24A71" w14:textId="64564C33" w:rsidR="00AD7664" w:rsidRPr="00435A6B" w:rsidRDefault="00E6543B" w:rsidP="00C872E7">
      <w:pPr>
        <w:pStyle w:val="MainTitle3"/>
        <w:rPr>
          <w:rFonts w:ascii="Verdana" w:hAnsi="Verdana" w:cs="Avenir Roman"/>
          <w:b w:val="0"/>
          <w:noProof/>
          <w:color w:val="9CA2AB" w:themeColor="accent6"/>
          <w:sz w:val="24"/>
          <w:lang w:eastAsia="en-US"/>
        </w:rPr>
      </w:pPr>
      <w:r w:rsidRPr="00435A6B">
        <w:rPr>
          <w:rFonts w:ascii="Verdana" w:hAnsi="Verdana" w:cs="Avenir Roman"/>
          <w:b w:val="0"/>
          <w:noProof/>
          <w:color w:val="9CA2AB" w:themeColor="accent6"/>
          <w:sz w:val="24"/>
          <w:lang w:eastAsia="en-US"/>
        </w:rPr>
        <w:drawing>
          <wp:anchor distT="0" distB="0" distL="114300" distR="114300" simplePos="0" relativeHeight="251658240" behindDoc="1" locked="0" layoutInCell="1" allowOverlap="1" wp14:anchorId="68F38CB5" wp14:editId="1424A714">
            <wp:simplePos x="0" y="0"/>
            <wp:positionH relativeFrom="column">
              <wp:posOffset>-228600</wp:posOffset>
            </wp:positionH>
            <wp:positionV relativeFrom="paragraph">
              <wp:posOffset>171450</wp:posOffset>
            </wp:positionV>
            <wp:extent cx="6116320" cy="93345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16320" cy="933450"/>
                    </a:xfrm>
                    <a:prstGeom prst="rect">
                      <a:avLst/>
                    </a:prstGeom>
                    <a:noFill/>
                    <a:ln>
                      <a:noFill/>
                    </a:ln>
                  </pic:spPr>
                </pic:pic>
              </a:graphicData>
            </a:graphic>
            <wp14:sizeRelH relativeFrom="page">
              <wp14:pctWidth>0</wp14:pctWidth>
            </wp14:sizeRelH>
            <wp14:sizeRelV relativeFrom="page">
              <wp14:pctHeight>0</wp14:pctHeight>
            </wp14:sizeRelV>
          </wp:anchor>
        </w:drawing>
      </w:r>
      <w:r w:rsidR="00435A6B">
        <w:rPr>
          <w:rFonts w:ascii="Verdana" w:hAnsi="Verdana" w:cs="Avenir Roman"/>
          <w:b w:val="0"/>
          <w:noProof/>
          <w:color w:val="9CA2AB" w:themeColor="accent6"/>
          <w:sz w:val="24"/>
          <w:lang w:eastAsia="en-US"/>
        </w:rPr>
        <w:t xml:space="preserve">                                                                                                     </w:t>
      </w:r>
      <w:r w:rsidR="00435A6B" w:rsidRPr="00435A6B">
        <w:rPr>
          <w:rFonts w:ascii="Verdana" w:hAnsi="Verdana" w:cs="Avenir Roman"/>
          <w:b w:val="0"/>
          <w:noProof/>
          <w:color w:val="9CA2AB" w:themeColor="accent6"/>
          <w:sz w:val="24"/>
          <w:lang w:eastAsia="en-US"/>
        </w:rPr>
        <w:t>CFP</w:t>
      </w:r>
    </w:p>
    <w:p w14:paraId="1B2CD799" w14:textId="7E505730" w:rsidR="00BA1D59" w:rsidRDefault="00BA1D59" w:rsidP="00C872E7">
      <w:pPr>
        <w:pStyle w:val="MainTitle3"/>
        <w:rPr>
          <w:rFonts w:ascii="Verdana" w:hAnsi="Verdana" w:cs="Avenir Roman"/>
          <w:b w:val="0"/>
          <w:noProof/>
          <w:color w:val="FFFFFF"/>
          <w:sz w:val="32"/>
          <w:szCs w:val="32"/>
          <w:lang w:eastAsia="en-US"/>
        </w:rPr>
      </w:pPr>
      <w:r>
        <w:rPr>
          <w:rFonts w:ascii="Verdana" w:hAnsi="Verdana" w:cs="Avenir Roman"/>
          <w:b w:val="0"/>
          <w:noProof/>
          <w:color w:val="FFFFFF"/>
          <w:sz w:val="32"/>
          <w:szCs w:val="32"/>
          <w:lang w:eastAsia="en-US"/>
        </w:rPr>
        <w:t xml:space="preserve">Investment Project Officer </w:t>
      </w:r>
    </w:p>
    <w:p w14:paraId="1565DDCE" w14:textId="54AA56F9" w:rsidR="00AB2902" w:rsidRDefault="00AB2902" w:rsidP="00C872E7">
      <w:pPr>
        <w:pStyle w:val="MainTitle3"/>
        <w:rPr>
          <w:rFonts w:ascii="Verdana" w:hAnsi="Verdana" w:cs="Avenir Roman"/>
          <w:b w:val="0"/>
          <w:noProof/>
          <w:color w:val="FFFFFF"/>
          <w:sz w:val="32"/>
          <w:szCs w:val="32"/>
          <w:lang w:eastAsia="en-US"/>
        </w:rPr>
      </w:pPr>
      <w:r w:rsidRPr="00E6543B">
        <w:rPr>
          <w:rFonts w:ascii="Verdana" w:hAnsi="Verdana" w:cs="Avenir Roman"/>
          <w:b w:val="0"/>
          <w:noProof/>
          <w:color w:val="FFFFFF"/>
          <w:sz w:val="32"/>
          <w:szCs w:val="32"/>
          <w:lang w:eastAsia="en-US"/>
        </w:rPr>
        <w:t>Grade</w:t>
      </w:r>
      <w:r w:rsidR="00124AB6">
        <w:rPr>
          <w:rFonts w:ascii="Verdana" w:hAnsi="Verdana" w:cs="Avenir Roman"/>
          <w:b w:val="0"/>
          <w:noProof/>
          <w:color w:val="FFFFFF"/>
          <w:sz w:val="32"/>
          <w:szCs w:val="32"/>
          <w:lang w:eastAsia="en-US"/>
        </w:rPr>
        <w:t xml:space="preserve"> 9</w:t>
      </w:r>
    </w:p>
    <w:p w14:paraId="186EBDA0" w14:textId="77777777" w:rsidR="00CE4E65" w:rsidRDefault="00CE4E65" w:rsidP="00C872E7">
      <w:pPr>
        <w:pStyle w:val="MainTitle3"/>
        <w:rPr>
          <w:rFonts w:ascii="Verdana" w:hAnsi="Verdana" w:cs="Avenir Roman"/>
          <w:b w:val="0"/>
          <w:noProof/>
          <w:color w:val="FFFFFF"/>
          <w:sz w:val="32"/>
          <w:szCs w:val="32"/>
          <w:lang w:eastAsia="en-US"/>
        </w:rPr>
      </w:pPr>
    </w:p>
    <w:p w14:paraId="26F52AC8" w14:textId="77777777" w:rsidR="00611426" w:rsidRDefault="00611426" w:rsidP="00611426">
      <w:pPr>
        <w:pStyle w:val="Body-Bold"/>
        <w:ind w:right="774"/>
      </w:pPr>
      <w:r>
        <w:t>About the Service</w:t>
      </w:r>
    </w:p>
    <w:p w14:paraId="3BDEAD04" w14:textId="77777777" w:rsidR="00DA52C3" w:rsidRPr="00942126" w:rsidRDefault="00DA52C3" w:rsidP="00DA52C3">
      <w:pPr>
        <w:pStyle w:val="JobTitle"/>
        <w:ind w:right="774"/>
        <w:rPr>
          <w:rFonts w:eastAsia="Verdana" w:cs="Verdana"/>
          <w:color w:val="auto"/>
          <w:sz w:val="24"/>
          <w:szCs w:val="24"/>
        </w:rPr>
      </w:pPr>
      <w:r w:rsidRPr="00942126">
        <w:rPr>
          <w:rFonts w:eastAsia="Verdana" w:cs="Verdana"/>
          <w:color w:val="auto"/>
          <w:sz w:val="24"/>
          <w:szCs w:val="24"/>
        </w:rPr>
        <w:t xml:space="preserve">The Investment </w:t>
      </w:r>
      <w:r>
        <w:rPr>
          <w:rFonts w:eastAsia="Verdana" w:cs="Verdana"/>
          <w:color w:val="auto"/>
          <w:sz w:val="24"/>
          <w:szCs w:val="24"/>
        </w:rPr>
        <w:t xml:space="preserve">Project Officer </w:t>
      </w:r>
      <w:r w:rsidRPr="00942126">
        <w:rPr>
          <w:rFonts w:eastAsia="Verdana" w:cs="Verdana"/>
          <w:color w:val="auto"/>
          <w:sz w:val="24"/>
          <w:szCs w:val="24"/>
        </w:rPr>
        <w:t xml:space="preserve">post is based within the Business and Enterprise Service of Staffordshire County Council which sets the strategy and direction for growth in Staffordshire’s £18 billion diverse economy including its thriving visitor economy. </w:t>
      </w:r>
    </w:p>
    <w:p w14:paraId="07F838D3" w14:textId="77777777" w:rsidR="00A37B54" w:rsidRDefault="00A37B54" w:rsidP="00DA52C3">
      <w:pPr>
        <w:pStyle w:val="JobTitle"/>
        <w:ind w:right="774"/>
        <w:rPr>
          <w:rFonts w:eastAsia="Verdana" w:cs="Verdana"/>
          <w:color w:val="auto"/>
          <w:sz w:val="24"/>
          <w:szCs w:val="24"/>
        </w:rPr>
      </w:pPr>
    </w:p>
    <w:p w14:paraId="68A04180" w14:textId="07C76848" w:rsidR="00DA52C3" w:rsidRDefault="00DA52C3" w:rsidP="00DA52C3">
      <w:pPr>
        <w:pStyle w:val="JobTitle"/>
        <w:ind w:right="774"/>
        <w:rPr>
          <w:rFonts w:eastAsia="Verdana" w:cs="Verdana"/>
          <w:color w:val="auto"/>
          <w:sz w:val="24"/>
          <w:szCs w:val="24"/>
        </w:rPr>
      </w:pPr>
      <w:r w:rsidRPr="00942126">
        <w:rPr>
          <w:rFonts w:eastAsia="Verdana" w:cs="Verdana"/>
          <w:color w:val="auto"/>
          <w:sz w:val="24"/>
          <w:szCs w:val="24"/>
        </w:rPr>
        <w:t xml:space="preserve">As a key contributor to the Place Marketing function for Staffordshire, the Business and Enterprise County team co-ordinates the direction of Staffordshire’s investment services which seeks to </w:t>
      </w:r>
      <w:r>
        <w:rPr>
          <w:rFonts w:eastAsia="Verdana" w:cs="Verdana"/>
          <w:color w:val="auto"/>
          <w:sz w:val="24"/>
          <w:szCs w:val="24"/>
        </w:rPr>
        <w:t xml:space="preserve">safeguard and </w:t>
      </w:r>
      <w:r w:rsidRPr="00942126">
        <w:rPr>
          <w:rFonts w:eastAsia="Verdana" w:cs="Verdana"/>
          <w:color w:val="auto"/>
          <w:sz w:val="24"/>
          <w:szCs w:val="24"/>
        </w:rPr>
        <w:t xml:space="preserve">create </w:t>
      </w:r>
      <w:r>
        <w:rPr>
          <w:rFonts w:eastAsia="Verdana" w:cs="Verdana"/>
          <w:color w:val="auto"/>
          <w:sz w:val="24"/>
          <w:szCs w:val="24"/>
        </w:rPr>
        <w:t xml:space="preserve">enjoyment and employment opportunities acoss Staffordshire. </w:t>
      </w:r>
    </w:p>
    <w:p w14:paraId="66FDBD8A" w14:textId="77777777" w:rsidR="00DA52C3" w:rsidRPr="00942126" w:rsidRDefault="00DA52C3" w:rsidP="00DA52C3">
      <w:pPr>
        <w:pStyle w:val="JobTitle"/>
        <w:ind w:right="774"/>
        <w:rPr>
          <w:rFonts w:eastAsia="Verdana" w:cs="Verdana"/>
          <w:color w:val="auto"/>
          <w:sz w:val="24"/>
          <w:szCs w:val="24"/>
        </w:rPr>
      </w:pPr>
      <w:r w:rsidRPr="00942126">
        <w:rPr>
          <w:rFonts w:eastAsia="Verdana" w:cs="Verdana"/>
          <w:color w:val="auto"/>
          <w:sz w:val="24"/>
          <w:szCs w:val="24"/>
        </w:rPr>
        <w:t xml:space="preserve">  </w:t>
      </w:r>
    </w:p>
    <w:p w14:paraId="2F5D4282" w14:textId="77777777" w:rsidR="00DA52C3" w:rsidRPr="00942126" w:rsidRDefault="00DA52C3" w:rsidP="00DA52C3">
      <w:pPr>
        <w:pStyle w:val="JobTitle"/>
        <w:ind w:right="774"/>
        <w:rPr>
          <w:rFonts w:eastAsia="Verdana" w:cs="Verdana"/>
          <w:color w:val="auto"/>
          <w:sz w:val="24"/>
          <w:szCs w:val="24"/>
        </w:rPr>
      </w:pPr>
      <w:r w:rsidRPr="00942126">
        <w:rPr>
          <w:rFonts w:eastAsia="Verdana" w:cs="Verdana"/>
          <w:color w:val="auto"/>
          <w:sz w:val="24"/>
          <w:szCs w:val="24"/>
        </w:rPr>
        <w:t xml:space="preserve">Working collaboratively within the local government community, through our established partnerships and with the private sector, we provide key business support for the wider Place Marketing of Staffordshire and encourage investment through the established channels of Staffordshire’s investment service, bringing life to the ‘We are Staffordshire’ Place Brand and driving forward the Local Visitor Economy Partnership - especially where this relates to business, investment and growth. </w:t>
      </w:r>
    </w:p>
    <w:p w14:paraId="27CD33DE" w14:textId="77777777" w:rsidR="00DA52C3" w:rsidRDefault="00DA52C3" w:rsidP="00DA52C3">
      <w:pPr>
        <w:pStyle w:val="JobTitle"/>
        <w:ind w:right="774"/>
        <w:rPr>
          <w:rFonts w:eastAsia="Verdana" w:cs="Verdana"/>
          <w:color w:val="auto"/>
          <w:sz w:val="24"/>
          <w:szCs w:val="24"/>
        </w:rPr>
      </w:pPr>
    </w:p>
    <w:p w14:paraId="6EEE0264" w14:textId="46470DE8" w:rsidR="00DA52C3" w:rsidRPr="00775626" w:rsidRDefault="00DA52C3" w:rsidP="00775626">
      <w:pPr>
        <w:pStyle w:val="JobTitle"/>
        <w:ind w:right="774"/>
        <w:rPr>
          <w:rFonts w:eastAsia="Verdana" w:cs="Verdana"/>
          <w:color w:val="auto"/>
          <w:sz w:val="24"/>
          <w:szCs w:val="24"/>
        </w:rPr>
      </w:pPr>
      <w:r w:rsidRPr="00942126">
        <w:rPr>
          <w:rFonts w:eastAsia="Verdana" w:cs="Verdana"/>
          <w:color w:val="auto"/>
          <w:sz w:val="24"/>
          <w:szCs w:val="24"/>
        </w:rPr>
        <w:t>The service works in partnership with a range of organisations, public and commercial partners at a local, national and international level.</w:t>
      </w:r>
    </w:p>
    <w:p w14:paraId="1ABFAEB3" w14:textId="77777777" w:rsidR="00654286" w:rsidRDefault="00654286" w:rsidP="00AD11BA">
      <w:pPr>
        <w:pStyle w:val="Body-Bold"/>
        <w:spacing w:before="0" w:after="0" w:line="240" w:lineRule="auto"/>
      </w:pPr>
    </w:p>
    <w:p w14:paraId="49096DF5" w14:textId="77777777" w:rsidR="00654286" w:rsidRDefault="00654286" w:rsidP="00654286">
      <w:pPr>
        <w:pStyle w:val="Body-text"/>
        <w:ind w:right="774"/>
        <w:rPr>
          <w:b/>
          <w:bCs/>
          <w:color w:val="000000" w:themeColor="text1"/>
        </w:rPr>
      </w:pPr>
      <w:r w:rsidRPr="0C09183C">
        <w:rPr>
          <w:b/>
          <w:bCs/>
          <w:color w:val="000000" w:themeColor="text1"/>
        </w:rPr>
        <w:t>About the Role</w:t>
      </w:r>
    </w:p>
    <w:p w14:paraId="43B47866" w14:textId="77777777" w:rsidR="00A37B54" w:rsidRDefault="00A37B54" w:rsidP="00A37B54">
      <w:pPr>
        <w:pStyle w:val="JobTitle"/>
        <w:ind w:right="774"/>
        <w:rPr>
          <w:rFonts w:eastAsia="Verdana" w:cs="Verdana"/>
          <w:color w:val="auto"/>
          <w:sz w:val="24"/>
          <w:szCs w:val="24"/>
        </w:rPr>
      </w:pPr>
      <w:r w:rsidRPr="00942126">
        <w:rPr>
          <w:rFonts w:eastAsia="Verdana" w:cs="Verdana"/>
          <w:color w:val="auto"/>
          <w:sz w:val="24"/>
          <w:szCs w:val="24"/>
        </w:rPr>
        <w:t xml:space="preserve">This role sits within the Economic Development team and plays a vital part in delivering Staffordshire County Council’s strategic priorities. The role focuses on attracting inward investment and enhancing the visitor economy by developing projects </w:t>
      </w:r>
      <w:r w:rsidRPr="00942126">
        <w:rPr>
          <w:rFonts w:eastAsia="Verdana" w:cs="Verdana"/>
          <w:color w:val="auto"/>
          <w:sz w:val="24"/>
          <w:szCs w:val="24"/>
        </w:rPr>
        <w:lastRenderedPageBreak/>
        <w:t xml:space="preserve">that promote Staffordshire as an attractive destination for business and leisure. </w:t>
      </w:r>
    </w:p>
    <w:p w14:paraId="7D7BABC1" w14:textId="77777777" w:rsidR="00A37B54" w:rsidRDefault="00A37B54" w:rsidP="00A37B54">
      <w:pPr>
        <w:pStyle w:val="JobTitle"/>
        <w:ind w:right="774"/>
        <w:rPr>
          <w:rFonts w:eastAsia="Verdana" w:cs="Verdana"/>
          <w:color w:val="auto"/>
          <w:sz w:val="24"/>
          <w:szCs w:val="24"/>
        </w:rPr>
      </w:pPr>
    </w:p>
    <w:p w14:paraId="0362297B" w14:textId="421AE929" w:rsidR="00BA1D59" w:rsidRPr="000E5ECF" w:rsidRDefault="00A37B54" w:rsidP="000E5ECF">
      <w:pPr>
        <w:pStyle w:val="JobTitle"/>
        <w:ind w:right="774"/>
        <w:rPr>
          <w:rFonts w:eastAsia="Verdana" w:cs="Verdana"/>
          <w:color w:val="auto"/>
          <w:sz w:val="24"/>
          <w:szCs w:val="24"/>
        </w:rPr>
      </w:pPr>
      <w:r w:rsidRPr="00942126">
        <w:rPr>
          <w:rFonts w:eastAsia="Verdana" w:cs="Verdana"/>
          <w:color w:val="auto"/>
          <w:sz w:val="24"/>
          <w:szCs w:val="24"/>
        </w:rPr>
        <w:t>The officer will support initiatives that generate economic growth, improve visitor experiences, and strengthen partnerships with stakeholders such as local authorities, tourism operators, business networks, and community groups.</w:t>
      </w:r>
    </w:p>
    <w:p w14:paraId="5D93245B" w14:textId="77777777" w:rsidR="000E5ECF" w:rsidRDefault="000E5ECF" w:rsidP="00F31B6B">
      <w:pPr>
        <w:pStyle w:val="Body-Bold"/>
        <w:ind w:right="774"/>
      </w:pPr>
    </w:p>
    <w:p w14:paraId="6A2355C2" w14:textId="1D6F9AD2" w:rsidR="00F31B6B" w:rsidRPr="003D3EA2" w:rsidRDefault="00F31B6B" w:rsidP="00F31B6B">
      <w:pPr>
        <w:pStyle w:val="Body-Bold"/>
        <w:ind w:right="774"/>
      </w:pPr>
      <w:r w:rsidRPr="003D3EA2">
        <w:t>Reporting Relationships</w:t>
      </w:r>
    </w:p>
    <w:p w14:paraId="4B349D52" w14:textId="321A724F" w:rsidR="0083079E" w:rsidRPr="003D3EA2" w:rsidRDefault="0083079E" w:rsidP="0083079E">
      <w:pPr>
        <w:pStyle w:val="Body-Bold"/>
        <w:ind w:right="774"/>
      </w:pPr>
      <w:r w:rsidRPr="003D3EA2">
        <w:t>Responsible to:</w:t>
      </w:r>
      <w:r w:rsidR="0073010D">
        <w:t xml:space="preserve"> </w:t>
      </w:r>
      <w:r w:rsidR="00887C5B" w:rsidRPr="00887C5B">
        <w:rPr>
          <w:b w:val="0"/>
          <w:bCs w:val="0"/>
        </w:rPr>
        <w:t>Staffordshire Investment Agency Manager</w:t>
      </w:r>
      <w:r w:rsidRPr="003D3EA2">
        <w:t xml:space="preserve"> </w:t>
      </w:r>
    </w:p>
    <w:p w14:paraId="5CC10624" w14:textId="77777777" w:rsidR="000E5ECF" w:rsidRDefault="000E5ECF" w:rsidP="001867FF">
      <w:pPr>
        <w:pStyle w:val="Body-Bold"/>
        <w:spacing w:line="240" w:lineRule="auto"/>
        <w:ind w:right="774"/>
      </w:pPr>
    </w:p>
    <w:p w14:paraId="0B70B9A3" w14:textId="70E6AE7E" w:rsidR="001867FF" w:rsidRDefault="001867FF" w:rsidP="001867FF">
      <w:pPr>
        <w:pStyle w:val="Body-Bold"/>
        <w:spacing w:line="240" w:lineRule="auto"/>
        <w:ind w:right="774"/>
      </w:pPr>
      <w:r>
        <w:t xml:space="preserve">Key Accountabilities: </w:t>
      </w:r>
    </w:p>
    <w:p w14:paraId="0E3AF76B" w14:textId="56E2896D" w:rsidR="00F053D4" w:rsidRDefault="00F053D4" w:rsidP="00855957">
      <w:pPr>
        <w:pStyle w:val="JobTitle"/>
        <w:numPr>
          <w:ilvl w:val="0"/>
          <w:numId w:val="14"/>
        </w:numPr>
        <w:ind w:right="774"/>
        <w:rPr>
          <w:rFonts w:eastAsia="Verdana" w:cs="Verdana"/>
          <w:color w:val="auto"/>
          <w:sz w:val="24"/>
          <w:szCs w:val="24"/>
        </w:rPr>
      </w:pPr>
      <w:r w:rsidRPr="00942126">
        <w:rPr>
          <w:rFonts w:eastAsia="Verdana" w:cs="Verdana"/>
          <w:color w:val="auto"/>
          <w:sz w:val="24"/>
          <w:szCs w:val="24"/>
        </w:rPr>
        <w:t xml:space="preserve">Develop and lead projects to attract inward investment and promote Staffordshire as a visitor destination, ensuring delivery within agreed timescales and budgets.  </w:t>
      </w:r>
    </w:p>
    <w:p w14:paraId="07328F07" w14:textId="77777777" w:rsidR="00F053D4" w:rsidRDefault="00F053D4" w:rsidP="00F053D4">
      <w:pPr>
        <w:pStyle w:val="JobTitle"/>
        <w:ind w:right="774"/>
        <w:rPr>
          <w:rFonts w:eastAsia="Verdana" w:cs="Verdana"/>
          <w:color w:val="auto"/>
          <w:sz w:val="24"/>
          <w:szCs w:val="24"/>
        </w:rPr>
      </w:pPr>
    </w:p>
    <w:p w14:paraId="39A5BA23" w14:textId="03707DB5" w:rsidR="00F053D4" w:rsidRPr="00942126" w:rsidRDefault="00F053D4" w:rsidP="00855957">
      <w:pPr>
        <w:pStyle w:val="JobTitle"/>
        <w:numPr>
          <w:ilvl w:val="0"/>
          <w:numId w:val="14"/>
        </w:numPr>
        <w:ind w:right="774"/>
        <w:rPr>
          <w:rFonts w:eastAsia="Verdana" w:cs="Verdana"/>
          <w:color w:val="auto"/>
          <w:sz w:val="24"/>
          <w:szCs w:val="24"/>
        </w:rPr>
      </w:pPr>
      <w:r w:rsidRPr="00942126">
        <w:rPr>
          <w:rFonts w:eastAsia="Verdana" w:cs="Verdana"/>
          <w:color w:val="auto"/>
          <w:sz w:val="24"/>
          <w:szCs w:val="24"/>
        </w:rPr>
        <w:t xml:space="preserve">Manage </w:t>
      </w:r>
      <w:r>
        <w:rPr>
          <w:rFonts w:eastAsia="Verdana" w:cs="Verdana"/>
          <w:color w:val="auto"/>
          <w:sz w:val="24"/>
          <w:szCs w:val="24"/>
        </w:rPr>
        <w:t xml:space="preserve">revenue based </w:t>
      </w:r>
      <w:r w:rsidRPr="00942126">
        <w:rPr>
          <w:rFonts w:eastAsia="Verdana" w:cs="Verdana"/>
          <w:color w:val="auto"/>
          <w:sz w:val="24"/>
          <w:szCs w:val="24"/>
        </w:rPr>
        <w:t>project budgets</w:t>
      </w:r>
      <w:r>
        <w:rPr>
          <w:rFonts w:eastAsia="Verdana" w:cs="Verdana"/>
          <w:color w:val="auto"/>
          <w:sz w:val="24"/>
          <w:szCs w:val="24"/>
        </w:rPr>
        <w:t xml:space="preserve"> </w:t>
      </w:r>
      <w:r w:rsidRPr="00942126">
        <w:rPr>
          <w:rFonts w:eastAsia="Verdana" w:cs="Verdana"/>
          <w:color w:val="auto"/>
          <w:sz w:val="24"/>
          <w:szCs w:val="24"/>
        </w:rPr>
        <w:t>and monitor funding streams to maximi</w:t>
      </w:r>
      <w:r>
        <w:rPr>
          <w:rFonts w:eastAsia="Verdana" w:cs="Verdana"/>
          <w:color w:val="auto"/>
          <w:sz w:val="24"/>
          <w:szCs w:val="24"/>
        </w:rPr>
        <w:t>s</w:t>
      </w:r>
      <w:r w:rsidRPr="00942126">
        <w:rPr>
          <w:rFonts w:eastAsia="Verdana" w:cs="Verdana"/>
          <w:color w:val="auto"/>
          <w:sz w:val="24"/>
          <w:szCs w:val="24"/>
        </w:rPr>
        <w:t xml:space="preserve">e impact.  </w:t>
      </w:r>
    </w:p>
    <w:p w14:paraId="25E2AC34" w14:textId="77777777" w:rsidR="00F053D4" w:rsidRPr="00942126" w:rsidRDefault="00F053D4" w:rsidP="00F053D4">
      <w:pPr>
        <w:pStyle w:val="JobTitle"/>
        <w:ind w:right="774"/>
        <w:rPr>
          <w:rFonts w:eastAsia="Verdana" w:cs="Verdana"/>
          <w:color w:val="auto"/>
          <w:sz w:val="24"/>
          <w:szCs w:val="24"/>
        </w:rPr>
      </w:pPr>
    </w:p>
    <w:p w14:paraId="03F5186B" w14:textId="0D93435A" w:rsidR="00F053D4" w:rsidRPr="00942126" w:rsidRDefault="00F053D4" w:rsidP="00855957">
      <w:pPr>
        <w:pStyle w:val="JobTitle"/>
        <w:numPr>
          <w:ilvl w:val="0"/>
          <w:numId w:val="14"/>
        </w:numPr>
        <w:ind w:right="774"/>
        <w:rPr>
          <w:rFonts w:eastAsia="Verdana" w:cs="Verdana"/>
          <w:color w:val="auto"/>
          <w:sz w:val="24"/>
          <w:szCs w:val="24"/>
        </w:rPr>
      </w:pPr>
      <w:r w:rsidRPr="00942126">
        <w:rPr>
          <w:rFonts w:eastAsia="Verdana" w:cs="Verdana"/>
          <w:color w:val="auto"/>
          <w:sz w:val="24"/>
          <w:szCs w:val="24"/>
        </w:rPr>
        <w:t>Conduct research and hori</w:t>
      </w:r>
      <w:r>
        <w:rPr>
          <w:rFonts w:eastAsia="Verdana" w:cs="Verdana"/>
          <w:color w:val="auto"/>
          <w:sz w:val="24"/>
          <w:szCs w:val="24"/>
        </w:rPr>
        <w:t>s</w:t>
      </w:r>
      <w:r w:rsidRPr="00942126">
        <w:rPr>
          <w:rFonts w:eastAsia="Verdana" w:cs="Verdana"/>
          <w:color w:val="auto"/>
          <w:sz w:val="24"/>
          <w:szCs w:val="24"/>
        </w:rPr>
        <w:t xml:space="preserve">on scanning on industry trends, legislative changes, and best practices to ensure projects are innovative and aligned with strategic objectives.  </w:t>
      </w:r>
    </w:p>
    <w:p w14:paraId="6CB665F5" w14:textId="77777777" w:rsidR="00F053D4" w:rsidRPr="00942126" w:rsidRDefault="00F053D4" w:rsidP="00F053D4">
      <w:pPr>
        <w:pStyle w:val="JobTitle"/>
        <w:ind w:right="774"/>
        <w:rPr>
          <w:rFonts w:eastAsia="Verdana" w:cs="Verdana"/>
          <w:color w:val="auto"/>
          <w:sz w:val="24"/>
          <w:szCs w:val="24"/>
        </w:rPr>
      </w:pPr>
    </w:p>
    <w:p w14:paraId="2C7264D6" w14:textId="658B88D1" w:rsidR="00F053D4" w:rsidRPr="00942126" w:rsidRDefault="00F053D4" w:rsidP="00855957">
      <w:pPr>
        <w:pStyle w:val="JobTitle"/>
        <w:numPr>
          <w:ilvl w:val="0"/>
          <w:numId w:val="14"/>
        </w:numPr>
        <w:ind w:right="774"/>
        <w:rPr>
          <w:rFonts w:eastAsia="Verdana" w:cs="Verdana"/>
          <w:color w:val="auto"/>
          <w:sz w:val="24"/>
          <w:szCs w:val="24"/>
        </w:rPr>
      </w:pPr>
      <w:r w:rsidRPr="00942126">
        <w:rPr>
          <w:rFonts w:eastAsia="Verdana" w:cs="Verdana"/>
          <w:color w:val="auto"/>
          <w:sz w:val="24"/>
          <w:szCs w:val="24"/>
        </w:rPr>
        <w:t xml:space="preserve">Collaborate with partners including </w:t>
      </w:r>
      <w:r>
        <w:rPr>
          <w:rFonts w:eastAsia="Verdana" w:cs="Verdana"/>
          <w:color w:val="auto"/>
          <w:sz w:val="24"/>
          <w:szCs w:val="24"/>
        </w:rPr>
        <w:t xml:space="preserve">regional </w:t>
      </w:r>
      <w:r w:rsidRPr="00942126">
        <w:rPr>
          <w:rFonts w:eastAsia="Verdana" w:cs="Verdana"/>
          <w:color w:val="auto"/>
          <w:sz w:val="24"/>
          <w:szCs w:val="24"/>
        </w:rPr>
        <w:t>local authorities, tourism organi</w:t>
      </w:r>
      <w:r>
        <w:rPr>
          <w:rFonts w:eastAsia="Verdana" w:cs="Verdana"/>
          <w:color w:val="auto"/>
          <w:sz w:val="24"/>
          <w:szCs w:val="24"/>
        </w:rPr>
        <w:t>s</w:t>
      </w:r>
      <w:r w:rsidRPr="00942126">
        <w:rPr>
          <w:rFonts w:eastAsia="Verdana" w:cs="Verdana"/>
          <w:color w:val="auto"/>
          <w:sz w:val="24"/>
          <w:szCs w:val="24"/>
        </w:rPr>
        <w:t xml:space="preserve">ations, </w:t>
      </w:r>
      <w:r>
        <w:rPr>
          <w:rFonts w:eastAsia="Verdana" w:cs="Verdana"/>
          <w:color w:val="auto"/>
          <w:sz w:val="24"/>
          <w:szCs w:val="24"/>
        </w:rPr>
        <w:t xml:space="preserve">growth companies and combined authorities </w:t>
      </w:r>
      <w:r w:rsidRPr="00942126">
        <w:rPr>
          <w:rFonts w:eastAsia="Verdana" w:cs="Verdana"/>
          <w:color w:val="auto"/>
          <w:sz w:val="24"/>
          <w:szCs w:val="24"/>
        </w:rPr>
        <w:t xml:space="preserve">and business groups to implement projects effectively, ensuring compliance with operational standards.  </w:t>
      </w:r>
    </w:p>
    <w:p w14:paraId="3B9330E5" w14:textId="77777777" w:rsidR="00F053D4" w:rsidRPr="00942126" w:rsidRDefault="00F053D4" w:rsidP="00F053D4">
      <w:pPr>
        <w:pStyle w:val="JobTitle"/>
        <w:ind w:right="774"/>
        <w:rPr>
          <w:rFonts w:eastAsia="Verdana" w:cs="Verdana"/>
          <w:color w:val="auto"/>
          <w:sz w:val="24"/>
          <w:szCs w:val="24"/>
        </w:rPr>
      </w:pPr>
    </w:p>
    <w:p w14:paraId="18C7A227" w14:textId="350CB1D0" w:rsidR="00F053D4" w:rsidRPr="00942126" w:rsidRDefault="00F053D4" w:rsidP="00855957">
      <w:pPr>
        <w:pStyle w:val="JobTitle"/>
        <w:numPr>
          <w:ilvl w:val="0"/>
          <w:numId w:val="14"/>
        </w:numPr>
        <w:ind w:right="774"/>
        <w:rPr>
          <w:rFonts w:eastAsia="Verdana" w:cs="Verdana"/>
          <w:color w:val="auto"/>
          <w:sz w:val="24"/>
          <w:szCs w:val="24"/>
        </w:rPr>
      </w:pPr>
      <w:r w:rsidRPr="00942126">
        <w:rPr>
          <w:rFonts w:eastAsia="Verdana" w:cs="Verdana"/>
          <w:color w:val="auto"/>
          <w:sz w:val="24"/>
          <w:szCs w:val="24"/>
        </w:rPr>
        <w:t xml:space="preserve">Work with the Communications and Marketing </w:t>
      </w:r>
      <w:r>
        <w:rPr>
          <w:rFonts w:eastAsia="Verdana" w:cs="Verdana"/>
          <w:color w:val="auto"/>
          <w:sz w:val="24"/>
          <w:szCs w:val="24"/>
        </w:rPr>
        <w:t xml:space="preserve">officers </w:t>
      </w:r>
      <w:r w:rsidRPr="00942126">
        <w:rPr>
          <w:rFonts w:eastAsia="Verdana" w:cs="Verdana"/>
          <w:color w:val="auto"/>
          <w:sz w:val="24"/>
          <w:szCs w:val="24"/>
        </w:rPr>
        <w:t>to develop promotional materials</w:t>
      </w:r>
      <w:r>
        <w:rPr>
          <w:rFonts w:eastAsia="Verdana" w:cs="Verdana"/>
          <w:color w:val="auto"/>
          <w:sz w:val="24"/>
          <w:szCs w:val="24"/>
        </w:rPr>
        <w:t>,</w:t>
      </w:r>
      <w:r w:rsidRPr="00942126">
        <w:rPr>
          <w:rFonts w:eastAsia="Verdana" w:cs="Verdana"/>
          <w:color w:val="auto"/>
          <w:sz w:val="24"/>
          <w:szCs w:val="24"/>
        </w:rPr>
        <w:t xml:space="preserve"> campaigns </w:t>
      </w:r>
      <w:r>
        <w:rPr>
          <w:rFonts w:eastAsia="Verdana" w:cs="Verdana"/>
          <w:color w:val="auto"/>
          <w:sz w:val="24"/>
          <w:szCs w:val="24"/>
        </w:rPr>
        <w:t xml:space="preserve">and manage the Investment Agency’s website estate </w:t>
      </w:r>
      <w:r w:rsidRPr="00942126">
        <w:rPr>
          <w:rFonts w:eastAsia="Verdana" w:cs="Verdana"/>
          <w:color w:val="auto"/>
          <w:sz w:val="24"/>
          <w:szCs w:val="24"/>
        </w:rPr>
        <w:t xml:space="preserve">to raise Staffordshire’s profile.  </w:t>
      </w:r>
    </w:p>
    <w:p w14:paraId="3DA4674B" w14:textId="77777777" w:rsidR="00F053D4" w:rsidRDefault="00F053D4" w:rsidP="00F053D4">
      <w:pPr>
        <w:pStyle w:val="JobTitle"/>
        <w:ind w:right="774"/>
        <w:rPr>
          <w:rFonts w:eastAsia="Verdana" w:cs="Verdana"/>
          <w:color w:val="auto"/>
          <w:sz w:val="24"/>
          <w:szCs w:val="24"/>
        </w:rPr>
      </w:pPr>
    </w:p>
    <w:p w14:paraId="7836600D" w14:textId="77777777" w:rsidR="000E5ECF" w:rsidRPr="00942126" w:rsidRDefault="000E5ECF" w:rsidP="00F053D4">
      <w:pPr>
        <w:pStyle w:val="JobTitle"/>
        <w:ind w:right="774"/>
        <w:rPr>
          <w:rFonts w:eastAsia="Verdana" w:cs="Verdana"/>
          <w:color w:val="auto"/>
          <w:sz w:val="24"/>
          <w:szCs w:val="24"/>
        </w:rPr>
      </w:pPr>
    </w:p>
    <w:p w14:paraId="671B79C4" w14:textId="430E4404" w:rsidR="00F053D4" w:rsidRPr="00942126" w:rsidRDefault="00F053D4" w:rsidP="00855957">
      <w:pPr>
        <w:pStyle w:val="JobTitle"/>
        <w:numPr>
          <w:ilvl w:val="0"/>
          <w:numId w:val="14"/>
        </w:numPr>
        <w:ind w:right="774"/>
        <w:rPr>
          <w:rFonts w:eastAsia="Verdana" w:cs="Verdana"/>
          <w:color w:val="auto"/>
          <w:sz w:val="24"/>
          <w:szCs w:val="24"/>
        </w:rPr>
      </w:pPr>
      <w:r w:rsidRPr="00942126">
        <w:rPr>
          <w:rFonts w:eastAsia="Verdana" w:cs="Verdana"/>
          <w:color w:val="auto"/>
          <w:sz w:val="24"/>
          <w:szCs w:val="24"/>
        </w:rPr>
        <w:lastRenderedPageBreak/>
        <w:t>Attend</w:t>
      </w:r>
      <w:r>
        <w:rPr>
          <w:rFonts w:eastAsia="Verdana" w:cs="Verdana"/>
          <w:color w:val="auto"/>
          <w:sz w:val="24"/>
          <w:szCs w:val="24"/>
        </w:rPr>
        <w:t xml:space="preserve"> and run</w:t>
      </w:r>
      <w:r w:rsidRPr="00942126">
        <w:rPr>
          <w:rFonts w:eastAsia="Verdana" w:cs="Verdana"/>
          <w:color w:val="auto"/>
          <w:sz w:val="24"/>
          <w:szCs w:val="24"/>
        </w:rPr>
        <w:t xml:space="preserve"> industry exhibitions, trade events, and community activities to promote Staffordshire’s inward investment opportunities and visitor attractions.  </w:t>
      </w:r>
    </w:p>
    <w:p w14:paraId="241B4605" w14:textId="77777777" w:rsidR="00F053D4" w:rsidRPr="00942126" w:rsidRDefault="00F053D4" w:rsidP="00F053D4">
      <w:pPr>
        <w:pStyle w:val="JobTitle"/>
        <w:ind w:right="774"/>
        <w:rPr>
          <w:rFonts w:eastAsia="Verdana" w:cs="Verdana"/>
          <w:color w:val="auto"/>
          <w:sz w:val="24"/>
          <w:szCs w:val="24"/>
        </w:rPr>
      </w:pPr>
    </w:p>
    <w:p w14:paraId="455A0449" w14:textId="3E4BE38A" w:rsidR="00F053D4" w:rsidRPr="00942126" w:rsidRDefault="00F053D4" w:rsidP="00855957">
      <w:pPr>
        <w:pStyle w:val="JobTitle"/>
        <w:numPr>
          <w:ilvl w:val="0"/>
          <w:numId w:val="14"/>
        </w:numPr>
        <w:ind w:right="774"/>
        <w:rPr>
          <w:rFonts w:eastAsia="Verdana" w:cs="Verdana"/>
          <w:color w:val="auto"/>
          <w:sz w:val="24"/>
          <w:szCs w:val="24"/>
        </w:rPr>
      </w:pPr>
      <w:r w:rsidRPr="00942126">
        <w:rPr>
          <w:rFonts w:eastAsia="Verdana" w:cs="Verdana"/>
          <w:color w:val="auto"/>
          <w:sz w:val="24"/>
          <w:szCs w:val="24"/>
        </w:rPr>
        <w:t xml:space="preserve">Build and maintain </w:t>
      </w:r>
      <w:r w:rsidR="00B87479">
        <w:rPr>
          <w:rFonts w:eastAsia="Verdana" w:cs="Verdana"/>
          <w:color w:val="auto"/>
          <w:sz w:val="24"/>
          <w:szCs w:val="24"/>
        </w:rPr>
        <w:t xml:space="preserve">effective </w:t>
      </w:r>
      <w:r w:rsidRPr="00942126">
        <w:rPr>
          <w:rFonts w:eastAsia="Verdana" w:cs="Verdana"/>
          <w:color w:val="auto"/>
          <w:sz w:val="24"/>
          <w:szCs w:val="24"/>
        </w:rPr>
        <w:t xml:space="preserve">relationships with key stakeholders—parish councils, tourism forums, community groups, and business networks—to facilitate collaboration and awareness.  </w:t>
      </w:r>
    </w:p>
    <w:p w14:paraId="29632F86" w14:textId="77777777" w:rsidR="00F053D4" w:rsidRPr="00942126" w:rsidRDefault="00F053D4" w:rsidP="00F053D4">
      <w:pPr>
        <w:pStyle w:val="JobTitle"/>
        <w:ind w:right="774"/>
        <w:rPr>
          <w:rFonts w:eastAsia="Verdana" w:cs="Verdana"/>
          <w:color w:val="auto"/>
          <w:sz w:val="24"/>
          <w:szCs w:val="24"/>
        </w:rPr>
      </w:pPr>
    </w:p>
    <w:p w14:paraId="21F888C2" w14:textId="45F54AAA" w:rsidR="00F053D4" w:rsidRPr="00855957" w:rsidRDefault="00F053D4" w:rsidP="00F053D4">
      <w:pPr>
        <w:pStyle w:val="JobTitle"/>
        <w:numPr>
          <w:ilvl w:val="0"/>
          <w:numId w:val="14"/>
        </w:numPr>
        <w:ind w:right="774"/>
        <w:rPr>
          <w:rFonts w:eastAsia="Verdana" w:cs="Verdana"/>
          <w:color w:val="auto"/>
          <w:sz w:val="24"/>
          <w:szCs w:val="24"/>
        </w:rPr>
      </w:pPr>
      <w:r w:rsidRPr="00942126">
        <w:rPr>
          <w:rFonts w:eastAsia="Verdana" w:cs="Verdana"/>
          <w:color w:val="auto"/>
          <w:sz w:val="24"/>
          <w:szCs w:val="24"/>
        </w:rPr>
        <w:t xml:space="preserve">Support </w:t>
      </w:r>
      <w:r>
        <w:rPr>
          <w:rFonts w:eastAsia="Verdana" w:cs="Verdana"/>
          <w:color w:val="auto"/>
          <w:sz w:val="24"/>
          <w:szCs w:val="24"/>
        </w:rPr>
        <w:t xml:space="preserve">stakeholder </w:t>
      </w:r>
      <w:r w:rsidRPr="00942126">
        <w:rPr>
          <w:rFonts w:eastAsia="Verdana" w:cs="Verdana"/>
          <w:color w:val="auto"/>
          <w:sz w:val="24"/>
          <w:szCs w:val="24"/>
        </w:rPr>
        <w:t>engagement activities focused on</w:t>
      </w:r>
      <w:r>
        <w:rPr>
          <w:rFonts w:eastAsia="Verdana" w:cs="Verdana"/>
          <w:color w:val="auto"/>
          <w:sz w:val="24"/>
          <w:szCs w:val="24"/>
        </w:rPr>
        <w:t xml:space="preserve"> Investment,</w:t>
      </w:r>
      <w:r w:rsidRPr="00942126">
        <w:rPr>
          <w:rFonts w:eastAsia="Verdana" w:cs="Verdana"/>
          <w:color w:val="auto"/>
          <w:sz w:val="24"/>
          <w:szCs w:val="24"/>
        </w:rPr>
        <w:t xml:space="preserve"> tourism and visitor experience enhancement</w:t>
      </w:r>
      <w:r>
        <w:rPr>
          <w:rFonts w:eastAsia="Verdana" w:cs="Verdana"/>
          <w:color w:val="auto"/>
          <w:sz w:val="24"/>
          <w:szCs w:val="24"/>
        </w:rPr>
        <w:t xml:space="preserve"> </w:t>
      </w:r>
      <w:r w:rsidR="0083731B">
        <w:rPr>
          <w:rFonts w:eastAsia="Verdana" w:cs="Verdana"/>
          <w:color w:val="auto"/>
          <w:sz w:val="24"/>
          <w:szCs w:val="24"/>
        </w:rPr>
        <w:t xml:space="preserve">by </w:t>
      </w:r>
      <w:r w:rsidR="0083731B" w:rsidRPr="006F6FCE">
        <w:rPr>
          <w:rFonts w:eastAsia="Verdana" w:cs="Verdana"/>
          <w:color w:val="auto"/>
          <w:sz w:val="24"/>
          <w:szCs w:val="24"/>
        </w:rPr>
        <w:t xml:space="preserve">providing advice focused on </w:t>
      </w:r>
      <w:r w:rsidR="0083731B">
        <w:rPr>
          <w:rFonts w:eastAsia="Verdana" w:cs="Verdana"/>
          <w:color w:val="auto"/>
          <w:sz w:val="24"/>
          <w:szCs w:val="24"/>
        </w:rPr>
        <w:t>i</w:t>
      </w:r>
      <w:r w:rsidR="0083731B" w:rsidRPr="006F6FCE">
        <w:rPr>
          <w:rFonts w:eastAsia="Verdana" w:cs="Verdana"/>
          <w:color w:val="auto"/>
          <w:sz w:val="24"/>
          <w:szCs w:val="24"/>
        </w:rPr>
        <w:t>nvestment, tourism and the visitor experience and</w:t>
      </w:r>
      <w:r w:rsidR="0083731B">
        <w:rPr>
          <w:rFonts w:eastAsia="Verdana" w:cs="Verdana"/>
          <w:color w:val="auto"/>
          <w:sz w:val="24"/>
          <w:szCs w:val="24"/>
        </w:rPr>
        <w:t xml:space="preserve"> </w:t>
      </w:r>
      <w:r w:rsidR="0083731B" w:rsidRPr="006F6FCE">
        <w:rPr>
          <w:rFonts w:eastAsia="Verdana" w:cs="Verdana"/>
          <w:color w:val="auto"/>
          <w:sz w:val="24"/>
          <w:szCs w:val="24"/>
        </w:rPr>
        <w:t>by creating and developing relevant projects that stem from the Investment Strategy and Destination Mangement Plan</w:t>
      </w:r>
      <w:r w:rsidR="0083731B" w:rsidRPr="00942126">
        <w:rPr>
          <w:rFonts w:eastAsia="Verdana" w:cs="Verdana"/>
          <w:color w:val="auto"/>
          <w:sz w:val="24"/>
          <w:szCs w:val="24"/>
        </w:rPr>
        <w:t xml:space="preserve">.  </w:t>
      </w:r>
    </w:p>
    <w:p w14:paraId="56A34B40" w14:textId="77777777" w:rsidR="00F053D4" w:rsidRPr="00942126" w:rsidRDefault="00F053D4" w:rsidP="00F053D4">
      <w:pPr>
        <w:pStyle w:val="JobTitle"/>
        <w:ind w:right="774"/>
        <w:rPr>
          <w:rFonts w:eastAsia="Verdana" w:cs="Verdana"/>
          <w:color w:val="auto"/>
          <w:sz w:val="24"/>
          <w:szCs w:val="24"/>
        </w:rPr>
      </w:pPr>
    </w:p>
    <w:p w14:paraId="518AA8BF" w14:textId="57F2DFBD" w:rsidR="00F053D4" w:rsidRPr="00942126" w:rsidRDefault="00F053D4" w:rsidP="00855957">
      <w:pPr>
        <w:pStyle w:val="JobTitle"/>
        <w:numPr>
          <w:ilvl w:val="0"/>
          <w:numId w:val="14"/>
        </w:numPr>
        <w:ind w:right="774"/>
        <w:rPr>
          <w:rFonts w:eastAsia="Verdana" w:cs="Verdana"/>
          <w:color w:val="auto"/>
          <w:sz w:val="24"/>
          <w:szCs w:val="24"/>
        </w:rPr>
      </w:pPr>
      <w:r w:rsidRPr="00942126">
        <w:rPr>
          <w:rFonts w:eastAsia="Verdana" w:cs="Verdana"/>
          <w:color w:val="auto"/>
          <w:sz w:val="24"/>
          <w:szCs w:val="24"/>
        </w:rPr>
        <w:t xml:space="preserve">Manage social media channels and digital platforms to promote Staffordshire’s investment and tourism initiatives.  </w:t>
      </w:r>
    </w:p>
    <w:p w14:paraId="4F7880B3" w14:textId="77777777" w:rsidR="00F053D4" w:rsidRPr="00942126" w:rsidRDefault="00F053D4" w:rsidP="00F053D4">
      <w:pPr>
        <w:pStyle w:val="JobTitle"/>
        <w:ind w:right="774"/>
        <w:rPr>
          <w:rFonts w:eastAsia="Verdana" w:cs="Verdana"/>
          <w:color w:val="auto"/>
          <w:sz w:val="24"/>
          <w:szCs w:val="24"/>
        </w:rPr>
      </w:pPr>
    </w:p>
    <w:p w14:paraId="305F92FE" w14:textId="77777777" w:rsidR="00A6343F" w:rsidRDefault="00F053D4" w:rsidP="00A6343F">
      <w:pPr>
        <w:pStyle w:val="JobTitle"/>
        <w:numPr>
          <w:ilvl w:val="0"/>
          <w:numId w:val="14"/>
        </w:numPr>
        <w:ind w:right="774"/>
        <w:rPr>
          <w:rFonts w:eastAsia="Verdana" w:cs="Verdana"/>
          <w:color w:val="auto"/>
          <w:sz w:val="24"/>
          <w:szCs w:val="24"/>
        </w:rPr>
      </w:pPr>
      <w:r w:rsidRPr="00942126">
        <w:rPr>
          <w:rFonts w:eastAsia="Verdana" w:cs="Verdana"/>
          <w:color w:val="auto"/>
          <w:sz w:val="24"/>
          <w:szCs w:val="24"/>
        </w:rPr>
        <w:t xml:space="preserve">Contribute to the integration of services </w:t>
      </w:r>
      <w:r>
        <w:rPr>
          <w:rFonts w:eastAsia="Verdana" w:cs="Verdana"/>
          <w:color w:val="auto"/>
          <w:sz w:val="24"/>
          <w:szCs w:val="24"/>
        </w:rPr>
        <w:t xml:space="preserve">to support the Staffordshire Investment agency and Local Visitor Economy Partnership. Supporting projects that stem from the Investment Strategy and Destination Mangement Plan such as the delivery of the Tourism and Good Food Awards business improvement and training programme. </w:t>
      </w:r>
      <w:r w:rsidRPr="00942126">
        <w:rPr>
          <w:rFonts w:eastAsia="Verdana" w:cs="Verdana"/>
          <w:color w:val="auto"/>
          <w:sz w:val="24"/>
          <w:szCs w:val="24"/>
        </w:rPr>
        <w:t xml:space="preserve">  </w:t>
      </w:r>
    </w:p>
    <w:p w14:paraId="5D96D83D" w14:textId="77777777" w:rsidR="00A6343F" w:rsidRDefault="00A6343F" w:rsidP="00A6343F">
      <w:pPr>
        <w:pStyle w:val="ListParagraph"/>
        <w:rPr>
          <w:rFonts w:eastAsia="Verdana" w:cs="Verdana"/>
          <w:color w:val="auto"/>
        </w:rPr>
      </w:pPr>
    </w:p>
    <w:p w14:paraId="61137490" w14:textId="1B9CB71E" w:rsidR="00A6343F" w:rsidRPr="00A6343F" w:rsidRDefault="00A6343F" w:rsidP="00A6343F">
      <w:pPr>
        <w:pStyle w:val="JobTitle"/>
        <w:numPr>
          <w:ilvl w:val="0"/>
          <w:numId w:val="14"/>
        </w:numPr>
        <w:ind w:right="774"/>
        <w:rPr>
          <w:rFonts w:eastAsia="Verdana" w:cs="Verdana"/>
          <w:color w:val="auto"/>
          <w:sz w:val="24"/>
          <w:szCs w:val="24"/>
        </w:rPr>
      </w:pPr>
      <w:r w:rsidRPr="00A6343F">
        <w:rPr>
          <w:rFonts w:eastAsia="Verdana" w:cs="Verdana"/>
          <w:color w:val="auto"/>
          <w:sz w:val="24"/>
          <w:szCs w:val="24"/>
        </w:rPr>
        <w:t xml:space="preserve">Provide advice and support to stakeholders and the public on inward investment and visitor economy projects.  </w:t>
      </w:r>
    </w:p>
    <w:p w14:paraId="2C34E051" w14:textId="77777777" w:rsidR="00F053D4" w:rsidRPr="00942126" w:rsidRDefault="00F053D4" w:rsidP="00F053D4">
      <w:pPr>
        <w:pStyle w:val="JobTitle"/>
        <w:ind w:right="774"/>
        <w:rPr>
          <w:rFonts w:eastAsia="Verdana" w:cs="Verdana"/>
          <w:color w:val="auto"/>
          <w:sz w:val="24"/>
          <w:szCs w:val="24"/>
        </w:rPr>
      </w:pPr>
    </w:p>
    <w:p w14:paraId="038E4178" w14:textId="77777777" w:rsidR="00F053D4" w:rsidRPr="00942126" w:rsidRDefault="00F053D4" w:rsidP="00855957">
      <w:pPr>
        <w:pStyle w:val="JobTitle"/>
        <w:numPr>
          <w:ilvl w:val="0"/>
          <w:numId w:val="14"/>
        </w:numPr>
        <w:ind w:right="774"/>
        <w:rPr>
          <w:rFonts w:eastAsia="Verdana" w:cs="Verdana"/>
          <w:color w:val="auto"/>
          <w:sz w:val="24"/>
          <w:szCs w:val="24"/>
        </w:rPr>
      </w:pPr>
      <w:r w:rsidRPr="00942126">
        <w:rPr>
          <w:rFonts w:eastAsia="Verdana" w:cs="Verdana"/>
          <w:color w:val="auto"/>
          <w:sz w:val="24"/>
          <w:szCs w:val="24"/>
        </w:rPr>
        <w:t>Assist with procurement and partnership arrangements to support project delivery.</w:t>
      </w:r>
    </w:p>
    <w:p w14:paraId="7DAA83BA" w14:textId="77777777" w:rsidR="00D81D61" w:rsidRDefault="00D81D61" w:rsidP="00F053D4">
      <w:pPr>
        <w:pStyle w:val="Body-Bold"/>
        <w:spacing w:line="240" w:lineRule="auto"/>
        <w:ind w:right="774"/>
        <w:rPr>
          <w:b w:val="0"/>
          <w:bCs w:val="0"/>
        </w:rPr>
      </w:pPr>
    </w:p>
    <w:p w14:paraId="4919933C" w14:textId="77777777" w:rsidR="009023AD" w:rsidRDefault="009023AD">
      <w:pPr>
        <w:rPr>
          <w:rFonts w:ascii="Verdana" w:hAnsi="Verdana" w:cs="Avenir Heavy"/>
          <w:b/>
          <w:bCs/>
          <w:color w:val="000000"/>
        </w:rPr>
      </w:pPr>
      <w:r>
        <w:rPr>
          <w:rFonts w:ascii="Verdana" w:hAnsi="Verdana" w:cs="Avenir Heavy"/>
          <w:b/>
          <w:bCs/>
        </w:rPr>
        <w:br w:type="page"/>
      </w:r>
    </w:p>
    <w:p w14:paraId="56C755D3" w14:textId="5B32DB72" w:rsidR="00D81D61" w:rsidRPr="009023AD" w:rsidRDefault="00D81D61" w:rsidP="00D81D61">
      <w:pPr>
        <w:pStyle w:val="Default"/>
        <w:ind w:right="774"/>
        <w:rPr>
          <w:rFonts w:ascii="Verdana" w:eastAsiaTheme="minorHAnsi" w:hAnsi="Verdana" w:cs="Avenir Heavy"/>
          <w:b/>
          <w:bCs/>
          <w:sz w:val="28"/>
          <w:szCs w:val="26"/>
          <w:lang w:val="en-GB"/>
        </w:rPr>
      </w:pPr>
      <w:r w:rsidRPr="009023AD">
        <w:rPr>
          <w:rFonts w:ascii="Verdana" w:eastAsiaTheme="minorHAnsi" w:hAnsi="Verdana" w:cs="Avenir Heavy"/>
          <w:b/>
          <w:bCs/>
          <w:sz w:val="28"/>
          <w:szCs w:val="26"/>
          <w:lang w:val="en-GB"/>
        </w:rPr>
        <w:lastRenderedPageBreak/>
        <w:t xml:space="preserve">Person Specification </w:t>
      </w:r>
      <w:r w:rsidRPr="009023AD">
        <w:rPr>
          <w:rFonts w:ascii="Verdana" w:eastAsiaTheme="minorHAnsi" w:hAnsi="Verdana" w:cs="Avenir Heavy"/>
          <w:b/>
          <w:bCs/>
          <w:sz w:val="28"/>
          <w:szCs w:val="26"/>
          <w:lang w:val="en-GB"/>
        </w:rPr>
        <w:tab/>
      </w:r>
    </w:p>
    <w:p w14:paraId="38345CF0" w14:textId="77777777" w:rsidR="00D81D61" w:rsidRDefault="00D81D61" w:rsidP="00D81D61">
      <w:pPr>
        <w:pStyle w:val="Default"/>
        <w:ind w:right="774"/>
        <w:rPr>
          <w:rFonts w:ascii="Verdana" w:eastAsiaTheme="minorHAnsi" w:hAnsi="Verdana" w:cs="Avenir Heavy"/>
          <w:b/>
          <w:bCs/>
          <w:lang w:val="en-GB"/>
        </w:rPr>
      </w:pPr>
    </w:p>
    <w:p w14:paraId="4BDE427F" w14:textId="77777777" w:rsidR="00D81D61" w:rsidRDefault="00D81D61" w:rsidP="00D81D61">
      <w:pPr>
        <w:spacing w:after="0" w:line="240" w:lineRule="auto"/>
        <w:ind w:right="774"/>
        <w:jc w:val="both"/>
        <w:rPr>
          <w:rFonts w:ascii="Verdana" w:hAnsi="Verdana" w:cs="Avenir Heavy"/>
          <w:b/>
          <w:bCs/>
          <w:color w:val="000000"/>
        </w:rPr>
      </w:pPr>
      <w:r w:rsidRPr="000C6E55">
        <w:rPr>
          <w:rFonts w:ascii="Verdana" w:hAnsi="Verdana" w:cs="Avenir Heavy"/>
          <w:b/>
          <w:bCs/>
          <w:color w:val="000000"/>
        </w:rPr>
        <w:t>Qualifications/Professional membership</w:t>
      </w:r>
    </w:p>
    <w:p w14:paraId="1ABEE01F" w14:textId="77777777" w:rsidR="00A813E6" w:rsidRDefault="00A813E6" w:rsidP="00A813E6">
      <w:pPr>
        <w:spacing w:after="0" w:line="240" w:lineRule="auto"/>
        <w:ind w:right="774"/>
        <w:jc w:val="both"/>
        <w:rPr>
          <w:rFonts w:ascii="Verdana" w:hAnsi="Verdana" w:cs="Avenir Heavy"/>
          <w:b/>
          <w:bCs/>
          <w:color w:val="000000"/>
        </w:rPr>
      </w:pPr>
    </w:p>
    <w:p w14:paraId="39AE821D" w14:textId="27A8B944" w:rsidR="009023AD" w:rsidRPr="00346339" w:rsidRDefault="00A813E6" w:rsidP="00346339">
      <w:pPr>
        <w:pStyle w:val="ListParagraph"/>
        <w:numPr>
          <w:ilvl w:val="0"/>
          <w:numId w:val="18"/>
        </w:numPr>
        <w:spacing w:after="0" w:line="240" w:lineRule="auto"/>
        <w:ind w:right="774"/>
        <w:rPr>
          <w:rFonts w:ascii="Verdana" w:hAnsi="Verdana" w:cs="Avenir Heavy"/>
          <w:b/>
          <w:bCs/>
          <w:color w:val="000000"/>
        </w:rPr>
      </w:pPr>
      <w:r w:rsidRPr="00346339">
        <w:rPr>
          <w:rFonts w:ascii="Verdana" w:hAnsi="Verdana"/>
        </w:rPr>
        <w:t xml:space="preserve">Educated to degree level or equivalent project management qualification or equivalent experience of managing Investment/Visitor Economy projects.  </w:t>
      </w:r>
      <w:r w:rsidR="009023AD" w:rsidRPr="00346339">
        <w:rPr>
          <w:rFonts w:ascii="Verdana" w:hAnsi="Verdana" w:cs="Avenir Heavy"/>
          <w:b/>
          <w:bCs/>
          <w:color w:val="000000"/>
        </w:rPr>
        <w:br/>
      </w:r>
    </w:p>
    <w:p w14:paraId="48EB7C60" w14:textId="6EE3EC7A" w:rsidR="007E3EE7" w:rsidRDefault="008E49BC" w:rsidP="009023AD">
      <w:pPr>
        <w:spacing w:after="0" w:line="240" w:lineRule="auto"/>
        <w:ind w:right="774"/>
        <w:rPr>
          <w:rFonts w:ascii="Verdana" w:hAnsi="Verdana" w:cs="Avenir Heavy"/>
          <w:b/>
          <w:bCs/>
          <w:color w:val="000000"/>
        </w:rPr>
      </w:pPr>
      <w:r w:rsidRPr="000C6E55">
        <w:rPr>
          <w:rFonts w:ascii="Verdana" w:hAnsi="Verdana" w:cs="Avenir Heavy"/>
          <w:b/>
          <w:bCs/>
          <w:color w:val="000000"/>
        </w:rPr>
        <w:t>Knowledge and Experience</w:t>
      </w:r>
    </w:p>
    <w:p w14:paraId="62CAC4F0" w14:textId="77777777" w:rsidR="00346339" w:rsidRDefault="00346339" w:rsidP="009023AD">
      <w:pPr>
        <w:spacing w:after="0" w:line="240" w:lineRule="auto"/>
        <w:ind w:right="774"/>
        <w:rPr>
          <w:rFonts w:ascii="Verdana" w:hAnsi="Verdana" w:cs="Avenir Heavy"/>
          <w:b/>
          <w:bCs/>
          <w:color w:val="000000"/>
        </w:rPr>
      </w:pPr>
    </w:p>
    <w:p w14:paraId="0F2DFA56" w14:textId="77777777" w:rsidR="00346339" w:rsidRPr="00EA152E" w:rsidRDefault="00346339" w:rsidP="00346339">
      <w:pPr>
        <w:numPr>
          <w:ilvl w:val="0"/>
          <w:numId w:val="18"/>
        </w:numPr>
        <w:autoSpaceDE w:val="0"/>
        <w:autoSpaceDN w:val="0"/>
        <w:adjustRightInd w:val="0"/>
        <w:spacing w:after="0" w:line="240" w:lineRule="auto"/>
        <w:rPr>
          <w:rFonts w:ascii="Verdana" w:hAnsi="Verdana"/>
        </w:rPr>
      </w:pPr>
      <w:r w:rsidRPr="00EA152E">
        <w:rPr>
          <w:rFonts w:ascii="Verdana" w:hAnsi="Verdana"/>
        </w:rPr>
        <w:t xml:space="preserve">Demonstratable experience of project delivery, planning and developing </w:t>
      </w:r>
      <w:r>
        <w:rPr>
          <w:rFonts w:ascii="Verdana" w:hAnsi="Verdana"/>
        </w:rPr>
        <w:t xml:space="preserve">Investment/Visitor Economy </w:t>
      </w:r>
      <w:r w:rsidRPr="00EA152E">
        <w:rPr>
          <w:rFonts w:ascii="Verdana" w:hAnsi="Verdana"/>
        </w:rPr>
        <w:t>projects.</w:t>
      </w:r>
      <w:r>
        <w:rPr>
          <w:rFonts w:ascii="Verdana" w:hAnsi="Verdana"/>
        </w:rPr>
        <w:br/>
      </w:r>
    </w:p>
    <w:p w14:paraId="71E97AB3" w14:textId="77777777" w:rsidR="00346339" w:rsidRPr="00EA152E" w:rsidRDefault="00346339" w:rsidP="00346339">
      <w:pPr>
        <w:numPr>
          <w:ilvl w:val="0"/>
          <w:numId w:val="18"/>
        </w:numPr>
        <w:autoSpaceDE w:val="0"/>
        <w:autoSpaceDN w:val="0"/>
        <w:adjustRightInd w:val="0"/>
        <w:spacing w:after="0" w:line="240" w:lineRule="auto"/>
        <w:rPr>
          <w:rFonts w:ascii="Verdana" w:hAnsi="Verdana"/>
        </w:rPr>
      </w:pPr>
      <w:r w:rsidRPr="00EA152E">
        <w:rPr>
          <w:rFonts w:ascii="Verdana" w:hAnsi="Verdana"/>
        </w:rPr>
        <w:t>Demonstratable experience of project management including co-ordination, managing budgets monitoring and evaluation.</w:t>
      </w:r>
      <w:r>
        <w:rPr>
          <w:rFonts w:ascii="Verdana" w:hAnsi="Verdana"/>
        </w:rPr>
        <w:br/>
      </w:r>
    </w:p>
    <w:p w14:paraId="25150D7B" w14:textId="77777777" w:rsidR="00346339" w:rsidRPr="00EA152E" w:rsidRDefault="00346339" w:rsidP="00346339">
      <w:pPr>
        <w:numPr>
          <w:ilvl w:val="0"/>
          <w:numId w:val="18"/>
        </w:numPr>
        <w:autoSpaceDE w:val="0"/>
        <w:autoSpaceDN w:val="0"/>
        <w:adjustRightInd w:val="0"/>
        <w:spacing w:after="0" w:line="240" w:lineRule="auto"/>
        <w:rPr>
          <w:rFonts w:ascii="Verdana" w:hAnsi="Verdana"/>
        </w:rPr>
      </w:pPr>
      <w:r w:rsidRPr="00EA152E">
        <w:rPr>
          <w:rFonts w:ascii="Verdana" w:hAnsi="Verdana"/>
        </w:rPr>
        <w:t xml:space="preserve">Understanding of and the ability to interpret/implement current </w:t>
      </w:r>
      <w:r>
        <w:rPr>
          <w:rFonts w:ascii="Verdana" w:hAnsi="Verdana"/>
        </w:rPr>
        <w:t xml:space="preserve">government business and visitor economy </w:t>
      </w:r>
      <w:r w:rsidRPr="00EA152E">
        <w:rPr>
          <w:rFonts w:ascii="Verdana" w:hAnsi="Verdana"/>
        </w:rPr>
        <w:t>legislation.</w:t>
      </w:r>
      <w:r>
        <w:rPr>
          <w:rFonts w:ascii="Verdana" w:hAnsi="Verdana"/>
        </w:rPr>
        <w:br/>
      </w:r>
    </w:p>
    <w:p w14:paraId="33B2E341" w14:textId="77777777" w:rsidR="00346339" w:rsidRPr="00EA152E" w:rsidRDefault="00346339" w:rsidP="00346339">
      <w:pPr>
        <w:numPr>
          <w:ilvl w:val="0"/>
          <w:numId w:val="18"/>
        </w:numPr>
        <w:autoSpaceDE w:val="0"/>
        <w:autoSpaceDN w:val="0"/>
        <w:adjustRightInd w:val="0"/>
        <w:spacing w:after="0" w:line="240" w:lineRule="auto"/>
        <w:rPr>
          <w:rFonts w:ascii="Verdana" w:hAnsi="Verdana"/>
        </w:rPr>
      </w:pPr>
      <w:r w:rsidRPr="00EA152E">
        <w:rPr>
          <w:rFonts w:ascii="Verdana" w:hAnsi="Verdana"/>
        </w:rPr>
        <w:t xml:space="preserve">Practical experience and understanding </w:t>
      </w:r>
      <w:r>
        <w:rPr>
          <w:rFonts w:ascii="Verdana" w:hAnsi="Verdana"/>
        </w:rPr>
        <w:t xml:space="preserve">and supporting Staffordshire’s key </w:t>
      </w:r>
      <w:r w:rsidRPr="00EA152E">
        <w:rPr>
          <w:rFonts w:ascii="Verdana" w:hAnsi="Verdana"/>
        </w:rPr>
        <w:t>industry</w:t>
      </w:r>
      <w:r>
        <w:rPr>
          <w:rFonts w:ascii="Verdana" w:hAnsi="Verdana"/>
        </w:rPr>
        <w:t xml:space="preserve"> sectors</w:t>
      </w:r>
      <w:r w:rsidRPr="00EA152E">
        <w:rPr>
          <w:rFonts w:ascii="Verdana" w:hAnsi="Verdana"/>
        </w:rPr>
        <w:t>.</w:t>
      </w:r>
      <w:r>
        <w:rPr>
          <w:rFonts w:ascii="Verdana" w:hAnsi="Verdana"/>
        </w:rPr>
        <w:br/>
      </w:r>
    </w:p>
    <w:p w14:paraId="70C4F799" w14:textId="77777777" w:rsidR="00346339" w:rsidRDefault="00346339" w:rsidP="00346339">
      <w:pPr>
        <w:numPr>
          <w:ilvl w:val="0"/>
          <w:numId w:val="18"/>
        </w:numPr>
        <w:autoSpaceDE w:val="0"/>
        <w:autoSpaceDN w:val="0"/>
        <w:adjustRightInd w:val="0"/>
        <w:spacing w:after="0" w:line="240" w:lineRule="auto"/>
        <w:rPr>
          <w:rFonts w:ascii="Verdana" w:hAnsi="Verdana"/>
        </w:rPr>
      </w:pPr>
      <w:r w:rsidRPr="00EA152E">
        <w:rPr>
          <w:rFonts w:ascii="Verdana" w:hAnsi="Verdana"/>
        </w:rPr>
        <w:t xml:space="preserve">Experience of working effectively in partnership with a range of individuals and organisations </w:t>
      </w:r>
      <w:r>
        <w:rPr>
          <w:rFonts w:ascii="Verdana" w:hAnsi="Verdana"/>
        </w:rPr>
        <w:t xml:space="preserve">to support investment and visitor economy services. </w:t>
      </w:r>
      <w:r>
        <w:rPr>
          <w:rFonts w:ascii="Verdana" w:hAnsi="Verdana"/>
        </w:rPr>
        <w:br/>
      </w:r>
    </w:p>
    <w:p w14:paraId="4F5B9142" w14:textId="77777777" w:rsidR="00346339" w:rsidRPr="00214FF4" w:rsidRDefault="00346339" w:rsidP="00346339">
      <w:pPr>
        <w:numPr>
          <w:ilvl w:val="0"/>
          <w:numId w:val="18"/>
        </w:numPr>
        <w:autoSpaceDE w:val="0"/>
        <w:autoSpaceDN w:val="0"/>
        <w:adjustRightInd w:val="0"/>
        <w:spacing w:after="0" w:line="240" w:lineRule="auto"/>
        <w:rPr>
          <w:rFonts w:ascii="Verdana" w:hAnsi="Verdana"/>
        </w:rPr>
      </w:pPr>
      <w:r>
        <w:rPr>
          <w:rFonts w:ascii="Verdana" w:hAnsi="Verdana"/>
        </w:rPr>
        <w:t xml:space="preserve">Demonstratable experience of project delivery through </w:t>
      </w:r>
      <w:r w:rsidRPr="00923D43">
        <w:rPr>
          <w:rFonts w:ascii="Verdana" w:hAnsi="Verdana"/>
        </w:rPr>
        <w:t>social media management and engagement.</w:t>
      </w:r>
      <w:r w:rsidRPr="00214FF4">
        <w:rPr>
          <w:rFonts w:ascii="Verdana" w:hAnsi="Verdana"/>
        </w:rPr>
        <w:t xml:space="preserve"> </w:t>
      </w:r>
      <w:r w:rsidRPr="00214FF4">
        <w:rPr>
          <w:rFonts w:ascii="Verdana" w:hAnsi="Verdana"/>
        </w:rPr>
        <w:br/>
      </w:r>
    </w:p>
    <w:p w14:paraId="6A55B877" w14:textId="06E06161" w:rsidR="009023AD" w:rsidRPr="00346339" w:rsidRDefault="00346339" w:rsidP="00346339">
      <w:pPr>
        <w:pStyle w:val="ListParagraph"/>
        <w:numPr>
          <w:ilvl w:val="0"/>
          <w:numId w:val="18"/>
        </w:numPr>
        <w:spacing w:after="0" w:line="240" w:lineRule="auto"/>
        <w:ind w:right="774"/>
        <w:rPr>
          <w:rFonts w:ascii="Verdana" w:hAnsi="Verdana" w:cs="Avenir Heavy"/>
          <w:color w:val="000000"/>
        </w:rPr>
      </w:pPr>
      <w:r w:rsidRPr="00346339">
        <w:rPr>
          <w:rFonts w:ascii="Verdana" w:hAnsi="Verdana"/>
        </w:rPr>
        <w:t>Ability to provide clear balanced advice and guidance in a political environment</w:t>
      </w:r>
      <w:r w:rsidRPr="00346339">
        <w:rPr>
          <w:rFonts w:ascii="Verdana" w:hAnsi="Verdana"/>
        </w:rPr>
        <w:br/>
      </w:r>
    </w:p>
    <w:p w14:paraId="15AC5462" w14:textId="77777777" w:rsidR="00346339" w:rsidRPr="009023AD" w:rsidRDefault="00346339" w:rsidP="00346339">
      <w:pPr>
        <w:pStyle w:val="ListParagraph"/>
        <w:spacing w:after="0" w:line="240" w:lineRule="auto"/>
        <w:ind w:right="774"/>
        <w:rPr>
          <w:rFonts w:ascii="Verdana" w:hAnsi="Verdana" w:cs="Avenir Heavy"/>
          <w:color w:val="000000"/>
        </w:rPr>
      </w:pPr>
    </w:p>
    <w:p w14:paraId="152104CB" w14:textId="77777777" w:rsidR="009023AD" w:rsidRDefault="009023AD" w:rsidP="009023AD">
      <w:pPr>
        <w:spacing w:after="0" w:line="240" w:lineRule="auto"/>
        <w:ind w:right="774"/>
        <w:rPr>
          <w:rFonts w:ascii="Verdana" w:hAnsi="Verdana" w:cs="Avenir Heavy"/>
          <w:b/>
          <w:bCs/>
          <w:color w:val="000000"/>
        </w:rPr>
      </w:pPr>
    </w:p>
    <w:p w14:paraId="230C5305" w14:textId="77777777" w:rsidR="009023AD" w:rsidRDefault="009023AD" w:rsidP="009023AD">
      <w:pPr>
        <w:spacing w:after="0" w:line="240" w:lineRule="auto"/>
        <w:ind w:right="774"/>
        <w:jc w:val="both"/>
        <w:rPr>
          <w:rFonts w:ascii="Verdana" w:hAnsi="Verdana" w:cs="Avenir Heavy"/>
          <w:b/>
          <w:bCs/>
          <w:color w:val="000000"/>
        </w:rPr>
      </w:pPr>
      <w:r w:rsidRPr="00441269">
        <w:rPr>
          <w:rFonts w:ascii="Verdana" w:hAnsi="Verdana" w:cs="Avenir Heavy"/>
          <w:b/>
          <w:bCs/>
          <w:color w:val="000000"/>
        </w:rPr>
        <w:t>Skills</w:t>
      </w:r>
    </w:p>
    <w:p w14:paraId="54685D6E" w14:textId="77777777" w:rsidR="005B0037" w:rsidRDefault="005B0037" w:rsidP="005B0037">
      <w:pPr>
        <w:spacing w:after="0" w:line="240" w:lineRule="auto"/>
        <w:ind w:right="774"/>
        <w:jc w:val="both"/>
        <w:rPr>
          <w:rFonts w:ascii="Verdana" w:hAnsi="Verdana" w:cs="Avenir Heavy"/>
          <w:color w:val="000000"/>
        </w:rPr>
      </w:pPr>
    </w:p>
    <w:p w14:paraId="3BBDDC8E" w14:textId="77777777" w:rsidR="005B0037" w:rsidRPr="005B0037" w:rsidRDefault="005B0037" w:rsidP="005B0037">
      <w:pPr>
        <w:pStyle w:val="ListParagraph"/>
        <w:numPr>
          <w:ilvl w:val="0"/>
          <w:numId w:val="20"/>
        </w:numPr>
        <w:tabs>
          <w:tab w:val="num" w:pos="307"/>
        </w:tabs>
        <w:autoSpaceDE w:val="0"/>
        <w:autoSpaceDN w:val="0"/>
        <w:adjustRightInd w:val="0"/>
        <w:spacing w:after="0" w:line="240" w:lineRule="auto"/>
        <w:rPr>
          <w:rFonts w:ascii="Verdana" w:hAnsi="Verdana"/>
        </w:rPr>
      </w:pPr>
      <w:r w:rsidRPr="005B0037">
        <w:rPr>
          <w:rFonts w:ascii="Verdana" w:hAnsi="Verdana"/>
        </w:rPr>
        <w:t>Proficient IT skills, particularly with Microsoft Office</w:t>
      </w:r>
      <w:r w:rsidRPr="005B0037">
        <w:rPr>
          <w:rFonts w:ascii="Verdana" w:hAnsi="Verdana"/>
        </w:rPr>
        <w:br/>
      </w:r>
    </w:p>
    <w:p w14:paraId="7DC30F38" w14:textId="77777777" w:rsidR="005B0037" w:rsidRPr="005B0037" w:rsidRDefault="005B0037" w:rsidP="005B0037">
      <w:pPr>
        <w:pStyle w:val="ListParagraph"/>
        <w:numPr>
          <w:ilvl w:val="0"/>
          <w:numId w:val="20"/>
        </w:numPr>
        <w:tabs>
          <w:tab w:val="num" w:pos="307"/>
        </w:tabs>
        <w:autoSpaceDE w:val="0"/>
        <w:autoSpaceDN w:val="0"/>
        <w:adjustRightInd w:val="0"/>
        <w:spacing w:after="0" w:line="240" w:lineRule="auto"/>
        <w:rPr>
          <w:rFonts w:ascii="Verdana" w:hAnsi="Verdana"/>
        </w:rPr>
      </w:pPr>
      <w:r w:rsidRPr="005B0037">
        <w:rPr>
          <w:rFonts w:ascii="Verdana" w:hAnsi="Verdana"/>
        </w:rPr>
        <w:t>Effective presentation skills</w:t>
      </w:r>
      <w:r w:rsidRPr="005B0037">
        <w:rPr>
          <w:rFonts w:ascii="Verdana" w:hAnsi="Verdana"/>
        </w:rPr>
        <w:br/>
      </w:r>
    </w:p>
    <w:p w14:paraId="3F2BDD2B" w14:textId="222F3375" w:rsidR="005B0037" w:rsidRPr="005B0037" w:rsidRDefault="005B0037" w:rsidP="005B0037">
      <w:pPr>
        <w:pStyle w:val="ListParagraph"/>
        <w:numPr>
          <w:ilvl w:val="0"/>
          <w:numId w:val="20"/>
        </w:numPr>
        <w:tabs>
          <w:tab w:val="num" w:pos="307"/>
        </w:tabs>
        <w:autoSpaceDE w:val="0"/>
        <w:autoSpaceDN w:val="0"/>
        <w:adjustRightInd w:val="0"/>
        <w:spacing w:after="0" w:line="240" w:lineRule="auto"/>
        <w:rPr>
          <w:rFonts w:ascii="Verdana" w:hAnsi="Verdana"/>
        </w:rPr>
      </w:pPr>
      <w:r w:rsidRPr="005B0037">
        <w:rPr>
          <w:rFonts w:ascii="Verdana" w:hAnsi="Verdana"/>
        </w:rPr>
        <w:t>An effective communicator both orally and in writing</w:t>
      </w:r>
      <w:r w:rsidRPr="005B0037">
        <w:rPr>
          <w:rFonts w:ascii="Verdana" w:hAnsi="Verdana"/>
        </w:rPr>
        <w:br/>
      </w:r>
    </w:p>
    <w:p w14:paraId="10D07DFC" w14:textId="77777777" w:rsidR="005B0037" w:rsidRPr="005B0037" w:rsidRDefault="005B0037" w:rsidP="005B0037">
      <w:pPr>
        <w:pStyle w:val="ListParagraph"/>
        <w:numPr>
          <w:ilvl w:val="0"/>
          <w:numId w:val="20"/>
        </w:numPr>
        <w:autoSpaceDE w:val="0"/>
        <w:autoSpaceDN w:val="0"/>
        <w:adjustRightInd w:val="0"/>
        <w:spacing w:after="0" w:line="240" w:lineRule="auto"/>
        <w:rPr>
          <w:rFonts w:ascii="Verdana" w:hAnsi="Verdana"/>
        </w:rPr>
      </w:pPr>
      <w:r w:rsidRPr="005B0037">
        <w:rPr>
          <w:rFonts w:ascii="Verdana" w:hAnsi="Verdana"/>
        </w:rPr>
        <w:t>Ability to identify trends and assist in the development of business cases</w:t>
      </w:r>
      <w:r w:rsidRPr="005B0037">
        <w:rPr>
          <w:rFonts w:ascii="Verdana" w:hAnsi="Verdana"/>
        </w:rPr>
        <w:br/>
      </w:r>
    </w:p>
    <w:p w14:paraId="297DEB57" w14:textId="77777777" w:rsidR="005B0037" w:rsidRPr="005B0037" w:rsidRDefault="005B0037" w:rsidP="005B0037">
      <w:pPr>
        <w:pStyle w:val="ListParagraph"/>
        <w:numPr>
          <w:ilvl w:val="0"/>
          <w:numId w:val="20"/>
        </w:numPr>
        <w:autoSpaceDE w:val="0"/>
        <w:autoSpaceDN w:val="0"/>
        <w:adjustRightInd w:val="0"/>
        <w:spacing w:after="0" w:line="240" w:lineRule="auto"/>
        <w:rPr>
          <w:rFonts w:ascii="Verdana" w:hAnsi="Verdana"/>
        </w:rPr>
      </w:pPr>
      <w:r w:rsidRPr="005B0037">
        <w:rPr>
          <w:rFonts w:ascii="Verdana" w:hAnsi="Verdana"/>
        </w:rPr>
        <w:lastRenderedPageBreak/>
        <w:t xml:space="preserve">Demonstrate effective, analytical and numerate skills </w:t>
      </w:r>
      <w:r w:rsidRPr="005B0037">
        <w:rPr>
          <w:rFonts w:ascii="Verdana" w:hAnsi="Verdana"/>
        </w:rPr>
        <w:br/>
      </w:r>
    </w:p>
    <w:p w14:paraId="5EBA2452" w14:textId="77777777" w:rsidR="005B0037" w:rsidRPr="005B0037" w:rsidRDefault="005B0037" w:rsidP="005B0037">
      <w:pPr>
        <w:pStyle w:val="ListParagraph"/>
        <w:numPr>
          <w:ilvl w:val="0"/>
          <w:numId w:val="20"/>
        </w:numPr>
        <w:autoSpaceDE w:val="0"/>
        <w:autoSpaceDN w:val="0"/>
        <w:adjustRightInd w:val="0"/>
        <w:spacing w:after="0" w:line="240" w:lineRule="auto"/>
        <w:rPr>
          <w:rFonts w:ascii="Verdana" w:hAnsi="Verdana"/>
        </w:rPr>
      </w:pPr>
      <w:r w:rsidRPr="005B0037">
        <w:rPr>
          <w:rFonts w:ascii="Verdana" w:hAnsi="Verdana"/>
        </w:rPr>
        <w:t>Ability to motivate, persuade, develop positive working relationships with colleagues, partners, and contractors.</w:t>
      </w:r>
      <w:r w:rsidRPr="005B0037">
        <w:rPr>
          <w:rFonts w:ascii="Verdana" w:hAnsi="Verdana"/>
        </w:rPr>
        <w:br/>
      </w:r>
    </w:p>
    <w:p w14:paraId="26105514" w14:textId="77777777" w:rsidR="005B0037" w:rsidRPr="005B0037" w:rsidRDefault="005B0037" w:rsidP="005B0037">
      <w:pPr>
        <w:pStyle w:val="ListParagraph"/>
        <w:numPr>
          <w:ilvl w:val="0"/>
          <w:numId w:val="20"/>
        </w:numPr>
        <w:autoSpaceDE w:val="0"/>
        <w:autoSpaceDN w:val="0"/>
        <w:adjustRightInd w:val="0"/>
        <w:spacing w:after="0" w:line="240" w:lineRule="auto"/>
        <w:rPr>
          <w:rFonts w:ascii="Verdana" w:hAnsi="Verdana"/>
        </w:rPr>
      </w:pPr>
      <w:r w:rsidRPr="005B0037">
        <w:rPr>
          <w:rFonts w:ascii="Verdana" w:hAnsi="Verdana"/>
        </w:rPr>
        <w:t>Ability to work within a team and under own initiative, accurately and within defined deadlines.</w:t>
      </w:r>
      <w:r w:rsidRPr="005B0037">
        <w:rPr>
          <w:rFonts w:ascii="Verdana" w:hAnsi="Verdana"/>
        </w:rPr>
        <w:br/>
      </w:r>
    </w:p>
    <w:p w14:paraId="5B9C9A55" w14:textId="77777777" w:rsidR="005B0037" w:rsidRPr="005B0037" w:rsidRDefault="005B0037" w:rsidP="005B0037">
      <w:pPr>
        <w:pStyle w:val="ListParagraph"/>
        <w:numPr>
          <w:ilvl w:val="0"/>
          <w:numId w:val="20"/>
        </w:numPr>
        <w:autoSpaceDE w:val="0"/>
        <w:autoSpaceDN w:val="0"/>
        <w:adjustRightInd w:val="0"/>
        <w:spacing w:after="0" w:line="240" w:lineRule="auto"/>
        <w:rPr>
          <w:rFonts w:ascii="Verdana" w:hAnsi="Verdana"/>
        </w:rPr>
      </w:pPr>
      <w:r w:rsidRPr="005B0037">
        <w:rPr>
          <w:rFonts w:ascii="Verdana" w:hAnsi="Verdana"/>
        </w:rPr>
        <w:t>Able to take a creative and proactive approach to challenges, opportunities and problem solving.</w:t>
      </w:r>
      <w:r w:rsidRPr="005B0037">
        <w:rPr>
          <w:rFonts w:ascii="Verdana" w:hAnsi="Verdana"/>
        </w:rPr>
        <w:br/>
      </w:r>
    </w:p>
    <w:p w14:paraId="21D9A651" w14:textId="77777777" w:rsidR="005B0037" w:rsidRPr="005B0037" w:rsidRDefault="005B0037" w:rsidP="005B0037">
      <w:pPr>
        <w:pStyle w:val="ListParagraph"/>
        <w:numPr>
          <w:ilvl w:val="0"/>
          <w:numId w:val="20"/>
        </w:numPr>
        <w:spacing w:after="0" w:line="240" w:lineRule="auto"/>
        <w:rPr>
          <w:rFonts w:ascii="Verdana" w:hAnsi="Verdana"/>
        </w:rPr>
      </w:pPr>
      <w:r w:rsidRPr="005B0037">
        <w:rPr>
          <w:rFonts w:ascii="Verdana" w:hAnsi="Verdana"/>
        </w:rPr>
        <w:t xml:space="preserve">Ability to provide a high level of customer service when dealing with service users. </w:t>
      </w:r>
      <w:r w:rsidRPr="005B0037">
        <w:rPr>
          <w:rFonts w:ascii="Verdana" w:hAnsi="Verdana"/>
        </w:rPr>
        <w:br/>
      </w:r>
    </w:p>
    <w:p w14:paraId="35CE396F" w14:textId="062326AB" w:rsidR="005B0037" w:rsidRPr="005B0037" w:rsidRDefault="005B0037" w:rsidP="005B0037">
      <w:pPr>
        <w:pStyle w:val="ListParagraph"/>
        <w:numPr>
          <w:ilvl w:val="0"/>
          <w:numId w:val="20"/>
        </w:numPr>
        <w:spacing w:after="0" w:line="240" w:lineRule="auto"/>
        <w:ind w:right="774"/>
        <w:rPr>
          <w:rFonts w:ascii="Gill Sans MT" w:eastAsia="Gill Sans MT" w:hAnsi="Gill Sans MT" w:cs="Arial"/>
          <w:b/>
        </w:rPr>
      </w:pPr>
      <w:r w:rsidRPr="005B0037">
        <w:rPr>
          <w:rFonts w:ascii="Verdana" w:hAnsi="Verdana"/>
        </w:rPr>
        <w:t>A current driving license</w:t>
      </w:r>
      <w:r w:rsidR="007738C8">
        <w:rPr>
          <w:rFonts w:ascii="Verdana" w:hAnsi="Verdana"/>
        </w:rPr>
        <w:t xml:space="preserve"> (reasonable adjustments will be considered in accordance with the Equality Act).</w:t>
      </w:r>
    </w:p>
    <w:p w14:paraId="4CFF1AF1" w14:textId="77777777" w:rsidR="005B0037" w:rsidRDefault="005B0037" w:rsidP="005B0037">
      <w:pPr>
        <w:spacing w:after="0" w:line="240" w:lineRule="auto"/>
        <w:ind w:right="774"/>
        <w:jc w:val="both"/>
        <w:rPr>
          <w:rFonts w:ascii="Verdana" w:hAnsi="Verdana" w:cs="Avenir Heavy"/>
          <w:color w:val="000000"/>
        </w:rPr>
      </w:pPr>
    </w:p>
    <w:p w14:paraId="78A9545A" w14:textId="77777777" w:rsidR="005B0037" w:rsidRPr="005B0037" w:rsidRDefault="005B0037" w:rsidP="005B0037">
      <w:pPr>
        <w:spacing w:after="0" w:line="240" w:lineRule="auto"/>
        <w:ind w:right="774"/>
        <w:jc w:val="both"/>
        <w:rPr>
          <w:rFonts w:ascii="Verdana" w:hAnsi="Verdana" w:cs="Avenir Heavy"/>
          <w:color w:val="000000"/>
        </w:rPr>
      </w:pPr>
    </w:p>
    <w:p w14:paraId="040DDE0D" w14:textId="77777777" w:rsidR="009023AD" w:rsidRPr="009023AD" w:rsidRDefault="009023AD" w:rsidP="009023AD">
      <w:pPr>
        <w:spacing w:after="0" w:line="240" w:lineRule="auto"/>
        <w:ind w:right="774"/>
        <w:rPr>
          <w:rFonts w:ascii="Verdana" w:hAnsi="Verdana" w:cs="Avenir Heavy"/>
          <w:b/>
          <w:bCs/>
          <w:color w:val="000000"/>
        </w:rPr>
      </w:pPr>
    </w:p>
    <w:p w14:paraId="2DD81085" w14:textId="6C7FA75A" w:rsidR="007E3EE7" w:rsidRDefault="383AA7DD" w:rsidP="001867FF">
      <w:pPr>
        <w:pStyle w:val="Body-Bold"/>
        <w:spacing w:line="240" w:lineRule="auto"/>
        <w:ind w:right="774"/>
      </w:pPr>
      <w:r>
        <w:t>This post is designated as a Casual Car user</w:t>
      </w:r>
    </w:p>
    <w:p w14:paraId="450654E1" w14:textId="77777777" w:rsidR="007E3EE7" w:rsidRPr="00153F0B" w:rsidRDefault="007E3EE7" w:rsidP="001867FF">
      <w:pPr>
        <w:pStyle w:val="Body-Bold"/>
        <w:spacing w:line="240" w:lineRule="auto"/>
        <w:ind w:right="774"/>
      </w:pPr>
    </w:p>
    <w:p w14:paraId="5F88A21F" w14:textId="7410F50B" w:rsidR="00CE4E65" w:rsidRPr="00E6543B" w:rsidRDefault="007E3EE7" w:rsidP="009023AD">
      <w:pPr>
        <w:spacing w:line="240" w:lineRule="auto"/>
        <w:ind w:right="774"/>
        <w:rPr>
          <w:rFonts w:ascii="Verdana" w:hAnsi="Verdana" w:cs="Avenir Roman"/>
          <w:b/>
          <w:noProof/>
          <w:color w:val="FFFFFF"/>
          <w:sz w:val="32"/>
          <w:szCs w:val="32"/>
        </w:rPr>
      </w:pPr>
      <w:r>
        <w:rPr>
          <w:rFonts w:ascii="Verdana" w:eastAsia="Calibri" w:hAnsi="Verdana" w:cs="Avenir Roman"/>
          <w:b/>
          <w:bCs/>
          <w:color w:val="000000"/>
        </w:rPr>
        <w:t>T</w:t>
      </w:r>
      <w:r w:rsidRPr="00F674FE">
        <w:rPr>
          <w:rFonts w:ascii="Verdana" w:eastAsia="Calibri" w:hAnsi="Verdana" w:cs="Avenir Roman"/>
          <w:b/>
          <w:bCs/>
          <w:color w:val="000000"/>
        </w:rPr>
        <w:t>he content of this Job Description and Person Specification will be reviewed on a regular basis.</w:t>
      </w:r>
    </w:p>
    <w:sectPr w:rsidR="00CE4E65" w:rsidRPr="00E6543B" w:rsidSect="0075588F">
      <w:headerReference w:type="default" r:id="rId12"/>
      <w:footerReference w:type="default" r:id="rId13"/>
      <w:headerReference w:type="first" r:id="rId14"/>
      <w:pgSz w:w="11906" w:h="16838"/>
      <w:pgMar w:top="1560" w:right="1440" w:bottom="1440" w:left="1440" w:header="70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30872" w14:textId="77777777" w:rsidR="00193930" w:rsidRDefault="00193930" w:rsidP="00261AB3">
      <w:pPr>
        <w:spacing w:after="0" w:line="240" w:lineRule="auto"/>
      </w:pPr>
      <w:r>
        <w:separator/>
      </w:r>
    </w:p>
  </w:endnote>
  <w:endnote w:type="continuationSeparator" w:id="0">
    <w:p w14:paraId="288D2364" w14:textId="77777777" w:rsidR="00193930" w:rsidRDefault="00193930" w:rsidP="00261A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venir Next LT Pro">
    <w:charset w:val="00"/>
    <w:family w:val="swiss"/>
    <w:pitch w:val="variable"/>
    <w:sig w:usb0="800000EF" w:usb1="5000204A" w:usb2="00000000" w:usb3="00000000" w:csb0="00000093"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venir Roman">
    <w:altName w:val="Cambria"/>
    <w:panose1 w:val="00000000000000000000"/>
    <w:charset w:val="00"/>
    <w:family w:val="roman"/>
    <w:notTrueType/>
    <w:pitch w:val="default"/>
  </w:font>
  <w:font w:name="Avenir Heavy">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73109" w14:textId="6BFCE1A4" w:rsidR="0075588F" w:rsidRDefault="0075588F">
    <w:pPr>
      <w:pStyle w:val="Footer"/>
    </w:pPr>
    <w:r>
      <w:rPr>
        <w:noProof/>
      </w:rPr>
      <w:drawing>
        <wp:anchor distT="0" distB="0" distL="114300" distR="114300" simplePos="0" relativeHeight="251658242" behindDoc="0" locked="0" layoutInCell="1" allowOverlap="1" wp14:anchorId="6CD136B9" wp14:editId="56E480BA">
          <wp:simplePos x="0" y="0"/>
          <wp:positionH relativeFrom="column">
            <wp:posOffset>4352925</wp:posOffset>
          </wp:positionH>
          <wp:positionV relativeFrom="paragraph">
            <wp:posOffset>-421005</wp:posOffset>
          </wp:positionV>
          <wp:extent cx="2299335" cy="814705"/>
          <wp:effectExtent l="0" t="0" r="5715" b="4445"/>
          <wp:wrapThrough wrapText="bothSides">
            <wp:wrapPolygon edited="0">
              <wp:start x="0" y="0"/>
              <wp:lineTo x="0" y="21213"/>
              <wp:lineTo x="21475" y="21213"/>
              <wp:lineTo x="21475" y="0"/>
              <wp:lineTo x="0" y="0"/>
            </wp:wrapPolygon>
          </wp:wrapThrough>
          <wp:docPr id="127874149"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1">
                    <a:alphaModFix/>
                    <a:extLst>
                      <a:ext uri="{28A0092B-C50C-407E-A947-70E740481C1C}">
                        <a14:useLocalDpi xmlns:a14="http://schemas.microsoft.com/office/drawing/2010/main" val="0"/>
                      </a:ext>
                    </a:extLst>
                  </a:blip>
                  <a:srcRect/>
                  <a:stretch>
                    <a:fillRect/>
                  </a:stretch>
                </pic:blipFill>
                <pic:spPr bwMode="auto">
                  <a:xfrm>
                    <a:off x="0" y="0"/>
                    <a:ext cx="2299335" cy="814705"/>
                  </a:xfrm>
                  <a:prstGeom prst="rect">
                    <a:avLst/>
                  </a:prstGeom>
                  <a:noFill/>
                </pic:spPr>
              </pic:pic>
            </a:graphicData>
          </a:graphic>
          <wp14:sizeRelH relativeFrom="margin">
            <wp14:pctWidth>0</wp14:pctWidth>
          </wp14:sizeRelH>
          <wp14:sizeRelV relativeFrom="margin">
            <wp14:pctHeight>0</wp14:pctHeight>
          </wp14:sizeRelV>
        </wp:anchor>
      </w:drawing>
    </w:r>
    <w:r w:rsidR="009C734F">
      <w:t>Job ID:</w:t>
    </w:r>
    <w:r>
      <w:t xml:space="preserve"> </w:t>
    </w:r>
    <w:r w:rsidR="00435A6B">
      <w:t>70000688/G09/CAS</w:t>
    </w:r>
  </w:p>
  <w:p w14:paraId="2D3B759B" w14:textId="564C894D" w:rsidR="009C734F" w:rsidRDefault="009C73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697C1" w14:textId="77777777" w:rsidR="00193930" w:rsidRDefault="00193930" w:rsidP="00261AB3">
      <w:pPr>
        <w:spacing w:after="0" w:line="240" w:lineRule="auto"/>
      </w:pPr>
      <w:r>
        <w:separator/>
      </w:r>
    </w:p>
  </w:footnote>
  <w:footnote w:type="continuationSeparator" w:id="0">
    <w:p w14:paraId="6F73FA70" w14:textId="77777777" w:rsidR="00193930" w:rsidRDefault="00193930" w:rsidP="00261A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6835D" w14:textId="41099386" w:rsidR="006359BE" w:rsidRDefault="006359BE" w:rsidP="00607210">
    <w:pPr>
      <w:pStyle w:val="Header"/>
      <w:tabs>
        <w:tab w:val="clear" w:pos="4513"/>
        <w:tab w:val="clear" w:pos="9026"/>
        <w:tab w:val="left" w:pos="0"/>
        <w:tab w:val="left" w:pos="6660"/>
      </w:tabs>
      <w:ind w:hanging="426"/>
      <w:rPr>
        <w:noProof/>
      </w:rPr>
    </w:pPr>
  </w:p>
  <w:p w14:paraId="5C852AFD" w14:textId="276D414A" w:rsidR="00261AB3" w:rsidRDefault="006359BE" w:rsidP="00607210">
    <w:pPr>
      <w:pStyle w:val="Header"/>
      <w:tabs>
        <w:tab w:val="clear" w:pos="4513"/>
        <w:tab w:val="clear" w:pos="9026"/>
        <w:tab w:val="left" w:pos="0"/>
        <w:tab w:val="left" w:pos="6660"/>
      </w:tabs>
      <w:ind w:hanging="426"/>
    </w:pPr>
    <w:r>
      <w:rPr>
        <w:noProof/>
      </w:rPr>
      <w:drawing>
        <wp:anchor distT="0" distB="0" distL="114300" distR="114300" simplePos="0" relativeHeight="251658241" behindDoc="1" locked="0" layoutInCell="1" allowOverlap="1" wp14:anchorId="7C63B7E1" wp14:editId="31ED3C65">
          <wp:simplePos x="0" y="0"/>
          <wp:positionH relativeFrom="page">
            <wp:posOffset>-13335</wp:posOffset>
          </wp:positionH>
          <wp:positionV relativeFrom="paragraph">
            <wp:posOffset>170180</wp:posOffset>
          </wp:positionV>
          <wp:extent cx="7579995" cy="9885045"/>
          <wp:effectExtent l="0" t="0" r="1905" b="1905"/>
          <wp:wrapNone/>
          <wp:docPr id="1672520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520646" name="Picture 1"/>
                  <pic:cNvPicPr/>
                </pic:nvPicPr>
                <pic:blipFill rotWithShape="1">
                  <a:blip r:embed="rId1">
                    <a:extLst>
                      <a:ext uri="{28A0092B-C50C-407E-A947-70E740481C1C}">
                        <a14:useLocalDpi xmlns:a14="http://schemas.microsoft.com/office/drawing/2010/main" val="0"/>
                      </a:ext>
                    </a:extLst>
                  </a:blip>
                  <a:srcRect t="7817"/>
                  <a:stretch>
                    <a:fillRect/>
                  </a:stretch>
                </pic:blipFill>
                <pic:spPr bwMode="auto">
                  <a:xfrm>
                    <a:off x="0" y="0"/>
                    <a:ext cx="7579995" cy="98850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07210" w:rsidRPr="00607210">
      <w:rPr>
        <w:noProof/>
      </w:rPr>
      <w:drawing>
        <wp:inline distT="0" distB="0" distL="0" distR="0" wp14:anchorId="372C7E35" wp14:editId="6EEF77BC">
          <wp:extent cx="1966913" cy="561975"/>
          <wp:effectExtent l="0" t="0" r="0" b="0"/>
          <wp:docPr id="610039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039130" name=""/>
                  <pic:cNvPicPr/>
                </pic:nvPicPr>
                <pic:blipFill>
                  <a:blip r:embed="rId2"/>
                  <a:stretch>
                    <a:fillRect/>
                  </a:stretch>
                </pic:blipFill>
                <pic:spPr>
                  <a:xfrm>
                    <a:off x="0" y="0"/>
                    <a:ext cx="1990488" cy="568711"/>
                  </a:xfrm>
                  <a:prstGeom prst="rect">
                    <a:avLst/>
                  </a:prstGeom>
                </pic:spPr>
              </pic:pic>
            </a:graphicData>
          </a:graphic>
        </wp:inline>
      </w:drawing>
    </w:r>
    <w:r w:rsidR="00CA0C52">
      <w:tab/>
    </w:r>
    <w:r w:rsidR="006C04B3">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956E4" w14:textId="77777777" w:rsidR="00103BF5" w:rsidRDefault="00CE4E65" w:rsidP="00CE4E65">
    <w:pPr>
      <w:pStyle w:val="Header"/>
      <w:ind w:left="-426"/>
    </w:pPr>
    <w:r w:rsidRPr="00CE4E65">
      <w:rPr>
        <w:noProof/>
      </w:rPr>
      <w:drawing>
        <wp:inline distT="0" distB="0" distL="0" distR="0" wp14:anchorId="1A82AD01" wp14:editId="2233C74C">
          <wp:extent cx="2221200" cy="630000"/>
          <wp:effectExtent l="0" t="0" r="8255" b="0"/>
          <wp:docPr id="53784289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9784239" name=""/>
                  <pic:cNvPicPr preferRelativeResize="0"/>
                </pic:nvPicPr>
                <pic:blipFill>
                  <a:blip r:embed="rId1"/>
                  <a:stretch>
                    <a:fillRect/>
                  </a:stretch>
                </pic:blipFill>
                <pic:spPr>
                  <a:xfrm>
                    <a:off x="0" y="0"/>
                    <a:ext cx="2221200" cy="630000"/>
                  </a:xfrm>
                  <a:prstGeom prst="rect">
                    <a:avLst/>
                  </a:prstGeom>
                </pic:spPr>
              </pic:pic>
            </a:graphicData>
          </a:graphic>
        </wp:inline>
      </w:drawing>
    </w:r>
    <w:r>
      <w:rPr>
        <w:noProof/>
      </w:rPr>
      <mc:AlternateContent>
        <mc:Choice Requires="wps">
          <w:drawing>
            <wp:anchor distT="45720" distB="45720" distL="114300" distR="114300" simplePos="0" relativeHeight="251658240" behindDoc="0" locked="0" layoutInCell="1" allowOverlap="1" wp14:anchorId="7A76ABF7" wp14:editId="7017CDA2">
              <wp:simplePos x="0" y="0"/>
              <wp:positionH relativeFrom="column">
                <wp:posOffset>3286125</wp:posOffset>
              </wp:positionH>
              <wp:positionV relativeFrom="paragraph">
                <wp:posOffset>-67310</wp:posOffset>
              </wp:positionV>
              <wp:extent cx="3009900" cy="4857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9900" cy="485775"/>
                      </a:xfrm>
                      <a:prstGeom prst="rect">
                        <a:avLst/>
                      </a:prstGeom>
                      <a:noFill/>
                      <a:ln w="9525">
                        <a:noFill/>
                        <a:miter lim="800000"/>
                        <a:headEnd/>
                        <a:tailEnd/>
                      </a:ln>
                    </wps:spPr>
                    <wps:txbx>
                      <w:txbxContent>
                        <w:p w14:paraId="69C1F9F3" w14:textId="7204E8AC" w:rsidR="00103BF5" w:rsidRPr="00373276" w:rsidRDefault="00373276" w:rsidP="00F44889">
                          <w:pPr>
                            <w:pStyle w:val="inner-page-title"/>
                          </w:pPr>
                          <w:r w:rsidRPr="00373276">
                            <w:t>Directorate - Service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76ABF7" id="_x0000_t202" coordsize="21600,21600" o:spt="202" path="m,l,21600r21600,l21600,xe">
              <v:stroke joinstyle="miter"/>
              <v:path gradientshapeok="t" o:connecttype="rect"/>
            </v:shapetype>
            <v:shape id="Text Box 2" o:spid="_x0000_s1026" type="#_x0000_t202" style="position:absolute;left:0;text-align:left;margin-left:258.75pt;margin-top:-5.3pt;width:237pt;height:38.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up7+AEAAM0DAAAOAAAAZHJzL2Uyb0RvYy54bWysU8tu2zAQvBfoPxC815Jdu7EFy0GaNEWB&#10;9AGk/YA1RVlESS5L0pbcr8+SchyjvRXVgeBqydmd2eH6ejCaHaQPCm3Np5OSM2kFNsruav7j+/2b&#10;JWchgm1Ao5U1P8rArzevX617V8kZdqgb6RmB2FD1ruZdjK4qiiA6aSBM0ElLyRa9gUih3xWNh57Q&#10;jS5mZfmu6NE3zqOQIdDfuzHJNxm/baWIX9s2yMh0zam3mFef121ai80aqp0H1ylxagP+oQsDylLR&#10;M9QdRGB7r/6CMkp4DNjGiUBTYNsqITMHYjMt/2Dz2IGTmQuJE9xZpvD/YMWXw6P75lkc3uNAA8wk&#10;gntA8TMwi7cd2J288R77TkJDhadJsqJ3oTpdTVKHKiSQbf8ZGxoy7CNmoKH1JqlCPBmh0wCOZ9Hl&#10;EJmgn2/LcrUqKSUoN18urq4WuQRUz7edD/GjRMPSpuaehprR4fAQYuoGqucjqZjFe6V1Hqy2rK/5&#10;ajFb5AsXGaMi+U4rU/Nlmb7RCYnkB9vkyxGUHvdUQNsT60R0pByH7UAHE/stNkfi73H0F70H2nTo&#10;f3PWk7dqHn7twUvO9CdLGq6m83kyYw7mi6sZBf4ys73MgBUEVfPI2bi9jdnAI9cb0rpVWYaXTk69&#10;kmeyOid/J1NexvnUyyvcPAEAAP//AwBQSwMEFAAGAAgAAAAhAF4rtJjeAAAACgEAAA8AAABkcnMv&#10;ZG93bnJldi54bWxMj01PwzAMhu9I/IfISNy2pIgWWupOCMQVxPiQuGWt11Y0TtVka/n3mBM72n70&#10;+nnLzeIGdaQp9J4RkrUBRVz7pucW4f3taXULKkTLjR08E8IPBdhU52elLRo/8ysdt7FVEsKhsAhd&#10;jGOhdag7cjas/Ugst72fnI0yTq1uJjtLuBv0lTGZdrZn+dDZkR46qr+3B4fw8bz/+rw2L+2jS8fZ&#10;L0azyzXi5cVyfwcq0hL/YfjTF3WoxGnnD9wENSCkyU0qKMIqMRkoIfI8kc0OIUtz0FWpTytUvwAA&#10;AP//AwBQSwECLQAUAAYACAAAACEAtoM4kv4AAADhAQAAEwAAAAAAAAAAAAAAAAAAAAAAW0NvbnRl&#10;bnRfVHlwZXNdLnhtbFBLAQItABQABgAIAAAAIQA4/SH/1gAAAJQBAAALAAAAAAAAAAAAAAAAAC8B&#10;AABfcmVscy8ucmVsc1BLAQItABQABgAIAAAAIQBKPup7+AEAAM0DAAAOAAAAAAAAAAAAAAAAAC4C&#10;AABkcnMvZTJvRG9jLnhtbFBLAQItABQABgAIAAAAIQBeK7SY3gAAAAoBAAAPAAAAAAAAAAAAAAAA&#10;AFIEAABkcnMvZG93bnJldi54bWxQSwUGAAAAAAQABADzAAAAXQUAAAAA&#10;" filled="f" stroked="f">
              <v:textbox>
                <w:txbxContent>
                  <w:p w14:paraId="69C1F9F3" w14:textId="7204E8AC" w:rsidR="00103BF5" w:rsidRPr="00373276" w:rsidRDefault="00373276" w:rsidP="00F44889">
                    <w:pPr>
                      <w:pStyle w:val="inner-page-title"/>
                    </w:pPr>
                    <w:r w:rsidRPr="00373276">
                      <w:t>Directorate - Service</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6DE18D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AFC63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F433F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46A37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614820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9CE08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A6320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D3C1C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547D5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366A3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0280A"/>
    <w:multiLevelType w:val="hybridMultilevel"/>
    <w:tmpl w:val="8E4C96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5D03230"/>
    <w:multiLevelType w:val="hybridMultilevel"/>
    <w:tmpl w:val="5D8E8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E6A3AF6"/>
    <w:multiLevelType w:val="hybridMultilevel"/>
    <w:tmpl w:val="48A40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22525B"/>
    <w:multiLevelType w:val="hybridMultilevel"/>
    <w:tmpl w:val="399225C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61F2EF2"/>
    <w:multiLevelType w:val="hybridMultilevel"/>
    <w:tmpl w:val="6D5282E8"/>
    <w:lvl w:ilvl="0" w:tplc="08090001">
      <w:start w:val="1"/>
      <w:numFmt w:val="bullet"/>
      <w:lvlText w:val=""/>
      <w:lvlJc w:val="left"/>
      <w:pPr>
        <w:ind w:left="744" w:hanging="360"/>
      </w:pPr>
      <w:rPr>
        <w:rFonts w:ascii="Symbol" w:hAnsi="Symbol" w:hint="default"/>
      </w:rPr>
    </w:lvl>
    <w:lvl w:ilvl="1" w:tplc="08090003" w:tentative="1">
      <w:start w:val="1"/>
      <w:numFmt w:val="bullet"/>
      <w:lvlText w:val="o"/>
      <w:lvlJc w:val="left"/>
      <w:pPr>
        <w:ind w:left="1464" w:hanging="360"/>
      </w:pPr>
      <w:rPr>
        <w:rFonts w:ascii="Courier New" w:hAnsi="Courier New" w:cs="Courier New" w:hint="default"/>
      </w:rPr>
    </w:lvl>
    <w:lvl w:ilvl="2" w:tplc="08090005" w:tentative="1">
      <w:start w:val="1"/>
      <w:numFmt w:val="bullet"/>
      <w:lvlText w:val=""/>
      <w:lvlJc w:val="left"/>
      <w:pPr>
        <w:ind w:left="2184" w:hanging="360"/>
      </w:pPr>
      <w:rPr>
        <w:rFonts w:ascii="Wingdings" w:hAnsi="Wingdings" w:hint="default"/>
      </w:rPr>
    </w:lvl>
    <w:lvl w:ilvl="3" w:tplc="08090001" w:tentative="1">
      <w:start w:val="1"/>
      <w:numFmt w:val="bullet"/>
      <w:lvlText w:val=""/>
      <w:lvlJc w:val="left"/>
      <w:pPr>
        <w:ind w:left="2904" w:hanging="360"/>
      </w:pPr>
      <w:rPr>
        <w:rFonts w:ascii="Symbol" w:hAnsi="Symbol" w:hint="default"/>
      </w:rPr>
    </w:lvl>
    <w:lvl w:ilvl="4" w:tplc="08090003" w:tentative="1">
      <w:start w:val="1"/>
      <w:numFmt w:val="bullet"/>
      <w:lvlText w:val="o"/>
      <w:lvlJc w:val="left"/>
      <w:pPr>
        <w:ind w:left="3624" w:hanging="360"/>
      </w:pPr>
      <w:rPr>
        <w:rFonts w:ascii="Courier New" w:hAnsi="Courier New" w:cs="Courier New" w:hint="default"/>
      </w:rPr>
    </w:lvl>
    <w:lvl w:ilvl="5" w:tplc="08090005" w:tentative="1">
      <w:start w:val="1"/>
      <w:numFmt w:val="bullet"/>
      <w:lvlText w:val=""/>
      <w:lvlJc w:val="left"/>
      <w:pPr>
        <w:ind w:left="4344" w:hanging="360"/>
      </w:pPr>
      <w:rPr>
        <w:rFonts w:ascii="Wingdings" w:hAnsi="Wingdings" w:hint="default"/>
      </w:rPr>
    </w:lvl>
    <w:lvl w:ilvl="6" w:tplc="08090001" w:tentative="1">
      <w:start w:val="1"/>
      <w:numFmt w:val="bullet"/>
      <w:lvlText w:val=""/>
      <w:lvlJc w:val="left"/>
      <w:pPr>
        <w:ind w:left="5064" w:hanging="360"/>
      </w:pPr>
      <w:rPr>
        <w:rFonts w:ascii="Symbol" w:hAnsi="Symbol" w:hint="default"/>
      </w:rPr>
    </w:lvl>
    <w:lvl w:ilvl="7" w:tplc="08090003" w:tentative="1">
      <w:start w:val="1"/>
      <w:numFmt w:val="bullet"/>
      <w:lvlText w:val="o"/>
      <w:lvlJc w:val="left"/>
      <w:pPr>
        <w:ind w:left="5784" w:hanging="360"/>
      </w:pPr>
      <w:rPr>
        <w:rFonts w:ascii="Courier New" w:hAnsi="Courier New" w:cs="Courier New" w:hint="default"/>
      </w:rPr>
    </w:lvl>
    <w:lvl w:ilvl="8" w:tplc="08090005" w:tentative="1">
      <w:start w:val="1"/>
      <w:numFmt w:val="bullet"/>
      <w:lvlText w:val=""/>
      <w:lvlJc w:val="left"/>
      <w:pPr>
        <w:ind w:left="6504" w:hanging="360"/>
      </w:pPr>
      <w:rPr>
        <w:rFonts w:ascii="Wingdings" w:hAnsi="Wingdings" w:hint="default"/>
      </w:rPr>
    </w:lvl>
  </w:abstractNum>
  <w:abstractNum w:abstractNumId="15" w15:restartNumberingAfterBreak="0">
    <w:nsid w:val="27CC7AA9"/>
    <w:multiLevelType w:val="hybridMultilevel"/>
    <w:tmpl w:val="2B8ABE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704661B"/>
    <w:multiLevelType w:val="hybridMultilevel"/>
    <w:tmpl w:val="D3F4C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C3749D"/>
    <w:multiLevelType w:val="hybridMultilevel"/>
    <w:tmpl w:val="C6EE3A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C675C80"/>
    <w:multiLevelType w:val="hybridMultilevel"/>
    <w:tmpl w:val="6DE8B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7CC499D"/>
    <w:multiLevelType w:val="hybridMultilevel"/>
    <w:tmpl w:val="BC08F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6537049">
    <w:abstractNumId w:val="9"/>
  </w:num>
  <w:num w:numId="2" w16cid:durableId="1056053047">
    <w:abstractNumId w:val="8"/>
  </w:num>
  <w:num w:numId="3" w16cid:durableId="176316729">
    <w:abstractNumId w:val="7"/>
  </w:num>
  <w:num w:numId="4" w16cid:durableId="191962294">
    <w:abstractNumId w:val="6"/>
  </w:num>
  <w:num w:numId="5" w16cid:durableId="165287340">
    <w:abstractNumId w:val="5"/>
  </w:num>
  <w:num w:numId="6" w16cid:durableId="1499687116">
    <w:abstractNumId w:val="4"/>
  </w:num>
  <w:num w:numId="7" w16cid:durableId="1457527666">
    <w:abstractNumId w:val="3"/>
  </w:num>
  <w:num w:numId="8" w16cid:durableId="548612508">
    <w:abstractNumId w:val="2"/>
  </w:num>
  <w:num w:numId="9" w16cid:durableId="26567184">
    <w:abstractNumId w:val="1"/>
  </w:num>
  <w:num w:numId="10" w16cid:durableId="1686207528">
    <w:abstractNumId w:val="0"/>
  </w:num>
  <w:num w:numId="11" w16cid:durableId="1723097457">
    <w:abstractNumId w:val="19"/>
  </w:num>
  <w:num w:numId="12" w16cid:durableId="1106467652">
    <w:abstractNumId w:val="11"/>
  </w:num>
  <w:num w:numId="13" w16cid:durableId="1134251900">
    <w:abstractNumId w:val="10"/>
  </w:num>
  <w:num w:numId="14" w16cid:durableId="398334203">
    <w:abstractNumId w:val="12"/>
  </w:num>
  <w:num w:numId="15" w16cid:durableId="500438096">
    <w:abstractNumId w:val="17"/>
  </w:num>
  <w:num w:numId="16" w16cid:durableId="1999074726">
    <w:abstractNumId w:val="16"/>
  </w:num>
  <w:num w:numId="17" w16cid:durableId="1084837324">
    <w:abstractNumId w:val="13"/>
  </w:num>
  <w:num w:numId="18" w16cid:durableId="2125538287">
    <w:abstractNumId w:val="18"/>
  </w:num>
  <w:num w:numId="19" w16cid:durableId="671681036">
    <w:abstractNumId w:val="15"/>
  </w:num>
  <w:num w:numId="20" w16cid:durableId="114427655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FA3"/>
    <w:rsid w:val="00004DEB"/>
    <w:rsid w:val="00010DDE"/>
    <w:rsid w:val="0001481A"/>
    <w:rsid w:val="00034D22"/>
    <w:rsid w:val="0003795D"/>
    <w:rsid w:val="00041FB6"/>
    <w:rsid w:val="00065A3C"/>
    <w:rsid w:val="00085CED"/>
    <w:rsid w:val="00095490"/>
    <w:rsid w:val="000C0DDB"/>
    <w:rsid w:val="000E5ECF"/>
    <w:rsid w:val="000F7276"/>
    <w:rsid w:val="00103BF5"/>
    <w:rsid w:val="00124524"/>
    <w:rsid w:val="00124AB6"/>
    <w:rsid w:val="00132112"/>
    <w:rsid w:val="00161A0B"/>
    <w:rsid w:val="00184023"/>
    <w:rsid w:val="001867FF"/>
    <w:rsid w:val="00193930"/>
    <w:rsid w:val="001A3960"/>
    <w:rsid w:val="001A6EA3"/>
    <w:rsid w:val="001A7F6A"/>
    <w:rsid w:val="001B5320"/>
    <w:rsid w:val="001E7CE6"/>
    <w:rsid w:val="00216556"/>
    <w:rsid w:val="00261AB3"/>
    <w:rsid w:val="0026274C"/>
    <w:rsid w:val="002868A0"/>
    <w:rsid w:val="00290BF5"/>
    <w:rsid w:val="00294068"/>
    <w:rsid w:val="002B5456"/>
    <w:rsid w:val="002E1CB1"/>
    <w:rsid w:val="002E33B1"/>
    <w:rsid w:val="002E3EAD"/>
    <w:rsid w:val="002F2EDA"/>
    <w:rsid w:val="003148C8"/>
    <w:rsid w:val="00324FFA"/>
    <w:rsid w:val="003265E8"/>
    <w:rsid w:val="00341D02"/>
    <w:rsid w:val="00346339"/>
    <w:rsid w:val="0035373E"/>
    <w:rsid w:val="0036486D"/>
    <w:rsid w:val="00371087"/>
    <w:rsid w:val="00373276"/>
    <w:rsid w:val="00375422"/>
    <w:rsid w:val="00375A80"/>
    <w:rsid w:val="0038725A"/>
    <w:rsid w:val="003B12C6"/>
    <w:rsid w:val="003B7BFF"/>
    <w:rsid w:val="0040124C"/>
    <w:rsid w:val="0040578C"/>
    <w:rsid w:val="00405BE7"/>
    <w:rsid w:val="00427AC7"/>
    <w:rsid w:val="00434834"/>
    <w:rsid w:val="00435A6B"/>
    <w:rsid w:val="00442975"/>
    <w:rsid w:val="00446B1D"/>
    <w:rsid w:val="00460CD1"/>
    <w:rsid w:val="00462414"/>
    <w:rsid w:val="00463920"/>
    <w:rsid w:val="00465B46"/>
    <w:rsid w:val="00467D8C"/>
    <w:rsid w:val="00473EE2"/>
    <w:rsid w:val="004818AC"/>
    <w:rsid w:val="00490F72"/>
    <w:rsid w:val="004969A7"/>
    <w:rsid w:val="004F3D3C"/>
    <w:rsid w:val="00500D2C"/>
    <w:rsid w:val="00504A3E"/>
    <w:rsid w:val="00543F28"/>
    <w:rsid w:val="00550804"/>
    <w:rsid w:val="005669DF"/>
    <w:rsid w:val="005755B8"/>
    <w:rsid w:val="0058050B"/>
    <w:rsid w:val="00595B07"/>
    <w:rsid w:val="005B0037"/>
    <w:rsid w:val="005C5D50"/>
    <w:rsid w:val="005F4723"/>
    <w:rsid w:val="00607210"/>
    <w:rsid w:val="00611426"/>
    <w:rsid w:val="006146CD"/>
    <w:rsid w:val="006359BE"/>
    <w:rsid w:val="006437A0"/>
    <w:rsid w:val="006540CF"/>
    <w:rsid w:val="00654286"/>
    <w:rsid w:val="00666343"/>
    <w:rsid w:val="00671C93"/>
    <w:rsid w:val="00690EF2"/>
    <w:rsid w:val="006979BA"/>
    <w:rsid w:val="006C04B3"/>
    <w:rsid w:val="006C4702"/>
    <w:rsid w:val="00712B86"/>
    <w:rsid w:val="00720332"/>
    <w:rsid w:val="0073010D"/>
    <w:rsid w:val="007421EB"/>
    <w:rsid w:val="00744FBA"/>
    <w:rsid w:val="0075588F"/>
    <w:rsid w:val="00757A59"/>
    <w:rsid w:val="00767B2E"/>
    <w:rsid w:val="007723D9"/>
    <w:rsid w:val="007738C8"/>
    <w:rsid w:val="00775626"/>
    <w:rsid w:val="007B67E7"/>
    <w:rsid w:val="007D3CF1"/>
    <w:rsid w:val="007E3EE7"/>
    <w:rsid w:val="0081698C"/>
    <w:rsid w:val="0083079E"/>
    <w:rsid w:val="0083731B"/>
    <w:rsid w:val="00855957"/>
    <w:rsid w:val="00863949"/>
    <w:rsid w:val="008740FD"/>
    <w:rsid w:val="00887C5B"/>
    <w:rsid w:val="008903F9"/>
    <w:rsid w:val="008A1580"/>
    <w:rsid w:val="008B329A"/>
    <w:rsid w:val="008B5EA0"/>
    <w:rsid w:val="008C1154"/>
    <w:rsid w:val="008C4201"/>
    <w:rsid w:val="008E49BC"/>
    <w:rsid w:val="008F18EA"/>
    <w:rsid w:val="009023AD"/>
    <w:rsid w:val="00914554"/>
    <w:rsid w:val="00941E1E"/>
    <w:rsid w:val="00952B2E"/>
    <w:rsid w:val="00962687"/>
    <w:rsid w:val="009671D5"/>
    <w:rsid w:val="009B10BE"/>
    <w:rsid w:val="009C734F"/>
    <w:rsid w:val="009E11B5"/>
    <w:rsid w:val="009E4381"/>
    <w:rsid w:val="009F0BAF"/>
    <w:rsid w:val="009F3943"/>
    <w:rsid w:val="00A04779"/>
    <w:rsid w:val="00A37B54"/>
    <w:rsid w:val="00A6343F"/>
    <w:rsid w:val="00A813E6"/>
    <w:rsid w:val="00AB2902"/>
    <w:rsid w:val="00AC4A7C"/>
    <w:rsid w:val="00AD11BA"/>
    <w:rsid w:val="00AD7664"/>
    <w:rsid w:val="00B065AD"/>
    <w:rsid w:val="00B07823"/>
    <w:rsid w:val="00B445AE"/>
    <w:rsid w:val="00B52193"/>
    <w:rsid w:val="00B87479"/>
    <w:rsid w:val="00B962B1"/>
    <w:rsid w:val="00BA1D59"/>
    <w:rsid w:val="00BA3207"/>
    <w:rsid w:val="00BA5A7E"/>
    <w:rsid w:val="00BF17C2"/>
    <w:rsid w:val="00BF3837"/>
    <w:rsid w:val="00C155D9"/>
    <w:rsid w:val="00C50B0D"/>
    <w:rsid w:val="00C50C7C"/>
    <w:rsid w:val="00C53F37"/>
    <w:rsid w:val="00C67C65"/>
    <w:rsid w:val="00C74895"/>
    <w:rsid w:val="00C8560B"/>
    <w:rsid w:val="00C872E7"/>
    <w:rsid w:val="00CA0C52"/>
    <w:rsid w:val="00CA1E47"/>
    <w:rsid w:val="00CE4E65"/>
    <w:rsid w:val="00CE6FDD"/>
    <w:rsid w:val="00CE73B9"/>
    <w:rsid w:val="00CF3CB8"/>
    <w:rsid w:val="00CF65F4"/>
    <w:rsid w:val="00D0135D"/>
    <w:rsid w:val="00D031AB"/>
    <w:rsid w:val="00D05B2B"/>
    <w:rsid w:val="00D11899"/>
    <w:rsid w:val="00D26368"/>
    <w:rsid w:val="00D30423"/>
    <w:rsid w:val="00D37E9F"/>
    <w:rsid w:val="00D40938"/>
    <w:rsid w:val="00D81D61"/>
    <w:rsid w:val="00D97D7C"/>
    <w:rsid w:val="00DA3FFE"/>
    <w:rsid w:val="00DA52C3"/>
    <w:rsid w:val="00DA6EE2"/>
    <w:rsid w:val="00DD53A7"/>
    <w:rsid w:val="00E076A6"/>
    <w:rsid w:val="00E1403C"/>
    <w:rsid w:val="00E168D0"/>
    <w:rsid w:val="00E22934"/>
    <w:rsid w:val="00E5322A"/>
    <w:rsid w:val="00E53CF5"/>
    <w:rsid w:val="00E63BDB"/>
    <w:rsid w:val="00E6543B"/>
    <w:rsid w:val="00E71B9F"/>
    <w:rsid w:val="00E71CA1"/>
    <w:rsid w:val="00EA10E8"/>
    <w:rsid w:val="00EE7A70"/>
    <w:rsid w:val="00EF11C2"/>
    <w:rsid w:val="00F053D4"/>
    <w:rsid w:val="00F15DEB"/>
    <w:rsid w:val="00F31B6B"/>
    <w:rsid w:val="00F42679"/>
    <w:rsid w:val="00F44889"/>
    <w:rsid w:val="00F66C3A"/>
    <w:rsid w:val="00F67768"/>
    <w:rsid w:val="00F74FA3"/>
    <w:rsid w:val="00F939FB"/>
    <w:rsid w:val="00FA2A8A"/>
    <w:rsid w:val="00FB45D8"/>
    <w:rsid w:val="00FC3857"/>
    <w:rsid w:val="00FD624C"/>
    <w:rsid w:val="00FD7AD6"/>
    <w:rsid w:val="00FE4E24"/>
    <w:rsid w:val="00FE5AFC"/>
    <w:rsid w:val="078EB6B1"/>
    <w:rsid w:val="19CE7B53"/>
    <w:rsid w:val="2DDEBE91"/>
    <w:rsid w:val="2EB13CE1"/>
    <w:rsid w:val="383AA7DD"/>
    <w:rsid w:val="4AC829ED"/>
    <w:rsid w:val="6AA73B1C"/>
    <w:rsid w:val="77C94C4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6F92F0"/>
  <w15:chartTrackingRefBased/>
  <w15:docId w15:val="{EF949FE9-81D4-4A49-B819-D345B3057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05B2B"/>
  </w:style>
  <w:style w:type="paragraph" w:styleId="Heading1">
    <w:name w:val="heading 1"/>
    <w:aliases w:val="SCC Heading 1"/>
    <w:basedOn w:val="Normal"/>
    <w:next w:val="Normal"/>
    <w:link w:val="Heading1Char"/>
    <w:uiPriority w:val="9"/>
    <w:qFormat/>
    <w:rsid w:val="00341D02"/>
    <w:pPr>
      <w:keepNext/>
      <w:keepLines/>
      <w:spacing w:before="240" w:after="120"/>
      <w:outlineLvl w:val="0"/>
    </w:pPr>
    <w:rPr>
      <w:rFonts w:ascii="Avenir" w:eastAsiaTheme="majorEastAsia" w:hAnsi="Avenir" w:cstheme="majorBidi"/>
      <w:b/>
      <w:sz w:val="32"/>
      <w:szCs w:val="32"/>
      <w:lang w:eastAsia="en-GB"/>
    </w:rPr>
  </w:style>
  <w:style w:type="paragraph" w:styleId="Heading2">
    <w:name w:val="heading 2"/>
    <w:aliases w:val="SCC Heading 2"/>
    <w:basedOn w:val="Normal"/>
    <w:next w:val="Normal"/>
    <w:link w:val="Heading2Char"/>
    <w:uiPriority w:val="9"/>
    <w:unhideWhenUsed/>
    <w:qFormat/>
    <w:rsid w:val="007421EB"/>
    <w:pPr>
      <w:keepNext/>
      <w:keepLines/>
      <w:spacing w:before="40" w:after="120"/>
      <w:outlineLvl w:val="1"/>
    </w:pPr>
    <w:rPr>
      <w:rFonts w:ascii="Avenir" w:eastAsiaTheme="majorEastAsia" w:hAnsi="Avenir" w:cstheme="majorBidi"/>
      <w:color w:val="0C4A79" w:themeColor="accent1" w:themeShade="BF"/>
      <w:sz w:val="28"/>
      <w:szCs w:val="26"/>
    </w:rPr>
  </w:style>
  <w:style w:type="paragraph" w:styleId="Heading3">
    <w:name w:val="heading 3"/>
    <w:basedOn w:val="Normal"/>
    <w:next w:val="Normal"/>
    <w:link w:val="Heading3Char"/>
    <w:uiPriority w:val="9"/>
    <w:unhideWhenUsed/>
    <w:qFormat/>
    <w:rsid w:val="00161A0B"/>
    <w:pPr>
      <w:keepNext/>
      <w:keepLines/>
      <w:spacing w:before="40" w:after="0"/>
      <w:outlineLvl w:val="2"/>
    </w:pPr>
    <w:rPr>
      <w:rFonts w:ascii="Avenir Next LT Pro" w:eastAsiaTheme="majorEastAsia" w:hAnsi="Avenir Next LT Pro" w:cstheme="majorBidi"/>
      <w:color w:val="083150" w:themeColor="accent1" w:themeShade="7F"/>
    </w:rPr>
  </w:style>
  <w:style w:type="paragraph" w:styleId="Heading4">
    <w:name w:val="heading 4"/>
    <w:basedOn w:val="Normal"/>
    <w:next w:val="Normal"/>
    <w:link w:val="Heading4Char"/>
    <w:uiPriority w:val="9"/>
    <w:unhideWhenUsed/>
    <w:qFormat/>
    <w:rsid w:val="0036486D"/>
    <w:pPr>
      <w:keepNext/>
      <w:keepLines/>
      <w:spacing w:before="40" w:after="0"/>
      <w:outlineLvl w:val="3"/>
    </w:pPr>
    <w:rPr>
      <w:rFonts w:ascii="Avenir Next LT Pro" w:eastAsiaTheme="majorEastAsia" w:hAnsi="Avenir Next LT Pro" w:cstheme="majorBidi"/>
      <w:i/>
      <w:iCs/>
      <w:color w:val="0C4A79" w:themeColor="accent1" w:themeShade="BF"/>
    </w:rPr>
  </w:style>
  <w:style w:type="paragraph" w:styleId="Heading5">
    <w:name w:val="heading 5"/>
    <w:basedOn w:val="Normal"/>
    <w:next w:val="Normal"/>
    <w:link w:val="Heading5Char"/>
    <w:uiPriority w:val="9"/>
    <w:unhideWhenUsed/>
    <w:qFormat/>
    <w:rsid w:val="0036486D"/>
    <w:pPr>
      <w:keepNext/>
      <w:keepLines/>
      <w:spacing w:before="40" w:after="0"/>
      <w:outlineLvl w:val="4"/>
    </w:pPr>
    <w:rPr>
      <w:rFonts w:ascii="Avenir Next LT Pro" w:eastAsiaTheme="majorEastAsia" w:hAnsi="Avenir Next LT Pro" w:cstheme="majorBidi"/>
      <w:color w:val="0C4A79" w:themeColor="accent1" w:themeShade="BF"/>
    </w:rPr>
  </w:style>
  <w:style w:type="paragraph" w:styleId="Heading6">
    <w:name w:val="heading 6"/>
    <w:basedOn w:val="Normal"/>
    <w:next w:val="Normal"/>
    <w:link w:val="Heading6Char"/>
    <w:uiPriority w:val="9"/>
    <w:unhideWhenUsed/>
    <w:qFormat/>
    <w:rsid w:val="0036486D"/>
    <w:pPr>
      <w:keepNext/>
      <w:keepLines/>
      <w:spacing w:before="40" w:after="0"/>
      <w:outlineLvl w:val="5"/>
    </w:pPr>
    <w:rPr>
      <w:rFonts w:ascii="Avenir Next LT Pro" w:eastAsiaTheme="majorEastAsia" w:hAnsi="Avenir Next LT Pro" w:cstheme="majorBidi"/>
      <w:color w:val="083150" w:themeColor="accent1" w:themeShade="7F"/>
    </w:rPr>
  </w:style>
  <w:style w:type="paragraph" w:styleId="Heading7">
    <w:name w:val="heading 7"/>
    <w:basedOn w:val="Normal"/>
    <w:next w:val="Normal"/>
    <w:link w:val="Heading7Char"/>
    <w:uiPriority w:val="9"/>
    <w:unhideWhenUsed/>
    <w:qFormat/>
    <w:rsid w:val="0036486D"/>
    <w:pPr>
      <w:keepNext/>
      <w:keepLines/>
      <w:spacing w:before="40" w:after="0"/>
      <w:outlineLvl w:val="6"/>
    </w:pPr>
    <w:rPr>
      <w:rFonts w:ascii="Avenir" w:eastAsiaTheme="majorEastAsia" w:hAnsi="Avenir" w:cstheme="majorBidi"/>
      <w:i/>
      <w:iCs/>
      <w:color w:val="083150" w:themeColor="accent1" w:themeShade="7F"/>
    </w:rPr>
  </w:style>
  <w:style w:type="paragraph" w:styleId="Heading8">
    <w:name w:val="heading 8"/>
    <w:basedOn w:val="Normal"/>
    <w:next w:val="Normal"/>
    <w:link w:val="Heading8Char"/>
    <w:uiPriority w:val="9"/>
    <w:unhideWhenUsed/>
    <w:qFormat/>
    <w:rsid w:val="0036486D"/>
    <w:pPr>
      <w:keepNext/>
      <w:keepLines/>
      <w:spacing w:before="40" w:after="0"/>
      <w:outlineLvl w:val="7"/>
    </w:pPr>
    <w:rPr>
      <w:rFonts w:ascii="Avenir Next LT Pro" w:eastAsiaTheme="majorEastAsia" w:hAnsi="Avenir Next LT Pro"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A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1AB3"/>
  </w:style>
  <w:style w:type="paragraph" w:styleId="Footer">
    <w:name w:val="footer"/>
    <w:basedOn w:val="Normal"/>
    <w:link w:val="FooterChar"/>
    <w:uiPriority w:val="99"/>
    <w:unhideWhenUsed/>
    <w:rsid w:val="00261A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1AB3"/>
  </w:style>
  <w:style w:type="character" w:styleId="PlaceholderText">
    <w:name w:val="Placeholder Text"/>
    <w:basedOn w:val="DefaultParagraphFont"/>
    <w:uiPriority w:val="99"/>
    <w:semiHidden/>
    <w:rsid w:val="00261AB3"/>
    <w:rPr>
      <w:color w:val="666666"/>
    </w:rPr>
  </w:style>
  <w:style w:type="paragraph" w:customStyle="1" w:styleId="SCCDocumentTitle">
    <w:name w:val="SCC Document Title"/>
    <w:basedOn w:val="Normal"/>
    <w:link w:val="SCCDocumentTitleChar"/>
    <w:qFormat/>
    <w:rsid w:val="00D97D7C"/>
    <w:rPr>
      <w:rFonts w:ascii="Avenir Next LT Pro" w:hAnsi="Avenir Next LT Pro"/>
      <w:color w:val="223266" w:themeColor="accent3"/>
      <w:sz w:val="52"/>
    </w:rPr>
  </w:style>
  <w:style w:type="character" w:customStyle="1" w:styleId="SCCDocumentTitleChar">
    <w:name w:val="SCC Document Title Char"/>
    <w:basedOn w:val="DefaultParagraphFont"/>
    <w:link w:val="SCCDocumentTitle"/>
    <w:rsid w:val="00D97D7C"/>
    <w:rPr>
      <w:rFonts w:ascii="Avenir Next LT Pro" w:hAnsi="Avenir Next LT Pro"/>
      <w:color w:val="223266" w:themeColor="accent3"/>
      <w:sz w:val="52"/>
    </w:rPr>
  </w:style>
  <w:style w:type="paragraph" w:styleId="NoSpacing">
    <w:name w:val="No Spacing"/>
    <w:aliases w:val="SCC Subtitle"/>
    <w:link w:val="NoSpacingChar"/>
    <w:uiPriority w:val="1"/>
    <w:qFormat/>
    <w:rsid w:val="00D97D7C"/>
    <w:pPr>
      <w:spacing w:after="0" w:line="240" w:lineRule="auto"/>
    </w:pPr>
    <w:rPr>
      <w:rFonts w:ascii="Avenir Next LT Pro" w:eastAsiaTheme="minorEastAsia" w:hAnsi="Avenir Next LT Pro"/>
      <w:color w:val="223266" w:themeColor="accent3"/>
      <w:sz w:val="32"/>
      <w:lang w:eastAsia="en-GB"/>
    </w:rPr>
  </w:style>
  <w:style w:type="character" w:customStyle="1" w:styleId="NoSpacingChar">
    <w:name w:val="No Spacing Char"/>
    <w:aliases w:val="SCC Subtitle Char"/>
    <w:basedOn w:val="DefaultParagraphFont"/>
    <w:link w:val="NoSpacing"/>
    <w:uiPriority w:val="1"/>
    <w:rsid w:val="00D97D7C"/>
    <w:rPr>
      <w:rFonts w:ascii="Avenir Next LT Pro" w:eastAsiaTheme="minorEastAsia" w:hAnsi="Avenir Next LT Pro"/>
      <w:color w:val="223266" w:themeColor="accent3"/>
      <w:sz w:val="32"/>
      <w:lang w:eastAsia="en-GB"/>
    </w:rPr>
  </w:style>
  <w:style w:type="character" w:customStyle="1" w:styleId="Heading1Char">
    <w:name w:val="Heading 1 Char"/>
    <w:aliases w:val="SCC Heading 1 Char"/>
    <w:basedOn w:val="DefaultParagraphFont"/>
    <w:link w:val="Heading1"/>
    <w:uiPriority w:val="9"/>
    <w:rsid w:val="00341D02"/>
    <w:rPr>
      <w:rFonts w:ascii="Avenir" w:eastAsiaTheme="majorEastAsia" w:hAnsi="Avenir" w:cstheme="majorBidi"/>
      <w:b/>
      <w:color w:val="000000" w:themeColor="text1"/>
      <w:sz w:val="32"/>
      <w:szCs w:val="32"/>
      <w:lang w:eastAsia="en-GB"/>
    </w:rPr>
  </w:style>
  <w:style w:type="paragraph" w:customStyle="1" w:styleId="SCCBody">
    <w:name w:val="SCC Body"/>
    <w:basedOn w:val="Normal"/>
    <w:link w:val="SCCBodyChar"/>
    <w:qFormat/>
    <w:rsid w:val="00034D22"/>
    <w:rPr>
      <w:rFonts w:ascii="Avenir Next LT Pro" w:hAnsi="Avenir Next LT Pro"/>
      <w:color w:val="223266" w:themeColor="accent3"/>
      <w:szCs w:val="28"/>
    </w:rPr>
  </w:style>
  <w:style w:type="character" w:customStyle="1" w:styleId="SCCBodyChar">
    <w:name w:val="SCC Body Char"/>
    <w:basedOn w:val="DefaultParagraphFont"/>
    <w:link w:val="SCCBody"/>
    <w:rsid w:val="00034D22"/>
    <w:rPr>
      <w:rFonts w:ascii="Avenir Next LT Pro" w:hAnsi="Avenir Next LT Pro"/>
      <w:color w:val="223266" w:themeColor="accent3"/>
      <w:szCs w:val="28"/>
    </w:rPr>
  </w:style>
  <w:style w:type="character" w:customStyle="1" w:styleId="Heading2Char">
    <w:name w:val="Heading 2 Char"/>
    <w:aliases w:val="SCC Heading 2 Char"/>
    <w:basedOn w:val="DefaultParagraphFont"/>
    <w:link w:val="Heading2"/>
    <w:uiPriority w:val="9"/>
    <w:rsid w:val="007421EB"/>
    <w:rPr>
      <w:rFonts w:ascii="Avenir" w:eastAsiaTheme="majorEastAsia" w:hAnsi="Avenir" w:cstheme="majorBidi"/>
      <w:color w:val="0C4A79" w:themeColor="accent1" w:themeShade="BF"/>
      <w:sz w:val="28"/>
      <w:szCs w:val="26"/>
    </w:rPr>
  </w:style>
  <w:style w:type="character" w:customStyle="1" w:styleId="Heading3Char">
    <w:name w:val="Heading 3 Char"/>
    <w:basedOn w:val="DefaultParagraphFont"/>
    <w:link w:val="Heading3"/>
    <w:uiPriority w:val="9"/>
    <w:rsid w:val="00161A0B"/>
    <w:rPr>
      <w:rFonts w:ascii="Avenir Next LT Pro" w:eastAsiaTheme="majorEastAsia" w:hAnsi="Avenir Next LT Pro" w:cstheme="majorBidi"/>
      <w:color w:val="083150" w:themeColor="accent1" w:themeShade="7F"/>
      <w:sz w:val="24"/>
      <w:szCs w:val="24"/>
    </w:rPr>
  </w:style>
  <w:style w:type="character" w:customStyle="1" w:styleId="Heading4Char">
    <w:name w:val="Heading 4 Char"/>
    <w:basedOn w:val="DefaultParagraphFont"/>
    <w:link w:val="Heading4"/>
    <w:uiPriority w:val="9"/>
    <w:rsid w:val="0036486D"/>
    <w:rPr>
      <w:rFonts w:ascii="Avenir Next LT Pro" w:eastAsiaTheme="majorEastAsia" w:hAnsi="Avenir Next LT Pro" w:cstheme="majorBidi"/>
      <w:i/>
      <w:iCs/>
      <w:color w:val="0C4A79" w:themeColor="accent1" w:themeShade="BF"/>
    </w:rPr>
  </w:style>
  <w:style w:type="character" w:customStyle="1" w:styleId="Heading5Char">
    <w:name w:val="Heading 5 Char"/>
    <w:basedOn w:val="DefaultParagraphFont"/>
    <w:link w:val="Heading5"/>
    <w:uiPriority w:val="9"/>
    <w:rsid w:val="0036486D"/>
    <w:rPr>
      <w:rFonts w:ascii="Avenir Next LT Pro" w:eastAsiaTheme="majorEastAsia" w:hAnsi="Avenir Next LT Pro" w:cstheme="majorBidi"/>
      <w:color w:val="0C4A79" w:themeColor="accent1" w:themeShade="BF"/>
    </w:rPr>
  </w:style>
  <w:style w:type="character" w:customStyle="1" w:styleId="Heading6Char">
    <w:name w:val="Heading 6 Char"/>
    <w:basedOn w:val="DefaultParagraphFont"/>
    <w:link w:val="Heading6"/>
    <w:uiPriority w:val="9"/>
    <w:rsid w:val="0036486D"/>
    <w:rPr>
      <w:rFonts w:ascii="Avenir Next LT Pro" w:eastAsiaTheme="majorEastAsia" w:hAnsi="Avenir Next LT Pro" w:cstheme="majorBidi"/>
      <w:color w:val="083150" w:themeColor="accent1" w:themeShade="7F"/>
    </w:rPr>
  </w:style>
  <w:style w:type="character" w:customStyle="1" w:styleId="Heading7Char">
    <w:name w:val="Heading 7 Char"/>
    <w:basedOn w:val="DefaultParagraphFont"/>
    <w:link w:val="Heading7"/>
    <w:uiPriority w:val="9"/>
    <w:rsid w:val="0036486D"/>
    <w:rPr>
      <w:rFonts w:ascii="Avenir" w:eastAsiaTheme="majorEastAsia" w:hAnsi="Avenir" w:cstheme="majorBidi"/>
      <w:i/>
      <w:iCs/>
      <w:color w:val="083150" w:themeColor="accent1" w:themeShade="7F"/>
    </w:rPr>
  </w:style>
  <w:style w:type="character" w:customStyle="1" w:styleId="Heading8Char">
    <w:name w:val="Heading 8 Char"/>
    <w:basedOn w:val="DefaultParagraphFont"/>
    <w:link w:val="Heading8"/>
    <w:uiPriority w:val="9"/>
    <w:rsid w:val="0036486D"/>
    <w:rPr>
      <w:rFonts w:ascii="Avenir Next LT Pro" w:eastAsiaTheme="majorEastAsia" w:hAnsi="Avenir Next LT Pro" w:cstheme="majorBidi"/>
      <w:color w:val="272727" w:themeColor="text1" w:themeTint="D8"/>
      <w:sz w:val="21"/>
      <w:szCs w:val="21"/>
    </w:rPr>
  </w:style>
  <w:style w:type="table" w:styleId="TableGrid">
    <w:name w:val="Table Grid"/>
    <w:basedOn w:val="TableNormal"/>
    <w:uiPriority w:val="39"/>
    <w:rsid w:val="00767B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Title">
    <w:name w:val="Main Title"/>
    <w:basedOn w:val="Normal"/>
    <w:link w:val="MainTitleChar"/>
    <w:qFormat/>
    <w:rsid w:val="00BF17C2"/>
    <w:pPr>
      <w:tabs>
        <w:tab w:val="left" w:pos="2191"/>
      </w:tabs>
    </w:pPr>
    <w:rPr>
      <w:rFonts w:ascii="Avenir Next LT Pro" w:hAnsi="Avenir Next LT Pro"/>
      <w:b/>
      <w:color w:val="223266" w:themeColor="accent3"/>
      <w:sz w:val="36"/>
      <w:lang w:eastAsia="en-GB"/>
    </w:rPr>
  </w:style>
  <w:style w:type="character" w:customStyle="1" w:styleId="MainTitleChar">
    <w:name w:val="Main Title Char"/>
    <w:basedOn w:val="DefaultParagraphFont"/>
    <w:link w:val="MainTitle"/>
    <w:rsid w:val="00BF17C2"/>
    <w:rPr>
      <w:rFonts w:ascii="Avenir Next LT Pro" w:hAnsi="Avenir Next LT Pro"/>
      <w:b/>
      <w:color w:val="223266" w:themeColor="accent3"/>
      <w:sz w:val="36"/>
      <w:lang w:eastAsia="en-GB"/>
    </w:rPr>
  </w:style>
  <w:style w:type="paragraph" w:customStyle="1" w:styleId="MainTitle2">
    <w:name w:val="Main Title (2)"/>
    <w:basedOn w:val="MainTitle"/>
    <w:link w:val="MainTitle2Char"/>
    <w:qFormat/>
    <w:rsid w:val="00C872E7"/>
    <w:rPr>
      <w:color w:val="CB2A81" w:themeColor="accent2"/>
    </w:rPr>
  </w:style>
  <w:style w:type="character" w:customStyle="1" w:styleId="MainTitle2Char">
    <w:name w:val="Main Title (2) Char"/>
    <w:basedOn w:val="MainTitleChar"/>
    <w:link w:val="MainTitle2"/>
    <w:rsid w:val="00C872E7"/>
    <w:rPr>
      <w:rFonts w:ascii="Avenir Next LT Pro" w:hAnsi="Avenir Next LT Pro"/>
      <w:b/>
      <w:color w:val="CB2A81" w:themeColor="accent2"/>
      <w:sz w:val="36"/>
      <w:lang w:eastAsia="en-GB"/>
    </w:rPr>
  </w:style>
  <w:style w:type="paragraph" w:customStyle="1" w:styleId="MainTitle3">
    <w:name w:val="Main Title (3)"/>
    <w:basedOn w:val="MainTitle2"/>
    <w:link w:val="MainTitle3Char"/>
    <w:qFormat/>
    <w:rsid w:val="00C872E7"/>
    <w:rPr>
      <w:color w:val="1064A2" w:themeColor="accent1"/>
    </w:rPr>
  </w:style>
  <w:style w:type="character" w:customStyle="1" w:styleId="MainTitle3Char">
    <w:name w:val="Main Title (3) Char"/>
    <w:basedOn w:val="MainTitle2Char"/>
    <w:link w:val="MainTitle3"/>
    <w:rsid w:val="00C872E7"/>
    <w:rPr>
      <w:rFonts w:ascii="Avenir Next LT Pro" w:hAnsi="Avenir Next LT Pro"/>
      <w:b/>
      <w:color w:val="1064A2" w:themeColor="accent1"/>
      <w:sz w:val="36"/>
      <w:lang w:eastAsia="en-GB"/>
    </w:rPr>
  </w:style>
  <w:style w:type="paragraph" w:customStyle="1" w:styleId="SubHeader">
    <w:name w:val="Sub Header"/>
    <w:basedOn w:val="SCCBody"/>
    <w:link w:val="SubHeaderChar"/>
    <w:qFormat/>
    <w:rsid w:val="00034D22"/>
    <w:rPr>
      <w:b/>
      <w:bCs/>
      <w:sz w:val="28"/>
      <w:lang w:eastAsia="en-GB"/>
    </w:rPr>
  </w:style>
  <w:style w:type="character" w:customStyle="1" w:styleId="SubHeaderChar">
    <w:name w:val="Sub Header Char"/>
    <w:basedOn w:val="SCCBodyChar"/>
    <w:link w:val="SubHeader"/>
    <w:rsid w:val="00034D22"/>
    <w:rPr>
      <w:rFonts w:ascii="Avenir Next LT Pro" w:hAnsi="Avenir Next LT Pro"/>
      <w:b/>
      <w:bCs/>
      <w:color w:val="223266" w:themeColor="accent3"/>
      <w:sz w:val="28"/>
      <w:szCs w:val="28"/>
      <w:lang w:eastAsia="en-GB"/>
    </w:rPr>
  </w:style>
  <w:style w:type="paragraph" w:customStyle="1" w:styleId="SubHeader2">
    <w:name w:val="Sub Header (2)"/>
    <w:basedOn w:val="SubHeader"/>
    <w:link w:val="SubHeader2Char"/>
    <w:qFormat/>
    <w:rsid w:val="003B7BFF"/>
    <w:rPr>
      <w:color w:val="CB2A81" w:themeColor="accent2"/>
    </w:rPr>
  </w:style>
  <w:style w:type="character" w:customStyle="1" w:styleId="SubHeader2Char">
    <w:name w:val="Sub Header (2) Char"/>
    <w:basedOn w:val="SubHeaderChar"/>
    <w:link w:val="SubHeader2"/>
    <w:rsid w:val="003B7BFF"/>
    <w:rPr>
      <w:rFonts w:ascii="Avenir Next LT Pro" w:hAnsi="Avenir Next LT Pro"/>
      <w:b/>
      <w:bCs/>
      <w:color w:val="CB2A81" w:themeColor="accent2"/>
      <w:sz w:val="28"/>
      <w:szCs w:val="28"/>
      <w:lang w:eastAsia="en-GB"/>
    </w:rPr>
  </w:style>
  <w:style w:type="paragraph" w:customStyle="1" w:styleId="SubHeader3">
    <w:name w:val="Sub Header (3)"/>
    <w:basedOn w:val="SubHeader2"/>
    <w:link w:val="SubHeader3Char"/>
    <w:qFormat/>
    <w:rsid w:val="003B7BFF"/>
    <w:rPr>
      <w:color w:val="1064A2" w:themeColor="accent1"/>
    </w:rPr>
  </w:style>
  <w:style w:type="character" w:customStyle="1" w:styleId="SubHeader3Char">
    <w:name w:val="Sub Header (3) Char"/>
    <w:basedOn w:val="SubHeader2Char"/>
    <w:link w:val="SubHeader3"/>
    <w:rsid w:val="003B7BFF"/>
    <w:rPr>
      <w:rFonts w:ascii="Avenir Next LT Pro" w:hAnsi="Avenir Next LT Pro"/>
      <w:b/>
      <w:bCs/>
      <w:color w:val="1064A2" w:themeColor="accent1"/>
      <w:sz w:val="28"/>
      <w:szCs w:val="28"/>
      <w:lang w:eastAsia="en-GB"/>
    </w:rPr>
  </w:style>
  <w:style w:type="paragraph" w:customStyle="1" w:styleId="inner-page-title">
    <w:name w:val="inner-page-title"/>
    <w:basedOn w:val="Normal"/>
    <w:link w:val="inner-page-titleChar"/>
    <w:qFormat/>
    <w:rsid w:val="00F44889"/>
    <w:pPr>
      <w:tabs>
        <w:tab w:val="right" w:pos="2041"/>
      </w:tabs>
      <w:suppressAutoHyphens/>
      <w:autoSpaceDE w:val="0"/>
      <w:autoSpaceDN w:val="0"/>
      <w:adjustRightInd w:val="0"/>
      <w:spacing w:after="113" w:line="288" w:lineRule="auto"/>
      <w:jc w:val="right"/>
      <w:textAlignment w:val="center"/>
    </w:pPr>
    <w:rPr>
      <w:rFonts w:ascii="Verdana" w:hAnsi="Verdana" w:cs="Avenir Roman"/>
      <w:color w:val="72787B"/>
      <w:spacing w:val="-2"/>
    </w:rPr>
  </w:style>
  <w:style w:type="character" w:customStyle="1" w:styleId="inner-page-titleChar">
    <w:name w:val="inner-page-title Char"/>
    <w:basedOn w:val="DefaultParagraphFont"/>
    <w:link w:val="inner-page-title"/>
    <w:rsid w:val="00F44889"/>
    <w:rPr>
      <w:rFonts w:ascii="Verdana" w:hAnsi="Verdana" w:cs="Avenir Roman"/>
      <w:color w:val="72787B"/>
      <w:spacing w:val="-2"/>
    </w:rPr>
  </w:style>
  <w:style w:type="paragraph" w:customStyle="1" w:styleId="Body-Bold">
    <w:name w:val="Body-Bold"/>
    <w:basedOn w:val="Normal"/>
    <w:link w:val="Body-BoldChar"/>
    <w:qFormat/>
    <w:rsid w:val="00611426"/>
    <w:pPr>
      <w:suppressAutoHyphens/>
      <w:autoSpaceDE w:val="0"/>
      <w:autoSpaceDN w:val="0"/>
      <w:adjustRightInd w:val="0"/>
      <w:spacing w:before="240" w:after="227" w:line="288" w:lineRule="auto"/>
      <w:textAlignment w:val="center"/>
    </w:pPr>
    <w:rPr>
      <w:rFonts w:ascii="Verdana" w:hAnsi="Verdana" w:cs="Avenir Heavy"/>
      <w:b/>
      <w:bCs/>
      <w:color w:val="000000"/>
    </w:rPr>
  </w:style>
  <w:style w:type="character" w:customStyle="1" w:styleId="Body-BoldChar">
    <w:name w:val="Body-Bold Char"/>
    <w:basedOn w:val="DefaultParagraphFont"/>
    <w:link w:val="Body-Bold"/>
    <w:rsid w:val="00611426"/>
    <w:rPr>
      <w:rFonts w:ascii="Verdana" w:hAnsi="Verdana" w:cs="Avenir Heavy"/>
      <w:b/>
      <w:bCs/>
      <w:color w:val="000000"/>
    </w:rPr>
  </w:style>
  <w:style w:type="character" w:styleId="CommentReference">
    <w:name w:val="annotation reference"/>
    <w:rsid w:val="00611426"/>
    <w:rPr>
      <w:sz w:val="16"/>
      <w:szCs w:val="16"/>
    </w:rPr>
  </w:style>
  <w:style w:type="paragraph" w:styleId="CommentText">
    <w:name w:val="annotation text"/>
    <w:basedOn w:val="Normal"/>
    <w:link w:val="CommentTextChar"/>
    <w:rsid w:val="00611426"/>
    <w:pPr>
      <w:spacing w:after="0" w:line="240" w:lineRule="auto"/>
    </w:pPr>
    <w:rPr>
      <w:rFonts w:ascii="Times New Roman" w:eastAsia="Times New Roman" w:hAnsi="Times New Roman" w:cs="Times New Roman"/>
      <w:color w:val="auto"/>
      <w:sz w:val="20"/>
      <w:szCs w:val="20"/>
    </w:rPr>
  </w:style>
  <w:style w:type="character" w:customStyle="1" w:styleId="CommentTextChar">
    <w:name w:val="Comment Text Char"/>
    <w:basedOn w:val="DefaultParagraphFont"/>
    <w:link w:val="CommentText"/>
    <w:rsid w:val="00611426"/>
    <w:rPr>
      <w:rFonts w:ascii="Times New Roman" w:eastAsia="Times New Roman" w:hAnsi="Times New Roman" w:cs="Times New Roman"/>
      <w:color w:val="auto"/>
      <w:sz w:val="20"/>
      <w:szCs w:val="20"/>
    </w:rPr>
  </w:style>
  <w:style w:type="character" w:styleId="Hyperlink">
    <w:name w:val="Hyperlink"/>
    <w:basedOn w:val="DefaultParagraphFont"/>
    <w:uiPriority w:val="99"/>
    <w:unhideWhenUsed/>
    <w:rsid w:val="00611426"/>
    <w:rPr>
      <w:color w:val="FA2481" w:themeColor="hyperlink"/>
      <w:u w:val="single"/>
    </w:rPr>
  </w:style>
  <w:style w:type="paragraph" w:customStyle="1" w:styleId="Body-text">
    <w:name w:val="Body-text"/>
    <w:basedOn w:val="Normal"/>
    <w:link w:val="Body-textChar"/>
    <w:qFormat/>
    <w:rsid w:val="00654286"/>
    <w:pPr>
      <w:tabs>
        <w:tab w:val="left" w:pos="397"/>
      </w:tabs>
      <w:suppressAutoHyphens/>
      <w:autoSpaceDE w:val="0"/>
      <w:autoSpaceDN w:val="0"/>
      <w:adjustRightInd w:val="0"/>
      <w:spacing w:after="227" w:line="288" w:lineRule="auto"/>
      <w:textAlignment w:val="center"/>
    </w:pPr>
    <w:rPr>
      <w:rFonts w:ascii="Verdana" w:hAnsi="Verdana" w:cs="Avenir Roman"/>
      <w:color w:val="000000"/>
    </w:rPr>
  </w:style>
  <w:style w:type="character" w:customStyle="1" w:styleId="Body-textChar">
    <w:name w:val="Body-text Char"/>
    <w:basedOn w:val="DefaultParagraphFont"/>
    <w:link w:val="Body-text"/>
    <w:rsid w:val="00654286"/>
    <w:rPr>
      <w:rFonts w:ascii="Verdana" w:hAnsi="Verdana" w:cs="Avenir Roman"/>
      <w:color w:val="000000"/>
    </w:rPr>
  </w:style>
  <w:style w:type="paragraph" w:styleId="CommentSubject">
    <w:name w:val="annotation subject"/>
    <w:basedOn w:val="CommentText"/>
    <w:next w:val="CommentText"/>
    <w:link w:val="CommentSubjectChar"/>
    <w:uiPriority w:val="99"/>
    <w:semiHidden/>
    <w:unhideWhenUsed/>
    <w:rsid w:val="0083079E"/>
    <w:pPr>
      <w:spacing w:after="200"/>
    </w:pPr>
    <w:rPr>
      <w:rFonts w:asciiTheme="minorHAnsi" w:eastAsiaTheme="minorHAnsi" w:hAnsiTheme="minorHAnsi" w:cstheme="minorBidi"/>
      <w:b/>
      <w:bCs/>
      <w:lang w:val="en-US"/>
    </w:rPr>
  </w:style>
  <w:style w:type="character" w:customStyle="1" w:styleId="CommentSubjectChar">
    <w:name w:val="Comment Subject Char"/>
    <w:basedOn w:val="CommentTextChar"/>
    <w:link w:val="CommentSubject"/>
    <w:uiPriority w:val="99"/>
    <w:semiHidden/>
    <w:rsid w:val="0083079E"/>
    <w:rPr>
      <w:rFonts w:ascii="Times New Roman" w:eastAsia="Times New Roman" w:hAnsi="Times New Roman" w:cs="Times New Roman"/>
      <w:b/>
      <w:bCs/>
      <w:color w:val="auto"/>
      <w:sz w:val="20"/>
      <w:szCs w:val="20"/>
      <w:lang w:val="en-US"/>
    </w:rPr>
  </w:style>
  <w:style w:type="paragraph" w:customStyle="1" w:styleId="Default">
    <w:name w:val="Default"/>
    <w:rsid w:val="00D81D61"/>
    <w:pPr>
      <w:autoSpaceDE w:val="0"/>
      <w:autoSpaceDN w:val="0"/>
      <w:adjustRightInd w:val="0"/>
      <w:spacing w:after="0" w:line="240" w:lineRule="auto"/>
    </w:pPr>
    <w:rPr>
      <w:rFonts w:ascii="Arial" w:eastAsia="Times New Roman" w:hAnsi="Arial" w:cs="Arial"/>
      <w:color w:val="000000"/>
      <w:lang w:val="en-US"/>
    </w:rPr>
  </w:style>
  <w:style w:type="paragraph" w:styleId="ListParagraph">
    <w:name w:val="List Paragraph"/>
    <w:basedOn w:val="Normal"/>
    <w:uiPriority w:val="34"/>
    <w:qFormat/>
    <w:rsid w:val="009023AD"/>
    <w:pPr>
      <w:ind w:left="720"/>
      <w:contextualSpacing/>
    </w:pPr>
  </w:style>
  <w:style w:type="paragraph" w:customStyle="1" w:styleId="JobTitle">
    <w:name w:val="Job Title"/>
    <w:basedOn w:val="Normal"/>
    <w:link w:val="JobTitleChar"/>
    <w:qFormat/>
    <w:rsid w:val="00DA52C3"/>
    <w:pPr>
      <w:suppressAutoHyphens/>
      <w:autoSpaceDE w:val="0"/>
      <w:autoSpaceDN w:val="0"/>
      <w:adjustRightInd w:val="0"/>
      <w:spacing w:after="0" w:line="288" w:lineRule="auto"/>
      <w:textAlignment w:val="center"/>
    </w:pPr>
    <w:rPr>
      <w:rFonts w:ascii="Verdana" w:hAnsi="Verdana" w:cs="Avenir Roman"/>
      <w:noProof/>
      <w:color w:val="FFFFFF"/>
      <w:sz w:val="38"/>
      <w:szCs w:val="38"/>
    </w:rPr>
  </w:style>
  <w:style w:type="character" w:customStyle="1" w:styleId="JobTitleChar">
    <w:name w:val="Job Title Char"/>
    <w:basedOn w:val="DefaultParagraphFont"/>
    <w:link w:val="JobTitle"/>
    <w:rsid w:val="00DA52C3"/>
    <w:rPr>
      <w:rFonts w:ascii="Verdana" w:hAnsi="Verdana" w:cs="Avenir Roman"/>
      <w:noProof/>
      <w:color w:val="FFFFFF"/>
      <w:sz w:val="38"/>
      <w:szCs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443099">
      <w:bodyDiv w:val="1"/>
      <w:marLeft w:val="0"/>
      <w:marRight w:val="0"/>
      <w:marTop w:val="0"/>
      <w:marBottom w:val="0"/>
      <w:divBdr>
        <w:top w:val="none" w:sz="0" w:space="0" w:color="auto"/>
        <w:left w:val="none" w:sz="0" w:space="0" w:color="auto"/>
        <w:bottom w:val="none" w:sz="0" w:space="0" w:color="auto"/>
        <w:right w:val="none" w:sz="0" w:space="0" w:color="auto"/>
      </w:divBdr>
      <w:divsChild>
        <w:div w:id="1849908467">
          <w:marLeft w:val="0"/>
          <w:marRight w:val="0"/>
          <w:marTop w:val="0"/>
          <w:marBottom w:val="0"/>
          <w:divBdr>
            <w:top w:val="single" w:sz="2" w:space="0" w:color="auto"/>
            <w:left w:val="single" w:sz="2" w:space="0" w:color="auto"/>
            <w:bottom w:val="single" w:sz="2" w:space="0" w:color="auto"/>
            <w:right w:val="single" w:sz="2" w:space="0" w:color="auto"/>
          </w:divBdr>
          <w:divsChild>
            <w:div w:id="483088640">
              <w:marLeft w:val="0"/>
              <w:marRight w:val="0"/>
              <w:marTop w:val="0"/>
              <w:marBottom w:val="0"/>
              <w:divBdr>
                <w:top w:val="single" w:sz="2" w:space="0" w:color="auto"/>
                <w:left w:val="single" w:sz="2" w:space="0" w:color="auto"/>
                <w:bottom w:val="single" w:sz="2" w:space="0" w:color="auto"/>
                <w:right w:val="single" w:sz="2" w:space="0" w:color="auto"/>
              </w:divBdr>
              <w:divsChild>
                <w:div w:id="2145882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467358794">
      <w:bodyDiv w:val="1"/>
      <w:marLeft w:val="0"/>
      <w:marRight w:val="0"/>
      <w:marTop w:val="0"/>
      <w:marBottom w:val="0"/>
      <w:divBdr>
        <w:top w:val="none" w:sz="0" w:space="0" w:color="auto"/>
        <w:left w:val="none" w:sz="0" w:space="0" w:color="auto"/>
        <w:bottom w:val="none" w:sz="0" w:space="0" w:color="auto"/>
        <w:right w:val="none" w:sz="0" w:space="0" w:color="auto"/>
      </w:divBdr>
    </w:div>
    <w:div w:id="1469666306">
      <w:bodyDiv w:val="1"/>
      <w:marLeft w:val="0"/>
      <w:marRight w:val="0"/>
      <w:marTop w:val="0"/>
      <w:marBottom w:val="0"/>
      <w:divBdr>
        <w:top w:val="none" w:sz="0" w:space="0" w:color="auto"/>
        <w:left w:val="none" w:sz="0" w:space="0" w:color="auto"/>
        <w:bottom w:val="none" w:sz="0" w:space="0" w:color="auto"/>
        <w:right w:val="none" w:sz="0" w:space="0" w:color="auto"/>
      </w:divBdr>
    </w:div>
    <w:div w:id="1633057578">
      <w:bodyDiv w:val="1"/>
      <w:marLeft w:val="0"/>
      <w:marRight w:val="0"/>
      <w:marTop w:val="0"/>
      <w:marBottom w:val="0"/>
      <w:divBdr>
        <w:top w:val="none" w:sz="0" w:space="0" w:color="auto"/>
        <w:left w:val="none" w:sz="0" w:space="0" w:color="auto"/>
        <w:bottom w:val="none" w:sz="0" w:space="0" w:color="auto"/>
        <w:right w:val="none" w:sz="0" w:space="0" w:color="auto"/>
      </w:divBdr>
      <w:divsChild>
        <w:div w:id="1466238297">
          <w:marLeft w:val="0"/>
          <w:marRight w:val="0"/>
          <w:marTop w:val="0"/>
          <w:marBottom w:val="0"/>
          <w:divBdr>
            <w:top w:val="single" w:sz="2" w:space="0" w:color="auto"/>
            <w:left w:val="single" w:sz="2" w:space="0" w:color="auto"/>
            <w:bottom w:val="single" w:sz="2" w:space="0" w:color="auto"/>
            <w:right w:val="single" w:sz="2" w:space="0" w:color="auto"/>
          </w:divBdr>
          <w:divsChild>
            <w:div w:id="1594896573">
              <w:marLeft w:val="0"/>
              <w:marRight w:val="0"/>
              <w:marTop w:val="0"/>
              <w:marBottom w:val="0"/>
              <w:divBdr>
                <w:top w:val="single" w:sz="2" w:space="0" w:color="auto"/>
                <w:left w:val="single" w:sz="2" w:space="0" w:color="auto"/>
                <w:bottom w:val="single" w:sz="2" w:space="0" w:color="auto"/>
                <w:right w:val="single" w:sz="2" w:space="0" w:color="auto"/>
              </w:divBdr>
              <w:divsChild>
                <w:div w:id="8171085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097901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smit2ed\OneDrive%20-%20Staffordshire%20County%20Council\Documents\Downloads\001%20-%20SCC%20standard%20branded%20template%20(1).dotm" TargetMode="External"/></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131523"/>
      </a:dk2>
      <a:lt2>
        <a:srgbClr val="E7E6E6"/>
      </a:lt2>
      <a:accent1>
        <a:srgbClr val="1064A2"/>
      </a:accent1>
      <a:accent2>
        <a:srgbClr val="CB2A81"/>
      </a:accent2>
      <a:accent3>
        <a:srgbClr val="223266"/>
      </a:accent3>
      <a:accent4>
        <a:srgbClr val="FFFFFF"/>
      </a:accent4>
      <a:accent5>
        <a:srgbClr val="FFFFFF"/>
      </a:accent5>
      <a:accent6>
        <a:srgbClr val="9CA2AB"/>
      </a:accent6>
      <a:hlink>
        <a:srgbClr val="FA2481"/>
      </a:hlink>
      <a:folHlink>
        <a:srgbClr val="57618E"/>
      </a:folHlink>
    </a:clrScheme>
    <a:fontScheme name="Staffordshire County Council">
      <a:majorFont>
        <a:latin typeface="Avenir"/>
        <a:ea typeface=""/>
        <a:cs typeface=""/>
      </a:majorFont>
      <a:minorFont>
        <a:latin typeface="Aveni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2573ea6-96b3-4cab-9fb4-ead7e4df9d28">
      <Terms xmlns="http://schemas.microsoft.com/office/infopath/2007/PartnerControls"/>
    </lcf76f155ced4ddcb4097134ff3c332f>
    <TaxCatchAll xmlns="4c2ca633-6916-4551-9005-f90da72ea26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519C996347E4A4B87C7BAB1C9AEFB5C" ma:contentTypeVersion="15" ma:contentTypeDescription="Create a new document." ma:contentTypeScope="" ma:versionID="4ec5aacb71f6e23fc58e5c5660541434">
  <xsd:schema xmlns:xsd="http://www.w3.org/2001/XMLSchema" xmlns:xs="http://www.w3.org/2001/XMLSchema" xmlns:p="http://schemas.microsoft.com/office/2006/metadata/properties" xmlns:ns2="42573ea6-96b3-4cab-9fb4-ead7e4df9d28" xmlns:ns3="4c2ca633-6916-4551-9005-f90da72ea262" targetNamespace="http://schemas.microsoft.com/office/2006/metadata/properties" ma:root="true" ma:fieldsID="1b32632269809b3aca1bebbd5720d1a5" ns2:_="" ns3:_="">
    <xsd:import namespace="42573ea6-96b3-4cab-9fb4-ead7e4df9d28"/>
    <xsd:import namespace="4c2ca633-6916-4551-9005-f90da72ea2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573ea6-96b3-4cab-9fb4-ead7e4df9d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6f4238c-e56c-47f3-bb7f-918e154ea93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2ca633-6916-4551-9005-f90da72ea26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0e41730-73bd-448f-88d3-04202e90ab69}" ma:internalName="TaxCatchAll" ma:showField="CatchAllData" ma:web="4c2ca633-6916-4551-9005-f90da72ea2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3C2616-41FE-4DD7-954F-04CE208D2530}">
  <ds:schemaRefs>
    <ds:schemaRef ds:uri="http://schemas.openxmlformats.org/officeDocument/2006/bibliography"/>
  </ds:schemaRefs>
</ds:datastoreItem>
</file>

<file path=customXml/itemProps2.xml><?xml version="1.0" encoding="utf-8"?>
<ds:datastoreItem xmlns:ds="http://schemas.openxmlformats.org/officeDocument/2006/customXml" ds:itemID="{B31FDB44-C290-48B2-B883-64F9AB41D078}">
  <ds:schemaRefs>
    <ds:schemaRef ds:uri="http://schemas.microsoft.com/office/2006/metadata/properties"/>
    <ds:schemaRef ds:uri="http://schemas.microsoft.com/office/infopath/2007/PartnerControls"/>
    <ds:schemaRef ds:uri="42573ea6-96b3-4cab-9fb4-ead7e4df9d28"/>
    <ds:schemaRef ds:uri="4c2ca633-6916-4551-9005-f90da72ea262"/>
  </ds:schemaRefs>
</ds:datastoreItem>
</file>

<file path=customXml/itemProps3.xml><?xml version="1.0" encoding="utf-8"?>
<ds:datastoreItem xmlns:ds="http://schemas.openxmlformats.org/officeDocument/2006/customXml" ds:itemID="{79BD3ABA-D265-4465-9DBD-586C48515F03}">
  <ds:schemaRefs>
    <ds:schemaRef ds:uri="http://schemas.microsoft.com/sharepoint/v3/contenttype/forms"/>
  </ds:schemaRefs>
</ds:datastoreItem>
</file>

<file path=customXml/itemProps4.xml><?xml version="1.0" encoding="utf-8"?>
<ds:datastoreItem xmlns:ds="http://schemas.openxmlformats.org/officeDocument/2006/customXml" ds:itemID="{5E00B56D-E3B5-4D21-B349-24DD50AE12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573ea6-96b3-4cab-9fb4-ead7e4df9d28"/>
    <ds:schemaRef ds:uri="4c2ca633-6916-4551-9005-f90da72ea2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4acd14d-92bb-44d6-bba8-edb3d03813cd}" enabled="0" method="" siteId="{24acd14d-92bb-44d6-bba8-edb3d03813cd}" removed="1"/>
</clbl:labelList>
</file>

<file path=docProps/app.xml><?xml version="1.0" encoding="utf-8"?>
<Properties xmlns="http://schemas.openxmlformats.org/officeDocument/2006/extended-properties" xmlns:vt="http://schemas.openxmlformats.org/officeDocument/2006/docPropsVTypes">
  <Template>001 - SCC standard branded template (1)</Template>
  <TotalTime>1</TotalTime>
  <Pages>5</Pages>
  <Words>909</Words>
  <Characters>5184</Characters>
  <Application>Microsoft Office Word</Application>
  <DocSecurity>4</DocSecurity>
  <Lines>43</Lines>
  <Paragraphs>12</Paragraphs>
  <ScaleCrop>false</ScaleCrop>
  <Company>Staffordshire County Council</Company>
  <LinksUpToDate>false</LinksUpToDate>
  <CharactersWithSpaces>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 2026</dc:title>
  <dc:subject/>
  <dc:creator>Smith, Claire (F&amp;R)</dc:creator>
  <cp:keywords/>
  <dc:description/>
  <cp:lastModifiedBy>Kent, Nicola (E,I&amp;S)</cp:lastModifiedBy>
  <cp:revision>2</cp:revision>
  <dcterms:created xsi:type="dcterms:W3CDTF">2026-06-18T08:56:00Z</dcterms:created>
  <dcterms:modified xsi:type="dcterms:W3CDTF">2026-06-18T08:56:00Z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0x0101000519C996347E4A4B87C7BAB1C9AEFB5C</vt:lpwstr>
  </property>
  <property fmtid="{D5CDD505-2E9C-101B-9397-08002B2CF9AE}" pid="3" name="MediaServiceImageTags">
    <vt:lpwstr/>
  </property>
  <property fmtid="{D5CDD505-2E9C-101B-9397-08002B2CF9AE}" pid="4" name="docLang">
    <vt:lpwstr>en</vt:lpwstr>
  </property>
</Properties>
</file>