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46A16F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E805C2">
        <w:t>Team Manager</w:t>
      </w:r>
      <w:r w:rsidR="3F44E853">
        <w:t xml:space="preserve"> </w:t>
      </w:r>
      <w:r>
        <w:br/>
      </w:r>
      <w:r w:rsidR="10F4C3C6">
        <w:t>Grade</w:t>
      </w:r>
      <w:r w:rsidR="60B7468B">
        <w:t>:</w:t>
      </w:r>
      <w:r w:rsidR="00E805C2">
        <w:t>12</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4870A3AC" w14:textId="4E6EDF39" w:rsidR="00D96384" w:rsidRPr="00D96384" w:rsidRDefault="00816AA1" w:rsidP="00D96384">
      <w:pPr>
        <w:pStyle w:val="Body-Bold"/>
      </w:pPr>
      <w:r>
        <w:t>About the Service</w:t>
      </w:r>
    </w:p>
    <w:p w14:paraId="573898E3" w14:textId="62ADAF35" w:rsidR="00D96384" w:rsidRPr="00D96384" w:rsidRDefault="00D96384" w:rsidP="00D96384">
      <w:pPr>
        <w:pStyle w:val="Body-text"/>
      </w:pPr>
      <w:r w:rsidRPr="00D96384">
        <w:t>Our aim is to create an environment where families are supported to stay together safely and live well in their communities by building on their strengths.</w:t>
      </w:r>
    </w:p>
    <w:p w14:paraId="1D724C39" w14:textId="07A13CEC" w:rsidR="00D96384" w:rsidRPr="00D96384" w:rsidRDefault="00D96384" w:rsidP="00D96384">
      <w:pPr>
        <w:pStyle w:val="Body-text"/>
      </w:pPr>
      <w:r w:rsidRPr="00D96384">
        <w:t>This is the right thing to do. Families tell us they do not want to be in services and evidence says that lives are better when needs can be met early within the family or community.</w:t>
      </w:r>
    </w:p>
    <w:p w14:paraId="51068A25" w14:textId="5B0E1927" w:rsidR="00D96384" w:rsidRPr="00D96384" w:rsidRDefault="00D96384" w:rsidP="00D96384">
      <w:pPr>
        <w:pStyle w:val="Body-text"/>
      </w:pPr>
      <w:r w:rsidRPr="00D96384">
        <w:t>Working in this way is also more sustainable. We can support more families to live better lives if we focus on addressing needs as early as we can. This report details the changes we have already made across the children and families system.</w:t>
      </w:r>
    </w:p>
    <w:p w14:paraId="02EE9DD7" w14:textId="77777777" w:rsidR="00D96384" w:rsidRPr="00D96384" w:rsidRDefault="00D96384" w:rsidP="00D96384">
      <w:pPr>
        <w:pStyle w:val="Body-text"/>
      </w:pPr>
      <w:r w:rsidRPr="00D96384">
        <w:t>We will continue to build a strengths-based approach which will promote a culture of inclusion and support to enable children to achieve their best outcomes.</w:t>
      </w:r>
    </w:p>
    <w:p w14:paraId="1729DFE7" w14:textId="77777777" w:rsidR="00D96384" w:rsidRPr="00D96384" w:rsidRDefault="00D96384" w:rsidP="00D96384">
      <w:pPr>
        <w:pStyle w:val="Body-text"/>
      </w:pPr>
    </w:p>
    <w:p w14:paraId="7F98840A" w14:textId="25667CDE" w:rsidR="00D96384" w:rsidRPr="00D96384" w:rsidRDefault="00D96384" w:rsidP="00D96384">
      <w:pPr>
        <w:pStyle w:val="Body-text"/>
        <w:rPr>
          <w:b/>
          <w:bCs/>
        </w:rPr>
      </w:pPr>
      <w:r w:rsidRPr="00D96384">
        <w:rPr>
          <w:b/>
          <w:bCs/>
        </w:rPr>
        <w:t>Reporting Relationships</w:t>
      </w:r>
    </w:p>
    <w:p w14:paraId="5925BA02" w14:textId="4C1844D0" w:rsidR="00D96384" w:rsidRPr="00D96384" w:rsidRDefault="00D96384" w:rsidP="00D96384">
      <w:pPr>
        <w:pStyle w:val="Body-text"/>
      </w:pPr>
      <w:r w:rsidRPr="00D96384">
        <w:rPr>
          <w:b/>
          <w:bCs/>
        </w:rPr>
        <w:t>Responsible to:</w:t>
      </w:r>
      <w:r w:rsidRPr="00D96384">
        <w:t xml:space="preserve"> </w:t>
      </w:r>
      <w:r>
        <w:t>District Operational Lead</w:t>
      </w:r>
    </w:p>
    <w:p w14:paraId="01D78058" w14:textId="4E49D709" w:rsidR="00D96384" w:rsidRPr="00D96384" w:rsidRDefault="00D96384" w:rsidP="00D96384">
      <w:pPr>
        <w:pStyle w:val="Body-text"/>
      </w:pPr>
      <w:r w:rsidRPr="00D96384">
        <w:rPr>
          <w:b/>
          <w:bCs/>
        </w:rPr>
        <w:t>Responsible for:</w:t>
      </w:r>
      <w:r w:rsidRPr="00D96384">
        <w:t xml:space="preserve"> Senior Practitioner, Personal Advisor, Social Worker, Family Practitioner</w:t>
      </w:r>
    </w:p>
    <w:p w14:paraId="54F3D4B8" w14:textId="0D9518F3" w:rsidR="00D96384" w:rsidRPr="00D96384" w:rsidRDefault="00D96384" w:rsidP="00D96384">
      <w:pPr>
        <w:pStyle w:val="Body-text"/>
        <w:rPr>
          <w:b/>
          <w:bCs/>
        </w:rPr>
      </w:pPr>
      <w:r w:rsidRPr="00D96384">
        <w:rPr>
          <w:b/>
          <w:bCs/>
        </w:rPr>
        <w:t>Key Accountabilities:</w:t>
      </w:r>
    </w:p>
    <w:p w14:paraId="5E0CE1A3" w14:textId="4D57191B" w:rsidR="00D96384" w:rsidRPr="00D96384" w:rsidRDefault="00D96384" w:rsidP="00D96384">
      <w:pPr>
        <w:pStyle w:val="Body-text"/>
      </w:pPr>
      <w:r w:rsidRPr="00D96384">
        <w:t>1. Leading on the delivery of the statutory responsibilities of the Authority relating to children’s safeguarding (in the broadest sense) under the Children and Families Act 2017 and it’s contextual framework through Working Together 2015 and other relevant legislation e.g. Education Act 1996, Children Act 1989, Adoption &amp; Children Act 2006 etc</w:t>
      </w:r>
    </w:p>
    <w:p w14:paraId="3D7F2F2B" w14:textId="1EA548EA" w:rsidR="00D96384" w:rsidRPr="00D96384" w:rsidRDefault="00D96384" w:rsidP="00D96384">
      <w:pPr>
        <w:pStyle w:val="Body-text"/>
      </w:pPr>
      <w:r w:rsidRPr="00D96384">
        <w:t>2. Provide the highest level of professional leadership, motivation and direction to a team of qualified social workers, family practitioners and others to ensure that the service provided is effective and meets the needs of children, young people and their families</w:t>
      </w:r>
    </w:p>
    <w:p w14:paraId="0AB28A7F" w14:textId="551DE7F8" w:rsidR="00D96384" w:rsidRPr="00D96384" w:rsidRDefault="00D96384" w:rsidP="00D96384">
      <w:pPr>
        <w:pStyle w:val="Body-text"/>
      </w:pPr>
      <w:r w:rsidRPr="00D96384">
        <w:lastRenderedPageBreak/>
        <w:t>3. Lead a team of practitioners and manage the day to day practice and the safe allocation of work and to ensure these are progressed in accordance with the statutory frameworks (as applicable)</w:t>
      </w:r>
    </w:p>
    <w:p w14:paraId="56A32B89" w14:textId="5D60254D" w:rsidR="00D96384" w:rsidRPr="00D96384" w:rsidRDefault="00D96384" w:rsidP="00D96384">
      <w:pPr>
        <w:pStyle w:val="Body-text"/>
      </w:pPr>
      <w:r w:rsidRPr="00D96384">
        <w:t>4. Ensure that effective professional practice and supervision is delivered throughout the team following the principles of the knowledge and skills statements for social workers and in adherence with Children and Social Work Act 2017</w:t>
      </w:r>
    </w:p>
    <w:p w14:paraId="7D6C27FF" w14:textId="162DC0EF" w:rsidR="00D96384" w:rsidRPr="00D96384" w:rsidRDefault="00D96384" w:rsidP="00D96384">
      <w:pPr>
        <w:pStyle w:val="Body-text"/>
      </w:pPr>
      <w:r w:rsidRPr="00D96384">
        <w:t>5. Identify and embed service improvements through audits, quality assurance, identifying training, benchmarking and the interpretation and dissemination of legislation</w:t>
      </w:r>
    </w:p>
    <w:p w14:paraId="7F062EF1" w14:textId="773F16F0" w:rsidR="00D96384" w:rsidRPr="00D96384" w:rsidRDefault="00D96384" w:rsidP="00D96384">
      <w:pPr>
        <w:pStyle w:val="Body-text"/>
      </w:pPr>
      <w:r w:rsidRPr="00D96384">
        <w:t>6. Investigate and respond to complaints, MP enquiries and complex case enquiries e.g. involvement in serious case reviews/learning reviews where appropriate</w:t>
      </w:r>
    </w:p>
    <w:p w14:paraId="611467D5" w14:textId="34C185E2" w:rsidR="00D96384" w:rsidRPr="00D96384" w:rsidRDefault="00D96384" w:rsidP="00D96384">
      <w:pPr>
        <w:pStyle w:val="Body-text"/>
      </w:pPr>
      <w:r w:rsidRPr="00D96384">
        <w:t>7. Participate and work in partnership through relevant boards, e.g. LSCB, partnership committees, locality arrangements and other meetings as necessary</w:t>
      </w:r>
    </w:p>
    <w:p w14:paraId="42393F6C" w14:textId="01D96A30" w:rsidR="00D96384" w:rsidRPr="00D96384" w:rsidRDefault="00D96384" w:rsidP="00D96384">
      <w:pPr>
        <w:pStyle w:val="Body-text"/>
      </w:pPr>
      <w:r w:rsidRPr="00D96384">
        <w:t>8. Maintain, develop and contribute to internal, local, regional, national and multi-agency partnerships to influence, support and maintain best practice</w:t>
      </w:r>
    </w:p>
    <w:p w14:paraId="0495E70A" w14:textId="709BA7E9" w:rsidR="00D96384" w:rsidRPr="00D96384" w:rsidRDefault="00D96384" w:rsidP="00D96384">
      <w:pPr>
        <w:pStyle w:val="Body-text"/>
      </w:pPr>
      <w:r w:rsidRPr="00D96384">
        <w:t>9. Appropriately share information with partners and stakeholders to meet legal requirements and support the effective provision of the safeguarding (in the broadest sense) of children and young people</w:t>
      </w:r>
    </w:p>
    <w:p w14:paraId="05CD1C3D" w14:textId="77777777" w:rsidR="00D96384" w:rsidRPr="00D96384" w:rsidRDefault="00D96384" w:rsidP="00D96384">
      <w:pPr>
        <w:pStyle w:val="Body-text"/>
      </w:pPr>
      <w:r w:rsidRPr="00D96384">
        <w:t>10. Ensure effective management and use of all available resource, staff and financial are regulatory compliant and in accordance with SCC’s guidance</w:t>
      </w:r>
    </w:p>
    <w:p w14:paraId="28C10D14" w14:textId="77777777" w:rsidR="00D96384" w:rsidRPr="00D96384" w:rsidRDefault="00D96384" w:rsidP="00D96384">
      <w:pPr>
        <w:pStyle w:val="Body-text"/>
      </w:pPr>
    </w:p>
    <w:p w14:paraId="0154DD15" w14:textId="31810EF7" w:rsidR="00D96384" w:rsidRPr="00B500CF" w:rsidRDefault="00D96384" w:rsidP="00D96384">
      <w:pPr>
        <w:pStyle w:val="Body-text"/>
        <w:rPr>
          <w:b/>
          <w:bCs/>
        </w:rPr>
      </w:pPr>
      <w:r w:rsidRPr="00B500CF">
        <w:rPr>
          <w:b/>
          <w:bCs/>
        </w:rPr>
        <w:t>Professional Accountabilities:</w:t>
      </w:r>
    </w:p>
    <w:p w14:paraId="5F68DC44" w14:textId="3E3E5CB0" w:rsidR="00D96384" w:rsidRPr="00D96384" w:rsidRDefault="00D96384" w:rsidP="00D96384">
      <w:pPr>
        <w:pStyle w:val="Body-text"/>
      </w:pPr>
      <w:r w:rsidRPr="00D96384">
        <w:t>The post holder is required to contribute to the achievement of the Council objectives through:</w:t>
      </w:r>
    </w:p>
    <w:p w14:paraId="54D7009E" w14:textId="77777777" w:rsidR="00D96384" w:rsidRPr="00B500CF" w:rsidRDefault="00D96384" w:rsidP="00D96384">
      <w:pPr>
        <w:pStyle w:val="Body-text"/>
        <w:rPr>
          <w:b/>
          <w:bCs/>
        </w:rPr>
      </w:pPr>
      <w:r w:rsidRPr="00B500CF">
        <w:rPr>
          <w:b/>
          <w:bCs/>
        </w:rPr>
        <w:t>Financial Management</w:t>
      </w:r>
    </w:p>
    <w:p w14:paraId="573FA2BC" w14:textId="77777777" w:rsidR="00D96384" w:rsidRPr="00D96384" w:rsidRDefault="00D96384" w:rsidP="00D96384">
      <w:pPr>
        <w:pStyle w:val="Body-text"/>
      </w:pPr>
    </w:p>
    <w:p w14:paraId="6C0292A4" w14:textId="6A218C12" w:rsidR="00D96384" w:rsidRPr="00D96384" w:rsidRDefault="00D96384" w:rsidP="00D96384">
      <w:pPr>
        <w:pStyle w:val="Body-text"/>
      </w:pPr>
      <w:r w:rsidRPr="00D96384">
        <w:t>Personal accountability for delivering services efficiently, effectively, within budget and to implement any approved savings and investment allocated to the service.</w:t>
      </w:r>
    </w:p>
    <w:p w14:paraId="295002FF" w14:textId="5E9B66E8" w:rsidR="00D96384" w:rsidRPr="00B500CF" w:rsidRDefault="00D96384" w:rsidP="00D96384">
      <w:pPr>
        <w:pStyle w:val="Body-text"/>
        <w:rPr>
          <w:b/>
          <w:bCs/>
        </w:rPr>
      </w:pPr>
      <w:r w:rsidRPr="00B500CF">
        <w:rPr>
          <w:b/>
          <w:bCs/>
        </w:rPr>
        <w:t>People Management</w:t>
      </w:r>
    </w:p>
    <w:p w14:paraId="0E9FAFC8" w14:textId="07E4A04C" w:rsidR="00D96384" w:rsidRPr="00D96384" w:rsidRDefault="00D96384" w:rsidP="00D96384">
      <w:pPr>
        <w:pStyle w:val="Body-text"/>
      </w:pPr>
      <w:r w:rsidRPr="00D96384">
        <w:t>Engaging with People Management policies and processes</w:t>
      </w:r>
    </w:p>
    <w:p w14:paraId="422070D5" w14:textId="2873E95C" w:rsidR="00D96384" w:rsidRPr="00B500CF" w:rsidRDefault="00D96384" w:rsidP="00D96384">
      <w:pPr>
        <w:pStyle w:val="Body-text"/>
        <w:rPr>
          <w:b/>
          <w:bCs/>
        </w:rPr>
      </w:pPr>
      <w:r w:rsidRPr="00B500CF">
        <w:rPr>
          <w:b/>
          <w:bCs/>
        </w:rPr>
        <w:t>Equalities</w:t>
      </w:r>
    </w:p>
    <w:p w14:paraId="0B465379" w14:textId="265A3797" w:rsidR="00D96384" w:rsidRPr="00D96384" w:rsidRDefault="00D96384" w:rsidP="00D96384">
      <w:pPr>
        <w:pStyle w:val="Body-text"/>
      </w:pPr>
      <w:r w:rsidRPr="00D96384">
        <w:t>Ensuring that all work is completed with a commitment to equality and anti-di</w:t>
      </w:r>
      <w:r w:rsidR="00B500CF">
        <w:t>s</w:t>
      </w:r>
      <w:r w:rsidRPr="00D96384">
        <w:t>criminatory practice, as a minimum to standards required by legislation.</w:t>
      </w:r>
    </w:p>
    <w:p w14:paraId="394518D4" w14:textId="0299F968" w:rsidR="00D96384" w:rsidRPr="00B500CF" w:rsidRDefault="00D96384" w:rsidP="00D96384">
      <w:pPr>
        <w:pStyle w:val="Body-text"/>
        <w:rPr>
          <w:b/>
          <w:bCs/>
        </w:rPr>
      </w:pPr>
      <w:r w:rsidRPr="00B500CF">
        <w:rPr>
          <w:b/>
          <w:bCs/>
        </w:rPr>
        <w:t>Climate Change</w:t>
      </w:r>
    </w:p>
    <w:p w14:paraId="7995BAD5" w14:textId="5282C453" w:rsidR="00D96384" w:rsidRPr="00D96384" w:rsidRDefault="00D96384" w:rsidP="00D96384">
      <w:pPr>
        <w:pStyle w:val="Body-text"/>
      </w:pPr>
      <w:r w:rsidRPr="00D96384">
        <w:t>Delivering energy conservation practices in line with the Council’s climate change strategy.</w:t>
      </w:r>
    </w:p>
    <w:p w14:paraId="6DB2FDCD" w14:textId="5F9CECC6" w:rsidR="00D96384" w:rsidRPr="00B500CF" w:rsidRDefault="00D96384" w:rsidP="00D96384">
      <w:pPr>
        <w:pStyle w:val="Body-text"/>
        <w:rPr>
          <w:b/>
          <w:bCs/>
        </w:rPr>
      </w:pPr>
      <w:r w:rsidRPr="00B500CF">
        <w:rPr>
          <w:b/>
          <w:bCs/>
        </w:rPr>
        <w:t>Health and Safety</w:t>
      </w:r>
    </w:p>
    <w:p w14:paraId="009BEA8E" w14:textId="78D586BA" w:rsidR="00D96384" w:rsidRPr="00D96384" w:rsidRDefault="00D96384" w:rsidP="00D96384">
      <w:pPr>
        <w:pStyle w:val="Body-text"/>
      </w:pPr>
      <w:r w:rsidRPr="00D96384">
        <w:t>Ensuring a work environment that protects people’s health and safety and that promotes welfare, and which is in accordance with the Council’s Health &amp; Safety policy.</w:t>
      </w:r>
    </w:p>
    <w:p w14:paraId="302365FA" w14:textId="539FB804" w:rsidR="00D96384" w:rsidRPr="00B500CF" w:rsidRDefault="00D96384" w:rsidP="00D96384">
      <w:pPr>
        <w:pStyle w:val="Body-text"/>
        <w:rPr>
          <w:b/>
          <w:bCs/>
        </w:rPr>
      </w:pPr>
      <w:r w:rsidRPr="00B500CF">
        <w:rPr>
          <w:b/>
          <w:bCs/>
        </w:rPr>
        <w:t>Safeguarding</w:t>
      </w:r>
    </w:p>
    <w:p w14:paraId="590BE5A3" w14:textId="77777777" w:rsidR="00D96384" w:rsidRPr="00D96384" w:rsidRDefault="00D96384" w:rsidP="00D96384">
      <w:pPr>
        <w:pStyle w:val="Body-text"/>
      </w:pPr>
      <w:r w:rsidRPr="00D96384">
        <w:t>Commitment to safeguarding and promoting the welfare of vulnerable groups.</w:t>
      </w:r>
    </w:p>
    <w:p w14:paraId="3875726F" w14:textId="77777777" w:rsidR="00D96384" w:rsidRPr="00D96384" w:rsidRDefault="00D96384" w:rsidP="00D96384">
      <w:pPr>
        <w:pStyle w:val="Body-text"/>
      </w:pPr>
    </w:p>
    <w:p w14:paraId="2938D08D" w14:textId="0CB3EC76" w:rsidR="0041456C" w:rsidRDefault="00D96384" w:rsidP="00D96384">
      <w:pPr>
        <w:pStyle w:val="Body-text"/>
        <w:rPr>
          <w:rFonts w:eastAsia="Calibri"/>
        </w:rPr>
      </w:pPr>
      <w:r w:rsidRPr="00D96384">
        <w:t>The content of this Job Description and Person Specification will be reviewed on a regular basis.</w:t>
      </w:r>
      <w:r w:rsidR="0041456C">
        <w:rPr>
          <w:rFonts w:eastAsia="Calibri"/>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39AE105E" w:rsidR="0041456C" w:rsidRPr="0041456C" w:rsidRDefault="0041456C" w:rsidP="0041456C">
            <w:pPr>
              <w:jc w:val="center"/>
              <w:rPr>
                <w:rFonts w:ascii="Gill Sans MT" w:eastAsia="Gill Sans MT" w:hAnsi="Gill Sans MT"/>
              </w:rPr>
            </w:pPr>
          </w:p>
          <w:p w14:paraId="21239DC8" w14:textId="77777777" w:rsidR="0041456C" w:rsidRDefault="00923BD2"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294CAA23" wp14:editId="7D27CA24">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A88A0A6" w14:textId="77777777" w:rsidR="0016394C" w:rsidRDefault="0016394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41C30D7B" wp14:editId="72E902B8">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6687FEDB" w:rsidR="0016394C" w:rsidRPr="0041456C" w:rsidRDefault="0016394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0A490FD2" wp14:editId="2FF0B339">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5CEE9A1"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1CE0B9FF" w14:textId="77777777" w:rsidR="00211781" w:rsidRPr="00981F26" w:rsidRDefault="00211781" w:rsidP="79EE954F">
            <w:pPr>
              <w:pStyle w:val="ListParagraph"/>
              <w:spacing w:after="0" w:line="240" w:lineRule="auto"/>
              <w:ind w:left="0"/>
              <w:jc w:val="both"/>
              <w:rPr>
                <w:rFonts w:ascii="Verdana" w:hAnsi="Verdana"/>
                <w:color w:val="000000"/>
              </w:rPr>
            </w:pPr>
            <w:r w:rsidRPr="00981F26">
              <w:rPr>
                <w:rFonts w:ascii="Verdana" w:hAnsi="Verdana"/>
                <w:color w:val="000000"/>
              </w:rPr>
              <w:t xml:space="preserve">· Professional social work qualification </w:t>
            </w:r>
          </w:p>
          <w:p w14:paraId="2A2F6C3B" w14:textId="77777777" w:rsidR="00211781" w:rsidRPr="00981F26" w:rsidRDefault="00211781" w:rsidP="79EE954F">
            <w:pPr>
              <w:pStyle w:val="ListParagraph"/>
              <w:spacing w:after="0" w:line="240" w:lineRule="auto"/>
              <w:ind w:left="0"/>
              <w:jc w:val="both"/>
              <w:rPr>
                <w:rFonts w:ascii="Verdana" w:hAnsi="Verdana"/>
                <w:color w:val="000000"/>
              </w:rPr>
            </w:pPr>
            <w:r w:rsidRPr="00981F26">
              <w:rPr>
                <w:rFonts w:ascii="Verdana" w:hAnsi="Verdana"/>
                <w:color w:val="000000"/>
              </w:rPr>
              <w:t xml:space="preserve">· Additional professional qualification in a related area or evidence which can demonstrate skills, knowledge and ability e.g. Practice Educator </w:t>
            </w:r>
          </w:p>
          <w:p w14:paraId="238D5ECC" w14:textId="744C3237" w:rsidR="00211781" w:rsidRPr="00981F26" w:rsidRDefault="00211781" w:rsidP="79EE954F">
            <w:pPr>
              <w:pStyle w:val="ListParagraph"/>
              <w:spacing w:after="0" w:line="240" w:lineRule="auto"/>
              <w:ind w:left="0"/>
              <w:jc w:val="both"/>
              <w:rPr>
                <w:rFonts w:ascii="Verdana" w:hAnsi="Verdana"/>
                <w:color w:val="000000"/>
              </w:rPr>
            </w:pPr>
            <w:r w:rsidRPr="00981F26">
              <w:rPr>
                <w:rFonts w:ascii="Verdana" w:hAnsi="Verdana"/>
                <w:color w:val="000000"/>
              </w:rPr>
              <w:t xml:space="preserve">· Management qualification/equivalent experience </w:t>
            </w:r>
          </w:p>
          <w:p w14:paraId="7E81A8AC" w14:textId="77777777" w:rsidR="00211781" w:rsidRPr="00981F26" w:rsidRDefault="00211781" w:rsidP="79EE954F">
            <w:pPr>
              <w:pStyle w:val="ListParagraph"/>
              <w:spacing w:after="0" w:line="240" w:lineRule="auto"/>
              <w:ind w:left="0"/>
              <w:jc w:val="both"/>
              <w:rPr>
                <w:rFonts w:ascii="Verdana" w:hAnsi="Verdana"/>
                <w:color w:val="000000"/>
              </w:rPr>
            </w:pPr>
            <w:r w:rsidRPr="00981F26">
              <w:rPr>
                <w:rFonts w:ascii="Verdana" w:hAnsi="Verdana"/>
                <w:color w:val="000000"/>
              </w:rPr>
              <w:t>· Registration with Social Work England (SWE)</w:t>
            </w:r>
          </w:p>
          <w:p w14:paraId="74AB4191" w14:textId="4C3092EF" w:rsidR="00211781" w:rsidRPr="0041456C" w:rsidRDefault="00211781"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E8DBF92" w14:textId="77777777" w:rsidR="007E18FB" w:rsidRDefault="007E18FB" w:rsidP="0020240C">
            <w:pPr>
              <w:spacing w:line="240" w:lineRule="auto"/>
              <w:contextualSpacing/>
              <w:rPr>
                <w:color w:val="000000"/>
                <w:sz w:val="27"/>
                <w:szCs w:val="27"/>
              </w:rPr>
            </w:pPr>
            <w:r>
              <w:rPr>
                <w:color w:val="000000"/>
                <w:sz w:val="27"/>
                <w:szCs w:val="27"/>
              </w:rPr>
              <w:t xml:space="preserve">A/I </w:t>
            </w:r>
          </w:p>
          <w:p w14:paraId="403ACEFE" w14:textId="77777777" w:rsidR="007E18FB" w:rsidRDefault="007E18FB" w:rsidP="0020240C">
            <w:pPr>
              <w:spacing w:line="240" w:lineRule="auto"/>
              <w:contextualSpacing/>
              <w:rPr>
                <w:color w:val="000000"/>
                <w:sz w:val="27"/>
                <w:szCs w:val="27"/>
              </w:rPr>
            </w:pPr>
            <w:r>
              <w:rPr>
                <w:color w:val="000000"/>
                <w:sz w:val="27"/>
                <w:szCs w:val="27"/>
              </w:rPr>
              <w:t xml:space="preserve">A/I </w:t>
            </w:r>
          </w:p>
          <w:p w14:paraId="13FE5C30" w14:textId="77777777" w:rsidR="007E18FB" w:rsidRDefault="007E18FB" w:rsidP="0020240C">
            <w:pPr>
              <w:spacing w:line="240" w:lineRule="auto"/>
              <w:contextualSpacing/>
              <w:rPr>
                <w:color w:val="000000"/>
                <w:sz w:val="27"/>
                <w:szCs w:val="27"/>
              </w:rPr>
            </w:pPr>
            <w:r>
              <w:rPr>
                <w:color w:val="000000"/>
                <w:sz w:val="27"/>
                <w:szCs w:val="27"/>
              </w:rPr>
              <w:t xml:space="preserve">A/I </w:t>
            </w:r>
          </w:p>
          <w:p w14:paraId="4FA5215D" w14:textId="2B23B5B3" w:rsidR="0041456C" w:rsidRPr="0041456C" w:rsidRDefault="007E18FB" w:rsidP="0020240C">
            <w:pPr>
              <w:spacing w:line="240" w:lineRule="auto"/>
              <w:contextualSpacing/>
              <w:rPr>
                <w:rFonts w:ascii="Gill Sans MT" w:eastAsia="Gill Sans MT" w:hAnsi="Gill Sans MT"/>
              </w:rPr>
            </w:pPr>
            <w:r>
              <w:rPr>
                <w:color w:val="000000"/>
                <w:sz w:val="27"/>
                <w:szCs w:val="27"/>
              </w:rPr>
              <w:t>A/I</w:t>
            </w:r>
          </w:p>
        </w:tc>
      </w:tr>
      <w:tr w:rsidR="0041456C" w:rsidRPr="0041456C" w14:paraId="4FFAC253" w14:textId="77777777" w:rsidTr="08DCEEA4">
        <w:trPr>
          <w:trHeight w:val="2426"/>
          <w:jc w:val="center"/>
        </w:trPr>
        <w:tc>
          <w:tcPr>
            <w:tcW w:w="1555" w:type="dxa"/>
          </w:tcPr>
          <w:p w14:paraId="32DBA6AC" w14:textId="20FCAC8A" w:rsidR="0041456C" w:rsidRDefault="0093394C" w:rsidP="0006618D">
            <w:pPr>
              <w:rPr>
                <w:rFonts w:ascii="Gill Sans MT" w:eastAsia="Gill Sans MT" w:hAnsi="Gill Sans MT"/>
              </w:rPr>
            </w:pPr>
            <w:r>
              <w:rPr>
                <w:rFonts w:ascii="Gill Sans MT" w:eastAsia="Gill Sans MT" w:hAnsi="Gill Sans MT"/>
              </w:rPr>
              <w:t xml:space="preserve">     </w:t>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A9F980E" w14:textId="3D7F4506" w:rsidR="0006618D" w:rsidRDefault="0006618D"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D7F3121" wp14:editId="138CC962">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687D716" w14:textId="1E531BBF" w:rsidR="0006618D" w:rsidRPr="0041456C" w:rsidRDefault="0006618D"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55C2DEC" wp14:editId="6C5AB82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E579140"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Experience of working at a senior level within a local authority </w:t>
            </w:r>
          </w:p>
          <w:p w14:paraId="7C4A26DD"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Knowledge of managing social workers and others within a single or multi-professional team </w:t>
            </w:r>
          </w:p>
          <w:p w14:paraId="0149CCC8"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Experience of leading multi-disciplinary teams in a partnership environment </w:t>
            </w:r>
          </w:p>
          <w:p w14:paraId="02AD2643"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Comprehensive knowledge and understanding of relevant legislation in relation to the children’s’ social care system </w:t>
            </w:r>
          </w:p>
          <w:p w14:paraId="18B072DF"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Demonstrable experience in managing budgets effectively </w:t>
            </w:r>
          </w:p>
          <w:p w14:paraId="07641C75"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Proven ability to quickly build and manage strong credible stakeholder relationships </w:t>
            </w:r>
          </w:p>
          <w:p w14:paraId="0CD9B27D"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Ability to lead service change and improvements </w:t>
            </w:r>
          </w:p>
          <w:p w14:paraId="3C7E3710"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Ability to interpret complex guidance translating and operationalising to improve practice </w:t>
            </w:r>
          </w:p>
          <w:p w14:paraId="664B720A" w14:textId="77777777" w:rsidR="00981F26" w:rsidRPr="00981F26" w:rsidRDefault="00981F26" w:rsidP="00981F26">
            <w:pPr>
              <w:autoSpaceDE w:val="0"/>
              <w:autoSpaceDN w:val="0"/>
              <w:adjustRightInd w:val="0"/>
              <w:spacing w:after="0" w:line="240" w:lineRule="auto"/>
              <w:rPr>
                <w:rFonts w:ascii="Verdana" w:eastAsia="Arial" w:hAnsi="Verdana" w:cs="Arial"/>
              </w:rPr>
            </w:pPr>
            <w:r w:rsidRPr="00981F26">
              <w:rPr>
                <w:rFonts w:ascii="Verdana" w:eastAsia="Arial" w:hAnsi="Verdana" w:cs="Arial"/>
              </w:rPr>
              <w:t xml:space="preserve">· Experience in working in partnership with organisations </w:t>
            </w:r>
          </w:p>
          <w:p w14:paraId="186B0F1C" w14:textId="6B1E1BD4" w:rsidR="0041456C" w:rsidRPr="00981F26" w:rsidRDefault="00981F26" w:rsidP="00981F26">
            <w:pPr>
              <w:autoSpaceDE w:val="0"/>
              <w:autoSpaceDN w:val="0"/>
              <w:adjustRightInd w:val="0"/>
              <w:spacing w:after="0" w:line="240" w:lineRule="auto"/>
              <w:rPr>
                <w:rFonts w:ascii="Arial" w:eastAsia="Arial" w:hAnsi="Arial" w:cs="Arial"/>
              </w:rPr>
            </w:pPr>
            <w:r w:rsidRPr="00981F26">
              <w:rPr>
                <w:rFonts w:ascii="Verdana" w:eastAsia="Arial" w:hAnsi="Verdana" w:cs="Arial"/>
              </w:rPr>
              <w:t>· Demonstrable commitment to professional development</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1A49DE9"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02281FDF"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423DF69A"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165CBEB2"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1C4C6702"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577368F0"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333110D1"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5F8F122C"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6D1137BF" w14:textId="77777777" w:rsidR="00D26971" w:rsidRDefault="00D26971" w:rsidP="0020240C">
            <w:pPr>
              <w:spacing w:line="240" w:lineRule="auto"/>
              <w:contextualSpacing/>
              <w:rPr>
                <w:color w:val="000000"/>
                <w:sz w:val="27"/>
                <w:szCs w:val="27"/>
              </w:rPr>
            </w:pPr>
            <w:r>
              <w:rPr>
                <w:color w:val="000000"/>
                <w:sz w:val="27"/>
                <w:szCs w:val="27"/>
              </w:rPr>
              <w:t xml:space="preserve">A/I </w:t>
            </w:r>
          </w:p>
          <w:p w14:paraId="0FE20637" w14:textId="0EB912C1" w:rsidR="0041456C" w:rsidRPr="0041456C" w:rsidRDefault="00D26971" w:rsidP="0020240C">
            <w:pPr>
              <w:spacing w:line="240" w:lineRule="auto"/>
              <w:contextualSpacing/>
              <w:rPr>
                <w:rFonts w:ascii="Gill Sans MT" w:eastAsia="Gill Sans MT" w:hAnsi="Gill Sans MT"/>
              </w:rPr>
            </w:pPr>
            <w:r>
              <w:rPr>
                <w:color w:val="000000"/>
                <w:sz w:val="27"/>
                <w:szCs w:val="27"/>
              </w:rPr>
              <w:t>A/I</w:t>
            </w: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5CAD5405" w14:textId="43800908" w:rsidR="0041456C" w:rsidRDefault="0093394C" w:rsidP="0093394C">
            <w:pPr>
              <w:rPr>
                <w:rFonts w:ascii="Gill Sans MT" w:eastAsia="Gill Sans MT" w:hAnsi="Gill Sans MT"/>
                <w:b/>
              </w:rPr>
            </w:pPr>
            <w:r>
              <w:rPr>
                <w:rFonts w:ascii="Gill Sans MT" w:eastAsia="Gill Sans MT" w:hAnsi="Gill Sans MT"/>
                <w:b/>
              </w:rPr>
              <w:t xml:space="preserve">     </w:t>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6DCFB16" w14:textId="77777777" w:rsidR="0093394C" w:rsidRDefault="0093394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5EB8DBBB" wp14:editId="74D2809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669925B3" w:rsidR="0093394C" w:rsidRPr="0041456C" w:rsidRDefault="0093394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C483266" wp14:editId="18C23BE3">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4FB760E8" w:rsidR="0041456C" w:rsidRPr="0041456C" w:rsidRDefault="0041456C" w:rsidP="0041456C">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w:t>
            </w:r>
            <w:r w:rsidR="0048263F">
              <w:rPr>
                <w:rFonts w:ascii="Gill Sans MT" w:eastAsia="Gill Sans MT" w:hAnsi="Gill Sans MT" w:cs="Arial"/>
                <w:b/>
                <w:bCs/>
                <w:sz w:val="24"/>
                <w:szCs w:val="24"/>
                <w:lang w:val="en-GB"/>
              </w:rPr>
              <w:t>s</w:t>
            </w:r>
          </w:p>
          <w:p w14:paraId="5605EB74" w14:textId="77777777" w:rsidR="00D25923" w:rsidRPr="0048263F" w:rsidRDefault="00D25923" w:rsidP="00D25923">
            <w:pPr>
              <w:spacing w:after="0"/>
              <w:jc w:val="both"/>
              <w:rPr>
                <w:rFonts w:ascii="Verdana" w:eastAsia="Arial" w:hAnsi="Verdana" w:cs="Arial"/>
              </w:rPr>
            </w:pPr>
            <w:r w:rsidRPr="0048263F">
              <w:rPr>
                <w:rFonts w:ascii="Verdana" w:eastAsia="Arial" w:hAnsi="Verdana" w:cs="Arial"/>
              </w:rPr>
              <w:t xml:space="preserve">· Excellent verbal and written communication skills </w:t>
            </w:r>
          </w:p>
          <w:p w14:paraId="2FA725C5" w14:textId="77777777" w:rsidR="00D25923" w:rsidRPr="0048263F" w:rsidRDefault="00D25923" w:rsidP="00D25923">
            <w:pPr>
              <w:spacing w:after="0"/>
              <w:jc w:val="both"/>
              <w:rPr>
                <w:rFonts w:ascii="Verdana" w:eastAsia="Arial" w:hAnsi="Verdana" w:cs="Arial"/>
              </w:rPr>
            </w:pPr>
            <w:r w:rsidRPr="0048263F">
              <w:rPr>
                <w:rFonts w:ascii="Verdana" w:eastAsia="Arial" w:hAnsi="Verdana" w:cs="Arial"/>
              </w:rPr>
              <w:t xml:space="preserve">· Successful problem solving skills </w:t>
            </w:r>
          </w:p>
          <w:p w14:paraId="2F8F72CC" w14:textId="77777777" w:rsidR="00D25923" w:rsidRPr="0048263F" w:rsidRDefault="00D25923" w:rsidP="00D25923">
            <w:pPr>
              <w:spacing w:after="0"/>
              <w:jc w:val="both"/>
              <w:rPr>
                <w:rFonts w:ascii="Verdana" w:eastAsia="Arial" w:hAnsi="Verdana" w:cs="Arial"/>
              </w:rPr>
            </w:pPr>
            <w:r w:rsidRPr="0048263F">
              <w:rPr>
                <w:rFonts w:ascii="Verdana" w:eastAsia="Arial" w:hAnsi="Verdana" w:cs="Arial"/>
              </w:rPr>
              <w:t xml:space="preserve">· Successful communication skills with staff and across a diverse customer base </w:t>
            </w:r>
          </w:p>
          <w:p w14:paraId="3955D4EF" w14:textId="77777777" w:rsidR="00D25923" w:rsidRPr="0048263F" w:rsidRDefault="00D25923" w:rsidP="00D25923">
            <w:pPr>
              <w:spacing w:after="0"/>
              <w:jc w:val="both"/>
              <w:rPr>
                <w:rFonts w:ascii="Verdana" w:eastAsia="Arial" w:hAnsi="Verdana" w:cs="Arial"/>
              </w:rPr>
            </w:pPr>
            <w:r w:rsidRPr="0048263F">
              <w:rPr>
                <w:rFonts w:ascii="Verdana" w:eastAsia="Arial" w:hAnsi="Verdana" w:cs="Arial"/>
              </w:rPr>
              <w:t xml:space="preserve">· Excellent supervision skills and an ability to enable practitioners to utilise reflective practice </w:t>
            </w:r>
          </w:p>
          <w:p w14:paraId="1E98D3F1" w14:textId="77777777" w:rsidR="0041456C" w:rsidRPr="0048263F" w:rsidRDefault="00D25923" w:rsidP="00D25923">
            <w:pPr>
              <w:spacing w:after="0"/>
              <w:jc w:val="both"/>
              <w:rPr>
                <w:rFonts w:ascii="Verdana" w:eastAsia="Arial" w:hAnsi="Verdana" w:cs="Arial"/>
              </w:rPr>
            </w:pPr>
            <w:r w:rsidRPr="0048263F">
              <w:rPr>
                <w:rFonts w:ascii="Verdana" w:eastAsia="Arial" w:hAnsi="Verdana" w:cs="Arial"/>
              </w:rPr>
              <w:t>· Ability to deal with a range of issues and conflicting demands and deadlines</w:t>
            </w:r>
          </w:p>
          <w:p w14:paraId="19118096" w14:textId="77777777" w:rsidR="00AA4E20" w:rsidRPr="0048263F" w:rsidRDefault="00AA4E20" w:rsidP="00D25923">
            <w:pPr>
              <w:spacing w:after="0"/>
              <w:jc w:val="both"/>
              <w:rPr>
                <w:rFonts w:ascii="Verdana" w:eastAsia="Arial" w:hAnsi="Verdana" w:cs="Arial"/>
              </w:rPr>
            </w:pPr>
            <w:r w:rsidRPr="0048263F">
              <w:rPr>
                <w:rFonts w:ascii="Verdana" w:eastAsia="Arial" w:hAnsi="Verdana" w:cs="Arial"/>
              </w:rPr>
              <w:t xml:space="preserve">· Proven ability to influence decision makers </w:t>
            </w:r>
          </w:p>
          <w:p w14:paraId="4AF5E87B" w14:textId="77777777" w:rsidR="00AA4E20" w:rsidRPr="0048263F" w:rsidRDefault="00AA4E20" w:rsidP="00D25923">
            <w:pPr>
              <w:spacing w:after="0"/>
              <w:jc w:val="both"/>
              <w:rPr>
                <w:rFonts w:ascii="Verdana" w:eastAsia="Arial" w:hAnsi="Verdana" w:cs="Arial"/>
              </w:rPr>
            </w:pPr>
            <w:r w:rsidRPr="0048263F">
              <w:rPr>
                <w:rFonts w:ascii="Verdana" w:eastAsia="Arial" w:hAnsi="Verdana" w:cs="Arial"/>
              </w:rPr>
              <w:t xml:space="preserve">· Ability to work collaboratively with teams and partners </w:t>
            </w:r>
          </w:p>
          <w:p w14:paraId="0EFD44B0" w14:textId="2994809B" w:rsidR="00AA4E20" w:rsidRPr="0041456C" w:rsidRDefault="00AA4E20" w:rsidP="00D25923">
            <w:pPr>
              <w:spacing w:after="0"/>
              <w:jc w:val="both"/>
              <w:rPr>
                <w:rFonts w:ascii="Arial" w:eastAsia="Arial" w:hAnsi="Arial" w:cs="Arial"/>
              </w:rPr>
            </w:pPr>
            <w:r w:rsidRPr="0048263F">
              <w:rPr>
                <w:rFonts w:ascii="Verdana" w:eastAsia="Arial" w:hAnsi="Verdana" w:cs="Arial"/>
              </w:rPr>
              <w:t>· Appraisal of risk and ability to prioritise and delegate work effectively ***This job requires an</w:t>
            </w:r>
            <w:r w:rsidR="0048263F" w:rsidRPr="0048263F">
              <w:rPr>
                <w:rFonts w:ascii="Verdana" w:eastAsia="Arial" w:hAnsi="Verdana" w:cs="Arial"/>
              </w:rPr>
              <w:t xml:space="preserve"> </w:t>
            </w:r>
            <w:r w:rsidR="0048263F" w:rsidRPr="0048263F">
              <w:rPr>
                <w:rFonts w:ascii="Verdana" w:hAnsi="Verdana"/>
                <w:color w:val="000000"/>
              </w:rPr>
              <w:t>enhanced DBS clearance*** as do the posts that sit underneath it.</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79881B9E" w14:textId="77777777" w:rsidR="00B17990" w:rsidRDefault="00B17990" w:rsidP="0020240C">
            <w:pPr>
              <w:spacing w:line="240" w:lineRule="auto"/>
              <w:contextualSpacing/>
              <w:jc w:val="center"/>
              <w:rPr>
                <w:color w:val="000000"/>
                <w:sz w:val="27"/>
                <w:szCs w:val="27"/>
              </w:rPr>
            </w:pPr>
            <w:r>
              <w:rPr>
                <w:color w:val="000000"/>
                <w:sz w:val="27"/>
                <w:szCs w:val="27"/>
              </w:rPr>
              <w:t xml:space="preserve">A/I </w:t>
            </w:r>
          </w:p>
          <w:p w14:paraId="735EBAC5" w14:textId="77777777" w:rsidR="00B17990" w:rsidRDefault="00B17990" w:rsidP="0020240C">
            <w:pPr>
              <w:spacing w:line="240" w:lineRule="auto"/>
              <w:contextualSpacing/>
              <w:jc w:val="center"/>
              <w:rPr>
                <w:color w:val="000000"/>
                <w:sz w:val="27"/>
                <w:szCs w:val="27"/>
              </w:rPr>
            </w:pPr>
            <w:r>
              <w:rPr>
                <w:color w:val="000000"/>
                <w:sz w:val="27"/>
                <w:szCs w:val="27"/>
              </w:rPr>
              <w:t xml:space="preserve">A/I/T </w:t>
            </w:r>
          </w:p>
          <w:p w14:paraId="1188CF49" w14:textId="77777777" w:rsidR="00B17990" w:rsidRDefault="00B17990" w:rsidP="0020240C">
            <w:pPr>
              <w:spacing w:line="240" w:lineRule="auto"/>
              <w:contextualSpacing/>
              <w:jc w:val="center"/>
              <w:rPr>
                <w:color w:val="000000"/>
                <w:sz w:val="27"/>
                <w:szCs w:val="27"/>
              </w:rPr>
            </w:pPr>
            <w:r>
              <w:rPr>
                <w:color w:val="000000"/>
                <w:sz w:val="27"/>
                <w:szCs w:val="27"/>
              </w:rPr>
              <w:t xml:space="preserve">A/I/T </w:t>
            </w:r>
          </w:p>
          <w:p w14:paraId="432EDAE2" w14:textId="77777777" w:rsidR="00B17990" w:rsidRDefault="00B17990" w:rsidP="0020240C">
            <w:pPr>
              <w:spacing w:line="240" w:lineRule="auto"/>
              <w:contextualSpacing/>
              <w:jc w:val="center"/>
              <w:rPr>
                <w:color w:val="000000"/>
                <w:sz w:val="27"/>
                <w:szCs w:val="27"/>
              </w:rPr>
            </w:pPr>
          </w:p>
          <w:p w14:paraId="2C8ED6EC" w14:textId="135BC8B1" w:rsidR="00B17990" w:rsidRDefault="00B17990" w:rsidP="0020240C">
            <w:pPr>
              <w:spacing w:line="240" w:lineRule="auto"/>
              <w:contextualSpacing/>
              <w:jc w:val="center"/>
              <w:rPr>
                <w:color w:val="000000"/>
                <w:sz w:val="27"/>
                <w:szCs w:val="27"/>
              </w:rPr>
            </w:pPr>
            <w:r>
              <w:rPr>
                <w:color w:val="000000"/>
                <w:sz w:val="27"/>
                <w:szCs w:val="27"/>
              </w:rPr>
              <w:t xml:space="preserve">A/I/T </w:t>
            </w:r>
          </w:p>
          <w:p w14:paraId="677EAF2D" w14:textId="77777777" w:rsidR="00B17990" w:rsidRDefault="00B17990" w:rsidP="0020240C">
            <w:pPr>
              <w:spacing w:line="240" w:lineRule="auto"/>
              <w:contextualSpacing/>
              <w:jc w:val="center"/>
              <w:rPr>
                <w:color w:val="000000"/>
                <w:sz w:val="27"/>
                <w:szCs w:val="27"/>
              </w:rPr>
            </w:pPr>
          </w:p>
          <w:p w14:paraId="3962EEB6" w14:textId="778FECDC" w:rsidR="0041456C" w:rsidRDefault="00B17990" w:rsidP="0020240C">
            <w:pPr>
              <w:spacing w:line="240" w:lineRule="auto"/>
              <w:contextualSpacing/>
              <w:jc w:val="center"/>
              <w:rPr>
                <w:color w:val="000000"/>
                <w:sz w:val="27"/>
                <w:szCs w:val="27"/>
              </w:rPr>
            </w:pPr>
            <w:r>
              <w:rPr>
                <w:color w:val="000000"/>
                <w:sz w:val="27"/>
                <w:szCs w:val="27"/>
              </w:rPr>
              <w:t>A/I/T</w:t>
            </w:r>
          </w:p>
          <w:p w14:paraId="794CE66A" w14:textId="77777777" w:rsidR="00B17990" w:rsidRDefault="00B17990" w:rsidP="0020240C">
            <w:pPr>
              <w:spacing w:line="240" w:lineRule="auto"/>
              <w:contextualSpacing/>
              <w:jc w:val="center"/>
              <w:rPr>
                <w:color w:val="000000"/>
                <w:sz w:val="27"/>
                <w:szCs w:val="27"/>
              </w:rPr>
            </w:pPr>
            <w:r>
              <w:rPr>
                <w:color w:val="000000"/>
                <w:sz w:val="27"/>
                <w:szCs w:val="27"/>
              </w:rPr>
              <w:t xml:space="preserve">A/I/T </w:t>
            </w:r>
          </w:p>
          <w:p w14:paraId="583ECBDF" w14:textId="77777777" w:rsidR="00B17990" w:rsidRDefault="00B17990" w:rsidP="0020240C">
            <w:pPr>
              <w:spacing w:line="240" w:lineRule="auto"/>
              <w:contextualSpacing/>
              <w:jc w:val="center"/>
              <w:rPr>
                <w:color w:val="000000"/>
                <w:sz w:val="27"/>
                <w:szCs w:val="27"/>
              </w:rPr>
            </w:pPr>
            <w:r>
              <w:rPr>
                <w:color w:val="000000"/>
                <w:sz w:val="27"/>
                <w:szCs w:val="27"/>
              </w:rPr>
              <w:t xml:space="preserve">A/I/T </w:t>
            </w:r>
          </w:p>
          <w:p w14:paraId="73043695" w14:textId="77777777" w:rsidR="00B17990" w:rsidRDefault="00B17990" w:rsidP="0020240C">
            <w:pPr>
              <w:spacing w:line="240" w:lineRule="auto"/>
              <w:contextualSpacing/>
              <w:jc w:val="center"/>
              <w:rPr>
                <w:color w:val="000000"/>
                <w:sz w:val="27"/>
                <w:szCs w:val="27"/>
              </w:rPr>
            </w:pPr>
          </w:p>
          <w:p w14:paraId="653DEA8B" w14:textId="77777777" w:rsidR="00B17990" w:rsidRDefault="00B17990" w:rsidP="0020240C">
            <w:pPr>
              <w:spacing w:line="240" w:lineRule="auto"/>
              <w:contextualSpacing/>
              <w:jc w:val="center"/>
              <w:rPr>
                <w:color w:val="000000"/>
                <w:sz w:val="27"/>
                <w:szCs w:val="27"/>
              </w:rPr>
            </w:pPr>
          </w:p>
          <w:p w14:paraId="41C6BA5A" w14:textId="03AED56A" w:rsidR="00B17990" w:rsidRPr="0041456C" w:rsidRDefault="00B17990" w:rsidP="0020240C">
            <w:pPr>
              <w:spacing w:line="240" w:lineRule="auto"/>
              <w:contextualSpacing/>
              <w:jc w:val="center"/>
              <w:rPr>
                <w:rFonts w:ascii="Gill Sans MT" w:eastAsia="Gill Sans MT" w:hAnsi="Gill Sans MT"/>
              </w:rPr>
            </w:pPr>
            <w:r>
              <w:rPr>
                <w:color w:val="000000"/>
                <w:sz w:val="27"/>
                <w:szCs w:val="27"/>
              </w:rPr>
              <w:t>A/I/T</w:t>
            </w: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45B76BC2" w:rsidR="0041456C" w:rsidRPr="0041456C" w:rsidRDefault="0041456C" w:rsidP="0041456C">
      <w:pPr>
        <w:jc w:val="both"/>
        <w:rPr>
          <w:rFonts w:ascii="Verdana" w:eastAsia="Gill Sans MT" w:hAnsi="Verdana" w:cs="Arial"/>
        </w:rPr>
      </w:pP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D96384">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4840BCA" w:rsidR="0041456C" w:rsidRDefault="0041456C" w:rsidP="00D96384">
    <w:pPr>
      <w:tabs>
        <w:tab w:val="center" w:pos="4819"/>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4ACE3F7" w:rsidR="0041456C" w:rsidRPr="00EE50CC" w:rsidRDefault="00E805C2" w:rsidP="00816AA1">
                          <w:pPr>
                            <w:pStyle w:val="inner-page-title"/>
                            <w:rPr>
                              <w:caps/>
                            </w:rPr>
                          </w:pPr>
                          <w:r>
                            <w:t>F&amp;C</w:t>
                          </w:r>
                          <w:r w:rsidR="0041456C" w:rsidRPr="00EE50CC">
                            <w:t xml:space="preserve"> –</w:t>
                          </w:r>
                          <w:r>
                            <w:t xml:space="preserve">Childrens </w:t>
                          </w:r>
                          <w:r w:rsidR="0041456C" w:rsidRPr="00EE50CC">
                            <w:t>Service</w:t>
                          </w:r>
                          <w:r>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4ACE3F7" w:rsidR="0041456C" w:rsidRPr="00EE50CC" w:rsidRDefault="00E805C2" w:rsidP="00816AA1">
                    <w:pPr>
                      <w:pStyle w:val="inner-page-title"/>
                      <w:rPr>
                        <w:caps/>
                      </w:rPr>
                    </w:pPr>
                    <w:r>
                      <w:t>F&amp;C</w:t>
                    </w:r>
                    <w:r w:rsidR="0041456C" w:rsidRPr="00EE50CC">
                      <w:t xml:space="preserve"> –</w:t>
                    </w:r>
                    <w:r>
                      <w:t xml:space="preserve">Childrens </w:t>
                    </w:r>
                    <w:r w:rsidR="0041456C" w:rsidRPr="00EE50CC">
                      <w:t>Service</w:t>
                    </w:r>
                    <w:r>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D963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9087D"/>
    <w:multiLevelType w:val="hybridMultilevel"/>
    <w:tmpl w:val="CDD01EEC"/>
    <w:lvl w:ilvl="0" w:tplc="9FF29BB6">
      <w:start w:val="1"/>
      <w:numFmt w:val="bullet"/>
      <w:lvlText w:val="·"/>
      <w:lvlJc w:val="left"/>
      <w:pPr>
        <w:ind w:left="720" w:hanging="360"/>
      </w:pPr>
      <w:rPr>
        <w:rFonts w:ascii="Symbol" w:hAnsi="Symbol" w:hint="default"/>
      </w:rPr>
    </w:lvl>
    <w:lvl w:ilvl="1" w:tplc="27765C92">
      <w:start w:val="1"/>
      <w:numFmt w:val="bullet"/>
      <w:lvlText w:val="o"/>
      <w:lvlJc w:val="left"/>
      <w:pPr>
        <w:ind w:left="1440" w:hanging="360"/>
      </w:pPr>
      <w:rPr>
        <w:rFonts w:ascii="Courier New" w:hAnsi="Courier New" w:hint="default"/>
      </w:rPr>
    </w:lvl>
    <w:lvl w:ilvl="2" w:tplc="CB16BCA0">
      <w:start w:val="1"/>
      <w:numFmt w:val="bullet"/>
      <w:lvlText w:val=""/>
      <w:lvlJc w:val="left"/>
      <w:pPr>
        <w:ind w:left="2160" w:hanging="360"/>
      </w:pPr>
      <w:rPr>
        <w:rFonts w:ascii="Wingdings" w:hAnsi="Wingdings" w:hint="default"/>
      </w:rPr>
    </w:lvl>
    <w:lvl w:ilvl="3" w:tplc="B72490E2">
      <w:start w:val="1"/>
      <w:numFmt w:val="bullet"/>
      <w:lvlText w:val=""/>
      <w:lvlJc w:val="left"/>
      <w:pPr>
        <w:ind w:left="2880" w:hanging="360"/>
      </w:pPr>
      <w:rPr>
        <w:rFonts w:ascii="Symbol" w:hAnsi="Symbol" w:hint="default"/>
      </w:rPr>
    </w:lvl>
    <w:lvl w:ilvl="4" w:tplc="D708D458">
      <w:start w:val="1"/>
      <w:numFmt w:val="bullet"/>
      <w:lvlText w:val="o"/>
      <w:lvlJc w:val="left"/>
      <w:pPr>
        <w:ind w:left="3600" w:hanging="360"/>
      </w:pPr>
      <w:rPr>
        <w:rFonts w:ascii="Courier New" w:hAnsi="Courier New" w:hint="default"/>
      </w:rPr>
    </w:lvl>
    <w:lvl w:ilvl="5" w:tplc="CA12ADE2">
      <w:start w:val="1"/>
      <w:numFmt w:val="bullet"/>
      <w:lvlText w:val=""/>
      <w:lvlJc w:val="left"/>
      <w:pPr>
        <w:ind w:left="4320" w:hanging="360"/>
      </w:pPr>
      <w:rPr>
        <w:rFonts w:ascii="Wingdings" w:hAnsi="Wingdings" w:hint="default"/>
      </w:rPr>
    </w:lvl>
    <w:lvl w:ilvl="6" w:tplc="41943C08">
      <w:start w:val="1"/>
      <w:numFmt w:val="bullet"/>
      <w:lvlText w:val=""/>
      <w:lvlJc w:val="left"/>
      <w:pPr>
        <w:ind w:left="5040" w:hanging="360"/>
      </w:pPr>
      <w:rPr>
        <w:rFonts w:ascii="Symbol" w:hAnsi="Symbol" w:hint="default"/>
      </w:rPr>
    </w:lvl>
    <w:lvl w:ilvl="7" w:tplc="84368DF0">
      <w:start w:val="1"/>
      <w:numFmt w:val="bullet"/>
      <w:lvlText w:val="o"/>
      <w:lvlJc w:val="left"/>
      <w:pPr>
        <w:ind w:left="5760" w:hanging="360"/>
      </w:pPr>
      <w:rPr>
        <w:rFonts w:ascii="Courier New" w:hAnsi="Courier New" w:hint="default"/>
      </w:rPr>
    </w:lvl>
    <w:lvl w:ilvl="8" w:tplc="B3984C50">
      <w:start w:val="1"/>
      <w:numFmt w:val="bullet"/>
      <w:lvlText w:val=""/>
      <w:lvlJc w:val="left"/>
      <w:pPr>
        <w:ind w:left="648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145234">
    <w:abstractNumId w:val="1"/>
  </w:num>
  <w:num w:numId="2" w16cid:durableId="195971952">
    <w:abstractNumId w:val="4"/>
  </w:num>
  <w:num w:numId="3" w16cid:durableId="888423111">
    <w:abstractNumId w:val="3"/>
  </w:num>
  <w:num w:numId="4" w16cid:durableId="1305769532">
    <w:abstractNumId w:val="8"/>
  </w:num>
  <w:num w:numId="5" w16cid:durableId="1289584014">
    <w:abstractNumId w:val="2"/>
  </w:num>
  <w:num w:numId="6" w16cid:durableId="774836182">
    <w:abstractNumId w:val="7"/>
  </w:num>
  <w:num w:numId="7" w16cid:durableId="514536774">
    <w:abstractNumId w:val="6"/>
  </w:num>
  <w:num w:numId="8" w16cid:durableId="379938828">
    <w:abstractNumId w:val="9"/>
  </w:num>
  <w:num w:numId="9" w16cid:durableId="1180509284">
    <w:abstractNumId w:val="5"/>
  </w:num>
  <w:num w:numId="10" w16cid:durableId="167753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618D"/>
    <w:rsid w:val="00141D89"/>
    <w:rsid w:val="0016394C"/>
    <w:rsid w:val="001667C8"/>
    <w:rsid w:val="001A15EA"/>
    <w:rsid w:val="001F3113"/>
    <w:rsid w:val="0020240C"/>
    <w:rsid w:val="00211781"/>
    <w:rsid w:val="00213480"/>
    <w:rsid w:val="00261654"/>
    <w:rsid w:val="00265281"/>
    <w:rsid w:val="002D413B"/>
    <w:rsid w:val="00316CA7"/>
    <w:rsid w:val="003E7AA3"/>
    <w:rsid w:val="003F50AB"/>
    <w:rsid w:val="0041456C"/>
    <w:rsid w:val="0042565A"/>
    <w:rsid w:val="00465664"/>
    <w:rsid w:val="0048263F"/>
    <w:rsid w:val="00535B0F"/>
    <w:rsid w:val="00671CC9"/>
    <w:rsid w:val="00770B6C"/>
    <w:rsid w:val="00797BFE"/>
    <w:rsid w:val="007A6708"/>
    <w:rsid w:val="007C3631"/>
    <w:rsid w:val="007E18FB"/>
    <w:rsid w:val="0080309F"/>
    <w:rsid w:val="00816AA1"/>
    <w:rsid w:val="00872B70"/>
    <w:rsid w:val="008B4F3B"/>
    <w:rsid w:val="00923BD2"/>
    <w:rsid w:val="0093394C"/>
    <w:rsid w:val="009446C3"/>
    <w:rsid w:val="0096580A"/>
    <w:rsid w:val="00977EA1"/>
    <w:rsid w:val="00981F26"/>
    <w:rsid w:val="0099470D"/>
    <w:rsid w:val="009C37B9"/>
    <w:rsid w:val="00A34FE9"/>
    <w:rsid w:val="00A645DA"/>
    <w:rsid w:val="00AA4E20"/>
    <w:rsid w:val="00AD6686"/>
    <w:rsid w:val="00B17990"/>
    <w:rsid w:val="00B500CF"/>
    <w:rsid w:val="00B9509B"/>
    <w:rsid w:val="00BB233B"/>
    <w:rsid w:val="00C20BE9"/>
    <w:rsid w:val="00C86E78"/>
    <w:rsid w:val="00CD038B"/>
    <w:rsid w:val="00CF33CD"/>
    <w:rsid w:val="00D25923"/>
    <w:rsid w:val="00D26971"/>
    <w:rsid w:val="00D96384"/>
    <w:rsid w:val="00DF0A92"/>
    <w:rsid w:val="00E805C2"/>
    <w:rsid w:val="00EC0C4E"/>
    <w:rsid w:val="00EE50CC"/>
    <w:rsid w:val="00F72F3D"/>
    <w:rsid w:val="00FC3CF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6473</Characters>
  <Application>Microsoft Office Word</Application>
  <DocSecurity>4</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Townshend, Alice (C&amp;F)</cp:lastModifiedBy>
  <cp:revision>2</cp:revision>
  <dcterms:created xsi:type="dcterms:W3CDTF">2023-05-22T11:43:00Z</dcterms:created>
  <dcterms:modified xsi:type="dcterms:W3CDTF">2023-05-22T11:43:00Z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