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D30F1" w14:textId="56476FC7" w:rsidR="00D05DC9" w:rsidRDefault="001F3113" w:rsidP="51719A25">
      <w:pPr>
        <w:pStyle w:val="JobTitle"/>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C6639A">
        <w:t>Digital Business Analyst</w:t>
      </w:r>
    </w:p>
    <w:p w14:paraId="18320E88" w14:textId="24F61E8F" w:rsidR="00816AA1" w:rsidRDefault="00C6639A" w:rsidP="51719A25">
      <w:pPr>
        <w:pStyle w:val="JobTitle"/>
        <w:rPr>
          <w:sz w:val="32"/>
          <w:szCs w:val="32"/>
        </w:rPr>
      </w:pPr>
      <w:r w:rsidRPr="49C239C4">
        <w:rPr>
          <w:sz w:val="32"/>
          <w:szCs w:val="32"/>
        </w:rPr>
        <w:t xml:space="preserve">Grade </w:t>
      </w:r>
      <w:r w:rsidR="33F3F1AC" w:rsidRPr="49C239C4">
        <w:rPr>
          <w:sz w:val="32"/>
          <w:szCs w:val="32"/>
        </w:rPr>
        <w:t>10</w:t>
      </w:r>
    </w:p>
    <w:p w14:paraId="12C8BA94" w14:textId="1952FD02" w:rsidR="13E7D087" w:rsidRDefault="13E7D087" w:rsidP="13E7D087">
      <w:pPr>
        <w:pStyle w:val="JobTitle"/>
      </w:pPr>
    </w:p>
    <w:p w14:paraId="449A529D" w14:textId="77777777" w:rsidR="00D05DC9" w:rsidRDefault="00D05DC9" w:rsidP="13E7D087">
      <w:pPr>
        <w:pStyle w:val="JobTitle"/>
        <w:rPr>
          <w:rFonts w:eastAsia="Verdana" w:cs="Verdana"/>
          <w:b/>
          <w:bCs/>
          <w:color w:val="auto"/>
          <w:sz w:val="24"/>
          <w:szCs w:val="24"/>
        </w:rPr>
      </w:pPr>
    </w:p>
    <w:p w14:paraId="05EF42B5" w14:textId="2417EAE0" w:rsidR="001F3113" w:rsidRDefault="49A15F79" w:rsidP="13E7D087">
      <w:pPr>
        <w:pStyle w:val="JobTitle"/>
        <w:rPr>
          <w:rFonts w:eastAsia="Verdana" w:cs="Verdana"/>
          <w:b/>
          <w:bCs/>
          <w:color w:val="auto"/>
          <w:sz w:val="24"/>
          <w:szCs w:val="24"/>
        </w:rPr>
      </w:pPr>
      <w:r w:rsidRPr="13E7D087">
        <w:rPr>
          <w:rFonts w:eastAsia="Verdana" w:cs="Verdana"/>
          <w:b/>
          <w:bCs/>
          <w:color w:val="auto"/>
          <w:sz w:val="24"/>
          <w:szCs w:val="24"/>
        </w:rPr>
        <w:t xml:space="preserve">Our Vision </w:t>
      </w:r>
    </w:p>
    <w:p w14:paraId="700EC88E" w14:textId="110314D4" w:rsidR="2B77B527" w:rsidRPr="00C6639A" w:rsidRDefault="1777271E" w:rsidP="00C6639A">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w:t>
      </w:r>
      <w:proofErr w:type="gramStart"/>
      <w:r w:rsidRPr="18B353DE">
        <w:rPr>
          <w:rFonts w:ascii="Segoe UI" w:eastAsia="Segoe UI" w:hAnsi="Segoe UI" w:cs="Segoe UI"/>
          <w:color w:val="323130"/>
          <w:sz w:val="27"/>
          <w:szCs w:val="27"/>
        </w:rPr>
        <w:t>ambitious</w:t>
      </w:r>
      <w:proofErr w:type="gramEnd"/>
      <w:r w:rsidRPr="18B353DE">
        <w:rPr>
          <w:rFonts w:ascii="Segoe UI" w:eastAsia="Segoe UI" w:hAnsi="Segoe UI" w:cs="Segoe UI"/>
          <w:color w:val="323130"/>
          <w:sz w:val="27"/>
          <w:szCs w:val="27"/>
        </w:rPr>
        <w:t xml:space="preserve"> and sustainable county, where everyone has the opportunity to prosper, be healthy and happy.</w:t>
      </w: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proofErr w:type="gramStart"/>
      <w:r w:rsidRPr="2B77B527">
        <w:rPr>
          <w:rFonts w:ascii="Verdana" w:eastAsia="Verdana" w:hAnsi="Verdana" w:cs="Verdana"/>
          <w:color w:val="000000" w:themeColor="text1"/>
          <w:sz w:val="24"/>
          <w:szCs w:val="24"/>
        </w:rPr>
        <w:t>growth</w:t>
      </w:r>
      <w:proofErr w:type="gramEnd"/>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35A0B2AC" w14:textId="67D68099" w:rsidR="2B77B527" w:rsidRPr="00C6639A" w:rsidRDefault="72F261EF" w:rsidP="00C6639A">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proofErr w:type="gramStart"/>
      <w:r w:rsidRPr="2B77B527">
        <w:rPr>
          <w:rFonts w:ascii="Verdana" w:eastAsia="Verdana" w:hAnsi="Verdana" w:cs="Verdana"/>
          <w:color w:val="000000" w:themeColor="text1"/>
          <w:sz w:val="24"/>
          <w:szCs w:val="24"/>
        </w:rPr>
        <w:t>longer</w:t>
      </w:r>
      <w:proofErr w:type="gramEnd"/>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1F3113">
      <w:pPr>
        <w:pStyle w:val="Bullets"/>
        <w:spacing w:before="240"/>
      </w:pPr>
      <w:r>
        <w:t xml:space="preserve">Ambitious – We are ambitious for our communities and </w:t>
      </w:r>
      <w:r w:rsidR="65E9A44D">
        <w:t xml:space="preserve">the people of </w:t>
      </w:r>
      <w:proofErr w:type="gramStart"/>
      <w:r w:rsidR="65E9A44D">
        <w:t>Staffordshire</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21EC6CCD" w14:textId="590D8D66" w:rsidR="002D413B" w:rsidRPr="002D413B" w:rsidRDefault="00C6639A" w:rsidP="0C09183C">
      <w:pPr>
        <w:pStyle w:val="Body-text"/>
        <w:rPr>
          <w:b/>
          <w:bCs/>
          <w:color w:val="000000" w:themeColor="text1"/>
        </w:rPr>
      </w:pPr>
      <w:r>
        <w:t xml:space="preserve">As a vital component of our organisation The Digital Team is at the forefront of driving digital innovation and online excellence. Tasked with crafting and optimising digital experiences the team collaborates with partners and stakeholders from across the whole organisation to design and implement cutting edge solutions. From web development, user interface design, </w:t>
      </w:r>
      <w:proofErr w:type="gramStart"/>
      <w:r>
        <w:t>automation</w:t>
      </w:r>
      <w:proofErr w:type="gramEnd"/>
      <w:r>
        <w:t xml:space="preserve"> and artificial intelligence the team is committed to elevating Staffordshire County Council’s digital footprint.  </w:t>
      </w:r>
    </w:p>
    <w:p w14:paraId="5F3AF95D" w14:textId="7E7DC2D6" w:rsidR="002D413B" w:rsidRPr="002D413B" w:rsidRDefault="5DBED527" w:rsidP="0C09183C">
      <w:pPr>
        <w:pStyle w:val="Body-text"/>
        <w:rPr>
          <w:b/>
          <w:bCs/>
          <w:color w:val="000000" w:themeColor="text1"/>
        </w:rPr>
      </w:pPr>
      <w:r w:rsidRPr="0C09183C">
        <w:rPr>
          <w:b/>
          <w:bCs/>
          <w:color w:val="000000" w:themeColor="text1"/>
        </w:rPr>
        <w:t>About the Role</w:t>
      </w:r>
    </w:p>
    <w:p w14:paraId="1D74F45E" w14:textId="7E87F95B" w:rsidR="0020240C" w:rsidRPr="00176A2A" w:rsidRDefault="00176A2A" w:rsidP="00D01CE1">
      <w:pPr>
        <w:pStyle w:val="Body-text"/>
      </w:pPr>
      <w:r w:rsidRPr="00176A2A">
        <w:rPr>
          <w:color w:val="000000" w:themeColor="text1"/>
        </w:rPr>
        <w:t>As a</w:t>
      </w:r>
      <w:r>
        <w:rPr>
          <w:b/>
          <w:bCs/>
          <w:color w:val="000000" w:themeColor="text1"/>
        </w:rPr>
        <w:t xml:space="preserve"> Digital Business Analyst </w:t>
      </w:r>
      <w:r>
        <w:rPr>
          <w:color w:val="000000" w:themeColor="text1"/>
        </w:rPr>
        <w:t xml:space="preserve">your role within our dynamic </w:t>
      </w:r>
      <w:r w:rsidRPr="00176A2A">
        <w:rPr>
          <w:b/>
          <w:bCs/>
          <w:color w:val="000000" w:themeColor="text1"/>
        </w:rPr>
        <w:t>Digital Team</w:t>
      </w:r>
      <w:r>
        <w:rPr>
          <w:color w:val="000000" w:themeColor="text1"/>
        </w:rPr>
        <w:t xml:space="preserve"> is pivotal to the seamless </w:t>
      </w:r>
      <w:r w:rsidR="003A7870">
        <w:rPr>
          <w:color w:val="000000" w:themeColor="text1"/>
        </w:rPr>
        <w:t xml:space="preserve">fusion </w:t>
      </w:r>
      <w:r>
        <w:rPr>
          <w:color w:val="000000" w:themeColor="text1"/>
        </w:rPr>
        <w:t xml:space="preserve">of technology and business objectives. As a bridge between stakeholders and </w:t>
      </w:r>
      <w:r w:rsidR="00C4024F">
        <w:rPr>
          <w:color w:val="000000" w:themeColor="text1"/>
        </w:rPr>
        <w:t>The Digital Team</w:t>
      </w:r>
      <w:r>
        <w:rPr>
          <w:color w:val="000000" w:themeColor="text1"/>
        </w:rPr>
        <w:t xml:space="preserve"> you will play a key role in translating business needs into actionable digital solutions. From conducting thorough analyses of business requirements to identifying </w:t>
      </w:r>
      <w:r w:rsidR="003A7870">
        <w:rPr>
          <w:color w:val="000000" w:themeColor="text1"/>
        </w:rPr>
        <w:t xml:space="preserve">opportunities for process improvement, your insights will shape the strategic direction of our digital initiatives. Collaborating closely with cross-functional teams (such as ICT and IGU) you’ll be instrumental in ensuring that our digital products not only meet but exceed business expectations. </w:t>
      </w:r>
      <w:r>
        <w:rPr>
          <w:color w:val="000000" w:themeColor="text1"/>
        </w:rPr>
        <w:t xml:space="preserve"> </w:t>
      </w:r>
    </w:p>
    <w:p w14:paraId="1FC3286B" w14:textId="77777777" w:rsidR="00816AA1" w:rsidRPr="00816AA1" w:rsidRDefault="00816AA1" w:rsidP="001F3113">
      <w:pPr>
        <w:pStyle w:val="Body-Bold"/>
      </w:pPr>
      <w:r w:rsidRPr="00816AA1">
        <w:t>Reporting Relationships</w:t>
      </w:r>
    </w:p>
    <w:p w14:paraId="3C61700C" w14:textId="6CA3B41B" w:rsidR="00816AA1" w:rsidRPr="00176A2A" w:rsidRDefault="00816AA1" w:rsidP="2B77B527">
      <w:pPr>
        <w:pStyle w:val="Body-Bold"/>
        <w:rPr>
          <w:b w:val="0"/>
          <w:bCs w:val="0"/>
        </w:rPr>
      </w:pPr>
      <w:r>
        <w:t xml:space="preserve">Responsible to: </w:t>
      </w:r>
      <w:r w:rsidR="008442A9">
        <w:rPr>
          <w:b w:val="0"/>
          <w:bCs w:val="0"/>
        </w:rPr>
        <w:t>Senior Digital Manager</w:t>
      </w:r>
    </w:p>
    <w:p w14:paraId="73992705" w14:textId="7E743A8C" w:rsidR="00C6639A" w:rsidRDefault="0041456C" w:rsidP="003A7870">
      <w:pPr>
        <w:pStyle w:val="Body-Bold"/>
      </w:pPr>
      <w:r>
        <w:t xml:space="preserve">Responsible for: </w:t>
      </w:r>
      <w:r w:rsidR="00C6639A" w:rsidRPr="00176A2A">
        <w:rPr>
          <w:b w:val="0"/>
          <w:bCs w:val="0"/>
        </w:rPr>
        <w:t>Digital Developers</w:t>
      </w:r>
    </w:p>
    <w:p w14:paraId="0ADF243F" w14:textId="77777777" w:rsidR="0041456C" w:rsidRPr="00153F0B" w:rsidRDefault="0041456C" w:rsidP="0041456C">
      <w:pPr>
        <w:pStyle w:val="Body-Bold"/>
        <w:spacing w:line="240" w:lineRule="auto"/>
      </w:pPr>
      <w:r>
        <w:t xml:space="preserve">Key Accountabilities: </w:t>
      </w:r>
    </w:p>
    <w:p w14:paraId="65B575FA" w14:textId="6A4218E2" w:rsidR="0041456C" w:rsidRPr="00AB501F" w:rsidRDefault="00C4024F" w:rsidP="00B052C7">
      <w:pPr>
        <w:pStyle w:val="Body-Bold"/>
        <w:numPr>
          <w:ilvl w:val="0"/>
          <w:numId w:val="17"/>
        </w:numPr>
        <w:ind w:left="426" w:hanging="426"/>
        <w:rPr>
          <w:b w:val="0"/>
          <w:bCs w:val="0"/>
        </w:rPr>
      </w:pPr>
      <w:r>
        <w:rPr>
          <w:b w:val="0"/>
          <w:bCs w:val="0"/>
        </w:rPr>
        <w:t>Interpret and analyse business problems to e</w:t>
      </w:r>
      <w:r w:rsidR="00AB501F">
        <w:rPr>
          <w:b w:val="0"/>
          <w:bCs w:val="0"/>
        </w:rPr>
        <w:t>nsure digital solutions align with business objectives and contribute to the organisation’s strategic goals</w:t>
      </w:r>
      <w:r w:rsidR="005051BE">
        <w:rPr>
          <w:b w:val="0"/>
          <w:bCs w:val="0"/>
        </w:rPr>
        <w:t>, using thorough understanding of digital concepts and successful practical application of solutions</w:t>
      </w:r>
      <w:r w:rsidR="00AB501F">
        <w:rPr>
          <w:b w:val="0"/>
          <w:bCs w:val="0"/>
        </w:rPr>
        <w:t>.</w:t>
      </w:r>
    </w:p>
    <w:p w14:paraId="125AE44E" w14:textId="3DB5AF57" w:rsidR="00AB501F" w:rsidRPr="00AB501F" w:rsidRDefault="00AB501F" w:rsidP="00B052C7">
      <w:pPr>
        <w:pStyle w:val="Body-Bold"/>
        <w:numPr>
          <w:ilvl w:val="0"/>
          <w:numId w:val="17"/>
        </w:numPr>
        <w:ind w:left="426" w:hanging="426"/>
        <w:rPr>
          <w:b w:val="0"/>
          <w:bCs w:val="0"/>
        </w:rPr>
      </w:pPr>
      <w:r w:rsidRPr="00AB501F">
        <w:rPr>
          <w:b w:val="0"/>
          <w:bCs w:val="0"/>
        </w:rPr>
        <w:t>Define and articulate clear, comprehensive digital requirements</w:t>
      </w:r>
      <w:r w:rsidR="00276D57">
        <w:rPr>
          <w:b w:val="0"/>
          <w:bCs w:val="0"/>
        </w:rPr>
        <w:t xml:space="preserve"> for Delivery/Service Leads</w:t>
      </w:r>
      <w:r w:rsidRPr="00AB501F">
        <w:rPr>
          <w:b w:val="0"/>
          <w:bCs w:val="0"/>
        </w:rPr>
        <w:t xml:space="preserve"> based on thorough analysis of business needs.</w:t>
      </w:r>
    </w:p>
    <w:p w14:paraId="07C45AA2" w14:textId="5E200E02" w:rsidR="00AB501F" w:rsidRPr="00AB501F" w:rsidRDefault="00AB501F" w:rsidP="00B052C7">
      <w:pPr>
        <w:pStyle w:val="Body-Bold"/>
        <w:numPr>
          <w:ilvl w:val="0"/>
          <w:numId w:val="17"/>
        </w:numPr>
        <w:ind w:left="426" w:hanging="426"/>
        <w:rPr>
          <w:b w:val="0"/>
          <w:bCs w:val="0"/>
        </w:rPr>
      </w:pPr>
      <w:r w:rsidRPr="00AB501F">
        <w:rPr>
          <w:b w:val="0"/>
          <w:bCs w:val="0"/>
        </w:rPr>
        <w:t xml:space="preserve">Foster </w:t>
      </w:r>
      <w:r w:rsidR="00C4024F">
        <w:rPr>
          <w:b w:val="0"/>
          <w:bCs w:val="0"/>
        </w:rPr>
        <w:t xml:space="preserve">effective </w:t>
      </w:r>
      <w:r w:rsidRPr="00AB501F">
        <w:rPr>
          <w:b w:val="0"/>
          <w:bCs w:val="0"/>
        </w:rPr>
        <w:t>collaboration between</w:t>
      </w:r>
      <w:r w:rsidR="00C4024F">
        <w:rPr>
          <w:b w:val="0"/>
          <w:bCs w:val="0"/>
        </w:rPr>
        <w:t xml:space="preserve"> multiple</w:t>
      </w:r>
      <w:r w:rsidRPr="00AB501F">
        <w:rPr>
          <w:b w:val="0"/>
          <w:bCs w:val="0"/>
        </w:rPr>
        <w:t xml:space="preserve"> business stakeholders</w:t>
      </w:r>
      <w:r w:rsidR="00C4024F">
        <w:rPr>
          <w:b w:val="0"/>
          <w:bCs w:val="0"/>
        </w:rPr>
        <w:t xml:space="preserve"> </w:t>
      </w:r>
      <w:r w:rsidRPr="00AB501F">
        <w:rPr>
          <w:b w:val="0"/>
          <w:bCs w:val="0"/>
        </w:rPr>
        <w:t xml:space="preserve">and </w:t>
      </w:r>
      <w:r w:rsidR="00C4024F">
        <w:rPr>
          <w:b w:val="0"/>
          <w:bCs w:val="0"/>
        </w:rPr>
        <w:t>The Digital Team by proactively communicating and engaging</w:t>
      </w:r>
      <w:r w:rsidRPr="00AB501F">
        <w:rPr>
          <w:b w:val="0"/>
          <w:bCs w:val="0"/>
        </w:rPr>
        <w:t xml:space="preserve"> to</w:t>
      </w:r>
      <w:r w:rsidR="00C4024F">
        <w:rPr>
          <w:b w:val="0"/>
          <w:bCs w:val="0"/>
        </w:rPr>
        <w:t xml:space="preserve"> create shared understanding and objectives</w:t>
      </w:r>
      <w:r w:rsidRPr="00AB501F">
        <w:rPr>
          <w:b w:val="0"/>
          <w:bCs w:val="0"/>
        </w:rPr>
        <w:t xml:space="preserve"> </w:t>
      </w:r>
      <w:r w:rsidR="00C4024F">
        <w:rPr>
          <w:b w:val="0"/>
          <w:bCs w:val="0"/>
        </w:rPr>
        <w:t xml:space="preserve">ensuring the successful delivery </w:t>
      </w:r>
      <w:r w:rsidRPr="00AB501F">
        <w:rPr>
          <w:b w:val="0"/>
          <w:bCs w:val="0"/>
        </w:rPr>
        <w:t>of objectives.</w:t>
      </w:r>
    </w:p>
    <w:p w14:paraId="2115222C" w14:textId="357734C1" w:rsidR="00AB501F" w:rsidRPr="00AB501F" w:rsidRDefault="00AB501F" w:rsidP="00B052C7">
      <w:pPr>
        <w:pStyle w:val="Body-Bold"/>
        <w:numPr>
          <w:ilvl w:val="0"/>
          <w:numId w:val="17"/>
        </w:numPr>
        <w:ind w:left="426" w:hanging="426"/>
        <w:rPr>
          <w:b w:val="0"/>
          <w:bCs w:val="0"/>
        </w:rPr>
      </w:pPr>
      <w:r w:rsidRPr="00AB501F">
        <w:rPr>
          <w:b w:val="0"/>
          <w:bCs w:val="0"/>
        </w:rPr>
        <w:t>S</w:t>
      </w:r>
      <w:r>
        <w:rPr>
          <w:b w:val="0"/>
          <w:bCs w:val="0"/>
        </w:rPr>
        <w:t>upport</w:t>
      </w:r>
      <w:r w:rsidRPr="00AB501F">
        <w:rPr>
          <w:b w:val="0"/>
          <w:bCs w:val="0"/>
        </w:rPr>
        <w:t xml:space="preserve"> the creation</w:t>
      </w:r>
      <w:r>
        <w:rPr>
          <w:b w:val="0"/>
          <w:bCs w:val="0"/>
        </w:rPr>
        <w:t xml:space="preserve"> and development</w:t>
      </w:r>
      <w:r w:rsidRPr="00AB501F">
        <w:rPr>
          <w:b w:val="0"/>
          <w:bCs w:val="0"/>
        </w:rPr>
        <w:t xml:space="preserve"> of compelling</w:t>
      </w:r>
      <w:r w:rsidR="00C4024F">
        <w:rPr>
          <w:b w:val="0"/>
          <w:bCs w:val="0"/>
        </w:rPr>
        <w:t xml:space="preserve"> and well-articulated</w:t>
      </w:r>
      <w:r w:rsidRPr="00AB501F">
        <w:rPr>
          <w:b w:val="0"/>
          <w:bCs w:val="0"/>
        </w:rPr>
        <w:t xml:space="preserve"> </w:t>
      </w:r>
      <w:r w:rsidR="00877825">
        <w:rPr>
          <w:b w:val="0"/>
          <w:bCs w:val="0"/>
        </w:rPr>
        <w:t xml:space="preserve">digital </w:t>
      </w:r>
      <w:r w:rsidRPr="00AB501F">
        <w:rPr>
          <w:b w:val="0"/>
          <w:bCs w:val="0"/>
        </w:rPr>
        <w:t>business cases</w:t>
      </w:r>
      <w:r w:rsidR="00276D57">
        <w:rPr>
          <w:b w:val="0"/>
          <w:bCs w:val="0"/>
        </w:rPr>
        <w:t xml:space="preserve"> for Delivery/Service Leads and Senior Digital Manager</w:t>
      </w:r>
      <w:r w:rsidRPr="00AB501F">
        <w:rPr>
          <w:b w:val="0"/>
          <w:bCs w:val="0"/>
        </w:rPr>
        <w:t>, integrating financial analysis, trends and potential benefits to guide strategic decision making and secure support for digital initiatives.</w:t>
      </w:r>
    </w:p>
    <w:p w14:paraId="2557A8F5" w14:textId="2C7AF633" w:rsidR="00AB501F" w:rsidRPr="00AB501F" w:rsidRDefault="00AB501F" w:rsidP="00B052C7">
      <w:pPr>
        <w:pStyle w:val="Body-Bold"/>
        <w:numPr>
          <w:ilvl w:val="0"/>
          <w:numId w:val="17"/>
        </w:numPr>
        <w:ind w:left="426" w:hanging="426"/>
        <w:rPr>
          <w:b w:val="0"/>
          <w:bCs w:val="0"/>
        </w:rPr>
      </w:pPr>
      <w:r>
        <w:rPr>
          <w:b w:val="0"/>
          <w:bCs w:val="0"/>
        </w:rPr>
        <w:t>Provide valuable insights into user behaviours and preferences,</w:t>
      </w:r>
      <w:r w:rsidR="00C4024F">
        <w:rPr>
          <w:b w:val="0"/>
          <w:bCs w:val="0"/>
        </w:rPr>
        <w:t xml:space="preserve"> using your substantial knowledge of digital </w:t>
      </w:r>
      <w:r w:rsidR="005051BE">
        <w:rPr>
          <w:b w:val="0"/>
          <w:bCs w:val="0"/>
        </w:rPr>
        <w:t xml:space="preserve">concepts, </w:t>
      </w:r>
      <w:r w:rsidR="00C4024F">
        <w:rPr>
          <w:b w:val="0"/>
          <w:bCs w:val="0"/>
        </w:rPr>
        <w:t xml:space="preserve">systems, </w:t>
      </w:r>
      <w:proofErr w:type="gramStart"/>
      <w:r w:rsidR="00C4024F">
        <w:rPr>
          <w:b w:val="0"/>
          <w:bCs w:val="0"/>
        </w:rPr>
        <w:t>technology</w:t>
      </w:r>
      <w:proofErr w:type="gramEnd"/>
      <w:r w:rsidR="005051BE">
        <w:rPr>
          <w:b w:val="0"/>
          <w:bCs w:val="0"/>
        </w:rPr>
        <w:t xml:space="preserve"> and practical</w:t>
      </w:r>
      <w:r w:rsidR="10A9EFE2">
        <w:rPr>
          <w:b w:val="0"/>
          <w:bCs w:val="0"/>
        </w:rPr>
        <w:t xml:space="preserve"> </w:t>
      </w:r>
      <w:r w:rsidR="00C4024F">
        <w:rPr>
          <w:b w:val="0"/>
          <w:bCs w:val="0"/>
        </w:rPr>
        <w:t>applications to</w:t>
      </w:r>
      <w:r>
        <w:rPr>
          <w:b w:val="0"/>
          <w:bCs w:val="0"/>
        </w:rPr>
        <w:t xml:space="preserve"> influenc</w:t>
      </w:r>
      <w:r w:rsidR="00C4024F">
        <w:rPr>
          <w:b w:val="0"/>
          <w:bCs w:val="0"/>
        </w:rPr>
        <w:t>e</w:t>
      </w:r>
      <w:r>
        <w:rPr>
          <w:b w:val="0"/>
          <w:bCs w:val="0"/>
        </w:rPr>
        <w:t xml:space="preserve"> digital product design to enhance user experiences.</w:t>
      </w:r>
    </w:p>
    <w:p w14:paraId="0B1012F3" w14:textId="625E5E77" w:rsidR="00AB501F" w:rsidRPr="00AB501F" w:rsidRDefault="00AB501F" w:rsidP="00B052C7">
      <w:pPr>
        <w:pStyle w:val="Body-Bold"/>
        <w:numPr>
          <w:ilvl w:val="0"/>
          <w:numId w:val="17"/>
        </w:numPr>
        <w:ind w:left="426" w:hanging="426"/>
        <w:rPr>
          <w:b w:val="0"/>
          <w:bCs w:val="0"/>
        </w:rPr>
      </w:pPr>
      <w:r w:rsidRPr="00AB501F">
        <w:rPr>
          <w:b w:val="0"/>
          <w:bCs w:val="0"/>
        </w:rPr>
        <w:t>Identify opportunities for process improvements through the integration of digital tools and technologies</w:t>
      </w:r>
      <w:r w:rsidR="00276D57">
        <w:rPr>
          <w:b w:val="0"/>
          <w:bCs w:val="0"/>
        </w:rPr>
        <w:t xml:space="preserve"> to streamline workflows, supporting and managing the successful delivery of these outcomes. </w:t>
      </w:r>
    </w:p>
    <w:p w14:paraId="26700AC9" w14:textId="11BE0D24" w:rsidR="00AB501F" w:rsidRPr="00AB501F" w:rsidRDefault="00AB501F" w:rsidP="00B052C7">
      <w:pPr>
        <w:pStyle w:val="Body-Bold"/>
        <w:numPr>
          <w:ilvl w:val="0"/>
          <w:numId w:val="17"/>
        </w:numPr>
        <w:ind w:left="426" w:hanging="426"/>
        <w:rPr>
          <w:b w:val="0"/>
          <w:bCs w:val="0"/>
        </w:rPr>
      </w:pPr>
      <w:r w:rsidRPr="00AB501F">
        <w:rPr>
          <w:b w:val="0"/>
          <w:bCs w:val="0"/>
        </w:rPr>
        <w:t>Identify and</w:t>
      </w:r>
      <w:r w:rsidR="00877825">
        <w:rPr>
          <w:b w:val="0"/>
          <w:bCs w:val="0"/>
        </w:rPr>
        <w:t xml:space="preserve"> support the</w:t>
      </w:r>
      <w:r w:rsidRPr="00AB501F">
        <w:rPr>
          <w:b w:val="0"/>
          <w:bCs w:val="0"/>
        </w:rPr>
        <w:t xml:space="preserve"> mitigat</w:t>
      </w:r>
      <w:r w:rsidR="00877825">
        <w:rPr>
          <w:b w:val="0"/>
          <w:bCs w:val="0"/>
        </w:rPr>
        <w:t>ion of</w:t>
      </w:r>
      <w:r w:rsidRPr="00AB501F">
        <w:rPr>
          <w:b w:val="0"/>
          <w:bCs w:val="0"/>
        </w:rPr>
        <w:t xml:space="preserve"> potential risks</w:t>
      </w:r>
      <w:r w:rsidR="00877825">
        <w:rPr>
          <w:b w:val="0"/>
          <w:bCs w:val="0"/>
        </w:rPr>
        <w:t xml:space="preserve"> and impacts</w:t>
      </w:r>
      <w:r w:rsidRPr="00AB501F">
        <w:rPr>
          <w:b w:val="0"/>
          <w:bCs w:val="0"/>
        </w:rPr>
        <w:t xml:space="preserve"> associated with digital projects, proactively addressing challenges to ensure successful outcomes. </w:t>
      </w:r>
    </w:p>
    <w:p w14:paraId="79FC04CB" w14:textId="1A8891C0" w:rsidR="00AB501F" w:rsidRPr="00AB501F" w:rsidRDefault="00877825" w:rsidP="00B052C7">
      <w:pPr>
        <w:pStyle w:val="Body-Bold"/>
        <w:numPr>
          <w:ilvl w:val="0"/>
          <w:numId w:val="17"/>
        </w:numPr>
        <w:ind w:left="426" w:hanging="426"/>
        <w:rPr>
          <w:b w:val="0"/>
          <w:bCs w:val="0"/>
        </w:rPr>
      </w:pPr>
      <w:r>
        <w:rPr>
          <w:b w:val="0"/>
          <w:bCs w:val="0"/>
        </w:rPr>
        <w:t>Create test plans to support</w:t>
      </w:r>
      <w:r w:rsidR="00AB501F" w:rsidRPr="00AB501F">
        <w:rPr>
          <w:b w:val="0"/>
          <w:bCs w:val="0"/>
        </w:rPr>
        <w:t xml:space="preserve"> quality assurance process, ensuring that digital solutions meet and exceed established standards</w:t>
      </w:r>
      <w:r w:rsidR="00276D57">
        <w:rPr>
          <w:b w:val="0"/>
          <w:bCs w:val="0"/>
        </w:rPr>
        <w:t xml:space="preserve"> within the Digital Team</w:t>
      </w:r>
      <w:r w:rsidR="00AB501F" w:rsidRPr="00AB501F">
        <w:rPr>
          <w:b w:val="0"/>
          <w:bCs w:val="0"/>
        </w:rPr>
        <w:t xml:space="preserve"> and user expectations. </w:t>
      </w:r>
    </w:p>
    <w:p w14:paraId="61DDBF65" w14:textId="77777777" w:rsidR="00C20F33" w:rsidRDefault="00C20F33" w:rsidP="00C20F33">
      <w:pPr>
        <w:pStyle w:val="Body-Bold"/>
        <w:numPr>
          <w:ilvl w:val="0"/>
          <w:numId w:val="17"/>
        </w:numPr>
        <w:ind w:left="426" w:hanging="426"/>
        <w:rPr>
          <w:b w:val="0"/>
          <w:bCs w:val="0"/>
        </w:rPr>
      </w:pPr>
      <w:r>
        <w:rPr>
          <w:b w:val="0"/>
          <w:bCs w:val="0"/>
        </w:rPr>
        <w:t>Manage</w:t>
      </w:r>
      <w:r w:rsidR="00AB501F" w:rsidRPr="00AB501F">
        <w:rPr>
          <w:b w:val="0"/>
          <w:bCs w:val="0"/>
        </w:rPr>
        <w:t xml:space="preserve"> project timelines, ensuring timely delivery of digital solutions without compromising quality.</w:t>
      </w:r>
    </w:p>
    <w:p w14:paraId="30E4DA81" w14:textId="4906D7F9" w:rsidR="00C20F33" w:rsidRPr="00C20F33" w:rsidRDefault="00C20F33" w:rsidP="00C20F33">
      <w:pPr>
        <w:pStyle w:val="Body-Bold"/>
        <w:numPr>
          <w:ilvl w:val="0"/>
          <w:numId w:val="17"/>
        </w:numPr>
        <w:ind w:left="426" w:hanging="426"/>
        <w:rPr>
          <w:b w:val="0"/>
          <w:bCs w:val="0"/>
        </w:rPr>
      </w:pPr>
      <w:r w:rsidRPr="00C20F33">
        <w:rPr>
          <w:b w:val="0"/>
          <w:bCs w:val="0"/>
        </w:rPr>
        <w:t>Manag</w:t>
      </w:r>
      <w:r w:rsidR="00C4024F">
        <w:rPr>
          <w:b w:val="0"/>
          <w:bCs w:val="0"/>
        </w:rPr>
        <w:t>e</w:t>
      </w:r>
      <w:r w:rsidRPr="00C20F33">
        <w:rPr>
          <w:b w:val="0"/>
          <w:bCs w:val="0"/>
        </w:rPr>
        <w:t xml:space="preserve"> a team of </w:t>
      </w:r>
      <w:r>
        <w:rPr>
          <w:b w:val="0"/>
          <w:bCs w:val="0"/>
        </w:rPr>
        <w:t>Digital Developers</w:t>
      </w:r>
      <w:r w:rsidRPr="00C20F33">
        <w:rPr>
          <w:b w:val="0"/>
          <w:bCs w:val="0"/>
        </w:rPr>
        <w:t xml:space="preserve"> </w:t>
      </w:r>
      <w:r w:rsidR="00C4024F">
        <w:rPr>
          <w:b w:val="0"/>
          <w:bCs w:val="0"/>
        </w:rPr>
        <w:t xml:space="preserve">supporting, </w:t>
      </w:r>
      <w:proofErr w:type="gramStart"/>
      <w:r w:rsidR="00C4024F">
        <w:rPr>
          <w:b w:val="0"/>
          <w:bCs w:val="0"/>
        </w:rPr>
        <w:t>developing</w:t>
      </w:r>
      <w:proofErr w:type="gramEnd"/>
      <w:r w:rsidR="00C4024F">
        <w:rPr>
          <w:b w:val="0"/>
          <w:bCs w:val="0"/>
        </w:rPr>
        <w:t xml:space="preserve"> and empowering members of staff to excel in their roles </w:t>
      </w:r>
      <w:r w:rsidRPr="00C20F33">
        <w:rPr>
          <w:b w:val="0"/>
          <w:bCs w:val="0"/>
        </w:rPr>
        <w:t xml:space="preserve">ensuring they are fully aligned and focused on delivering </w:t>
      </w:r>
      <w:r w:rsidR="00C4024F">
        <w:rPr>
          <w:b w:val="0"/>
          <w:bCs w:val="0"/>
        </w:rPr>
        <w:t>d</w:t>
      </w:r>
      <w:r>
        <w:rPr>
          <w:b w:val="0"/>
          <w:bCs w:val="0"/>
        </w:rPr>
        <w:t xml:space="preserve">igital </w:t>
      </w:r>
      <w:r w:rsidR="00C4024F">
        <w:rPr>
          <w:b w:val="0"/>
          <w:bCs w:val="0"/>
        </w:rPr>
        <w:t>d</w:t>
      </w:r>
      <w:r>
        <w:rPr>
          <w:b w:val="0"/>
          <w:bCs w:val="0"/>
        </w:rPr>
        <w:t>evelopments.</w:t>
      </w:r>
    </w:p>
    <w:p w14:paraId="00435A01" w14:textId="2D6E4DC1" w:rsidR="0041456C" w:rsidRPr="00AB501F" w:rsidRDefault="00AB501F" w:rsidP="00B052C7">
      <w:pPr>
        <w:pStyle w:val="Body-Bold"/>
        <w:numPr>
          <w:ilvl w:val="0"/>
          <w:numId w:val="17"/>
        </w:numPr>
        <w:ind w:left="426" w:hanging="426"/>
        <w:rPr>
          <w:b w:val="0"/>
          <w:bCs w:val="0"/>
        </w:rPr>
      </w:pPr>
      <w:r>
        <w:rPr>
          <w:b w:val="0"/>
          <w:bCs w:val="0"/>
        </w:rPr>
        <w:t>Drive a culture of digital continuous improvement by evaluating the success of digital initiatives, implementing lessons learned and staying abreast of industry best practices</w:t>
      </w:r>
      <w:r w:rsidR="005051BE">
        <w:rPr>
          <w:b w:val="0"/>
          <w:bCs w:val="0"/>
        </w:rPr>
        <w:t xml:space="preserve"> and new digital concepts</w:t>
      </w:r>
      <w:r>
        <w:rPr>
          <w:b w:val="0"/>
          <w:bCs w:val="0"/>
        </w:rPr>
        <w:t>.</w:t>
      </w:r>
    </w:p>
    <w:p w14:paraId="264EBD66" w14:textId="4631CCB0" w:rsidR="6AE4C042" w:rsidRDefault="6AE4C042" w:rsidP="0C09183C">
      <w:pPr>
        <w:jc w:val="both"/>
        <w:rPr>
          <w:rFonts w:ascii="Verdana" w:eastAsia="Verdana" w:hAnsi="Verdana" w:cs="Verdana"/>
          <w:sz w:val="24"/>
          <w:szCs w:val="24"/>
        </w:rPr>
      </w:pPr>
      <w:r w:rsidRPr="0C09183C">
        <w:rPr>
          <w:rFonts w:ascii="Verdana" w:eastAsia="Verdana" w:hAnsi="Verdana" w:cs="Verdana"/>
          <w:sz w:val="24"/>
          <w:szCs w:val="24"/>
        </w:rPr>
        <w:t>This post is designated as a casual car user</w:t>
      </w:r>
      <w:r w:rsidR="00AB501F">
        <w:rPr>
          <w:rFonts w:ascii="Verdana" w:eastAsia="Verdana" w:hAnsi="Verdana" w:cs="Verdana"/>
          <w:sz w:val="24"/>
          <w:szCs w:val="24"/>
        </w:rPr>
        <w:t>.</w:t>
      </w: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2B13F337" w14:textId="7F865C4B"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572F863" w14:textId="608F99B6" w:rsidR="00213480"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49C239C4">
        <w:trPr>
          <w:trHeight w:val="1489"/>
          <w:jc w:val="center"/>
        </w:trPr>
        <w:tc>
          <w:tcPr>
            <w:tcW w:w="1275" w:type="dxa"/>
            <w:shd w:val="clear" w:color="auto" w:fill="FFFFFF" w:themeFill="background1"/>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49C239C4">
        <w:trPr>
          <w:trHeight w:val="1502"/>
          <w:jc w:val="center"/>
        </w:trPr>
        <w:tc>
          <w:tcPr>
            <w:tcW w:w="1275" w:type="dxa"/>
          </w:tcPr>
          <w:p w14:paraId="1D18856C" w14:textId="77777777" w:rsidR="0041456C" w:rsidRPr="007E218E" w:rsidRDefault="0041456C" w:rsidP="0041456C">
            <w:pPr>
              <w:jc w:val="center"/>
              <w:rPr>
                <w:rFonts w:ascii="Gill Sans MT" w:eastAsia="Gill Sans MT" w:hAnsi="Gill Sans MT"/>
                <w:sz w:val="28"/>
                <w:szCs w:val="28"/>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40B35C54"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6EB268D4" w14:textId="77391B7F" w:rsidR="00276D57" w:rsidRDefault="005051BE" w:rsidP="00276D57">
            <w:pPr>
              <w:pStyle w:val="ListParagraph"/>
              <w:numPr>
                <w:ilvl w:val="0"/>
                <w:numId w:val="22"/>
              </w:numPr>
              <w:autoSpaceDE w:val="0"/>
              <w:autoSpaceDN w:val="0"/>
              <w:adjustRightInd w:val="0"/>
              <w:spacing w:after="0" w:line="240" w:lineRule="auto"/>
              <w:ind w:left="311" w:hanging="311"/>
              <w:jc w:val="both"/>
              <w:rPr>
                <w:rFonts w:ascii="Gill Sans MT" w:hAnsi="Gill Sans MT"/>
              </w:rPr>
            </w:pPr>
            <w:r w:rsidRPr="49C239C4">
              <w:rPr>
                <w:rStyle w:val="ui-provider"/>
              </w:rPr>
              <w:t>Educated to NVQ Level 5 in an ICT related discipline (e.g. BCS Business Analyst accredited, Computer Science, Information Technology) or equivalent experience.</w:t>
            </w:r>
          </w:p>
          <w:p w14:paraId="74AB4191" w14:textId="05321DEB" w:rsidR="00877825" w:rsidRPr="00AC5C1D" w:rsidRDefault="00877825" w:rsidP="00276D57">
            <w:pPr>
              <w:pStyle w:val="ListParagraph"/>
              <w:autoSpaceDE w:val="0"/>
              <w:autoSpaceDN w:val="0"/>
              <w:adjustRightInd w:val="0"/>
              <w:spacing w:after="0" w:line="240" w:lineRule="auto"/>
              <w:ind w:left="311"/>
              <w:jc w:val="both"/>
              <w:rPr>
                <w:rFonts w:ascii="Gill Sans MT" w:eastAsia="Gill Sans MT" w:hAnsi="Gill Sans MT"/>
              </w:rPr>
            </w:pPr>
          </w:p>
        </w:tc>
        <w:tc>
          <w:tcPr>
            <w:tcW w:w="1946" w:type="dxa"/>
          </w:tcPr>
          <w:p w14:paraId="4591ACA5" w14:textId="77777777" w:rsidR="007E218E" w:rsidRDefault="007E218E" w:rsidP="0041456C">
            <w:pPr>
              <w:rPr>
                <w:rFonts w:ascii="Gill Sans MT" w:eastAsia="Gill Sans MT" w:hAnsi="Gill Sans MT"/>
              </w:rPr>
            </w:pPr>
          </w:p>
          <w:p w14:paraId="4FA5215D" w14:textId="00991E2C" w:rsidR="0041456C" w:rsidRPr="0041456C" w:rsidRDefault="00F17082" w:rsidP="007E218E">
            <w:pPr>
              <w:jc w:val="center"/>
              <w:rPr>
                <w:rFonts w:ascii="Gill Sans MT" w:eastAsia="Gill Sans MT" w:hAnsi="Gill Sans MT"/>
              </w:rPr>
            </w:pPr>
            <w:r>
              <w:rPr>
                <w:rFonts w:ascii="Gill Sans MT" w:eastAsia="Gill Sans MT" w:hAnsi="Gill Sans MT"/>
              </w:rPr>
              <w:t>A</w:t>
            </w:r>
            <w:r w:rsidR="007E218E">
              <w:rPr>
                <w:rFonts w:ascii="Gill Sans MT" w:eastAsia="Gill Sans MT" w:hAnsi="Gill Sans MT"/>
              </w:rPr>
              <w:t>/I/T</w:t>
            </w:r>
          </w:p>
        </w:tc>
      </w:tr>
      <w:tr w:rsidR="00877825" w:rsidRPr="0041456C" w14:paraId="4FFAC253" w14:textId="77777777" w:rsidTr="49C239C4">
        <w:trPr>
          <w:trHeight w:val="2426"/>
          <w:jc w:val="center"/>
        </w:trPr>
        <w:tc>
          <w:tcPr>
            <w:tcW w:w="1275" w:type="dxa"/>
          </w:tcPr>
          <w:p w14:paraId="0234D1B6" w14:textId="77777777" w:rsidR="00877825" w:rsidRPr="007E218E" w:rsidRDefault="00877825" w:rsidP="00877825">
            <w:pPr>
              <w:jc w:val="center"/>
              <w:rPr>
                <w:rFonts w:ascii="Gill Sans MT" w:eastAsia="Gill Sans MT" w:hAnsi="Gill Sans MT"/>
                <w:sz w:val="32"/>
                <w:szCs w:val="32"/>
              </w:rPr>
            </w:pPr>
          </w:p>
          <w:p w14:paraId="32DBA6AC" w14:textId="62C78598" w:rsidR="00877825" w:rsidRDefault="00877825" w:rsidP="00877825">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3FAAD84" w14:textId="77777777" w:rsidR="00B052C7" w:rsidRDefault="00B052C7" w:rsidP="00877825">
            <w:pPr>
              <w:jc w:val="center"/>
              <w:rPr>
                <w:rFonts w:ascii="Gill Sans MT" w:eastAsia="Gill Sans MT" w:hAnsi="Gill Sans MT"/>
              </w:rPr>
            </w:pPr>
          </w:p>
          <w:p w14:paraId="212A5284" w14:textId="77777777" w:rsidR="00B052C7" w:rsidRPr="007E218E" w:rsidRDefault="00B052C7" w:rsidP="00877825">
            <w:pPr>
              <w:jc w:val="center"/>
              <w:rPr>
                <w:rFonts w:ascii="Gill Sans MT" w:eastAsia="Gill Sans MT" w:hAnsi="Gill Sans MT"/>
                <w:sz w:val="4"/>
                <w:szCs w:val="4"/>
              </w:rPr>
            </w:pPr>
          </w:p>
          <w:p w14:paraId="4237B8DF" w14:textId="77777777" w:rsidR="00B052C7" w:rsidRPr="00B052C7" w:rsidRDefault="00B052C7" w:rsidP="00877825">
            <w:pPr>
              <w:jc w:val="center"/>
              <w:rPr>
                <w:rFonts w:ascii="Gill Sans MT" w:eastAsia="Gill Sans MT" w:hAnsi="Gill Sans MT"/>
                <w:sz w:val="6"/>
                <w:szCs w:val="6"/>
              </w:rPr>
            </w:pPr>
          </w:p>
          <w:p w14:paraId="2F95F0E9" w14:textId="3DBF9E1F" w:rsidR="00877825" w:rsidRDefault="00B052C7" w:rsidP="00877825">
            <w:pPr>
              <w:jc w:val="center"/>
              <w:rPr>
                <w:rFonts w:ascii="Gill Sans MT" w:eastAsia="Gill Sans MT" w:hAnsi="Gill Sans MT"/>
              </w:rPr>
            </w:pPr>
            <w:r w:rsidRPr="0041456C">
              <w:rPr>
                <w:rFonts w:ascii="Gill Sans MT" w:eastAsia="Gill Sans MT" w:hAnsi="Gill Sans MT"/>
                <w:b/>
                <w:noProof/>
              </w:rPr>
              <w:drawing>
                <wp:inline distT="0" distB="0" distL="0" distR="0" wp14:anchorId="7B21E1BA" wp14:editId="67EE5D52">
                  <wp:extent cx="501015" cy="227302"/>
                  <wp:effectExtent l="0" t="0" r="0" b="1905"/>
                  <wp:docPr id="1331870959" name="Picture 1331870959"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2996" cy="232738"/>
                          </a:xfrm>
                          <a:prstGeom prst="rect">
                            <a:avLst/>
                          </a:prstGeom>
                          <a:noFill/>
                          <a:ln>
                            <a:noFill/>
                          </a:ln>
                        </pic:spPr>
                      </pic:pic>
                    </a:graphicData>
                  </a:graphic>
                </wp:inline>
              </w:drawing>
            </w:r>
          </w:p>
          <w:p w14:paraId="12B55DB4" w14:textId="77777777" w:rsidR="00B052C7" w:rsidRDefault="00B052C7" w:rsidP="00877825">
            <w:pPr>
              <w:jc w:val="center"/>
              <w:rPr>
                <w:rFonts w:ascii="Gill Sans MT" w:eastAsia="Gill Sans MT" w:hAnsi="Gill Sans MT"/>
              </w:rPr>
            </w:pPr>
          </w:p>
          <w:p w14:paraId="2822F8D3" w14:textId="77777777" w:rsidR="00B052C7" w:rsidRDefault="00B052C7" w:rsidP="00877825">
            <w:pPr>
              <w:jc w:val="center"/>
              <w:rPr>
                <w:rFonts w:ascii="Gill Sans MT" w:eastAsia="Gill Sans MT" w:hAnsi="Gill Sans MT"/>
              </w:rPr>
            </w:pPr>
          </w:p>
          <w:p w14:paraId="5B150C66" w14:textId="77777777" w:rsidR="00B052C7" w:rsidRPr="007E218E" w:rsidRDefault="00B052C7" w:rsidP="00877825">
            <w:pPr>
              <w:jc w:val="center"/>
              <w:rPr>
                <w:rFonts w:ascii="Gill Sans MT" w:eastAsia="Gill Sans MT" w:hAnsi="Gill Sans MT"/>
                <w:sz w:val="44"/>
                <w:szCs w:val="44"/>
              </w:rPr>
            </w:pPr>
          </w:p>
          <w:p w14:paraId="3F83C1B3" w14:textId="736257AC" w:rsidR="00B052C7" w:rsidRPr="0041456C" w:rsidRDefault="00B052C7" w:rsidP="00877825">
            <w:pPr>
              <w:jc w:val="center"/>
              <w:rPr>
                <w:rFonts w:ascii="Gill Sans MT" w:eastAsia="Gill Sans MT" w:hAnsi="Gill Sans MT"/>
              </w:rPr>
            </w:pPr>
          </w:p>
          <w:p w14:paraId="2647E35D" w14:textId="77777777" w:rsidR="00877825" w:rsidRPr="007E218E" w:rsidRDefault="00877825" w:rsidP="00877825">
            <w:pPr>
              <w:jc w:val="center"/>
              <w:rPr>
                <w:rFonts w:ascii="Gill Sans MT" w:eastAsia="Gill Sans MT" w:hAnsi="Gill Sans MT"/>
                <w:sz w:val="28"/>
                <w:szCs w:val="28"/>
              </w:rPr>
            </w:pPr>
          </w:p>
          <w:p w14:paraId="06CBA0EF" w14:textId="6BE0399D" w:rsidR="00877825" w:rsidRDefault="007E218E" w:rsidP="007E218E">
            <w:pPr>
              <w:jc w:val="center"/>
              <w:rPr>
                <w:rFonts w:ascii="Gill Sans MT" w:eastAsia="Gill Sans MT" w:hAnsi="Gill Sans MT"/>
              </w:rPr>
            </w:pPr>
            <w:r w:rsidRPr="0041456C">
              <w:rPr>
                <w:rFonts w:ascii="Gill Sans MT" w:eastAsia="Gill Sans MT" w:hAnsi="Gill Sans MT"/>
                <w:b/>
                <w:noProof/>
              </w:rPr>
              <w:drawing>
                <wp:inline distT="0" distB="0" distL="0" distR="0" wp14:anchorId="140F2264" wp14:editId="23A70E9A">
                  <wp:extent cx="501015" cy="243205"/>
                  <wp:effectExtent l="0" t="0" r="0" b="0"/>
                  <wp:docPr id="211549962" name="Picture 21154996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D2C4BB0" w14:textId="77777777" w:rsidR="007E218E" w:rsidRPr="0041456C" w:rsidRDefault="007E218E" w:rsidP="007E218E">
            <w:pPr>
              <w:rPr>
                <w:rFonts w:ascii="Gill Sans MT" w:eastAsia="Gill Sans MT" w:hAnsi="Gill Sans MT"/>
              </w:rPr>
            </w:pPr>
          </w:p>
        </w:tc>
        <w:tc>
          <w:tcPr>
            <w:tcW w:w="7440" w:type="dxa"/>
          </w:tcPr>
          <w:p w14:paraId="65097065" w14:textId="77777777" w:rsidR="00877825" w:rsidRDefault="00877825" w:rsidP="00877825">
            <w:pPr>
              <w:spacing w:after="0" w:line="240" w:lineRule="auto"/>
              <w:jc w:val="both"/>
              <w:rPr>
                <w:rFonts w:ascii="Gill Sans MT" w:eastAsia="Gill Sans MT" w:hAnsi="Gill Sans MT" w:cs="Arial"/>
                <w:b/>
                <w:bCs/>
                <w:sz w:val="24"/>
                <w:szCs w:val="24"/>
                <w:lang w:val="en-GB"/>
              </w:rPr>
            </w:pPr>
            <w:r w:rsidRPr="79EE954F">
              <w:rPr>
                <w:rFonts w:ascii="Gill Sans MT" w:eastAsia="Gill Sans MT" w:hAnsi="Gill Sans MT" w:cs="Arial"/>
                <w:b/>
                <w:bCs/>
                <w:sz w:val="24"/>
                <w:szCs w:val="24"/>
                <w:lang w:val="en-GB"/>
              </w:rPr>
              <w:t>Knowledge and Experience</w:t>
            </w:r>
          </w:p>
          <w:p w14:paraId="3629B9CC" w14:textId="77777777" w:rsidR="00877825" w:rsidRPr="0041456C" w:rsidRDefault="00877825" w:rsidP="00877825">
            <w:pPr>
              <w:spacing w:after="0" w:line="240" w:lineRule="auto"/>
              <w:jc w:val="both"/>
              <w:rPr>
                <w:rFonts w:ascii="Gill Sans MT" w:eastAsia="Gill Sans MT" w:hAnsi="Gill Sans MT" w:cs="Arial"/>
                <w:b/>
                <w:sz w:val="24"/>
                <w:szCs w:val="24"/>
                <w:lang w:val="en-GB"/>
              </w:rPr>
            </w:pPr>
          </w:p>
          <w:p w14:paraId="44871A99" w14:textId="3FABB63E" w:rsidR="00877825" w:rsidRDefault="00877825" w:rsidP="00D35EC9">
            <w:pPr>
              <w:numPr>
                <w:ilvl w:val="0"/>
                <w:numId w:val="19"/>
              </w:numPr>
              <w:autoSpaceDE w:val="0"/>
              <w:autoSpaceDN w:val="0"/>
              <w:adjustRightInd w:val="0"/>
              <w:spacing w:after="0" w:line="240" w:lineRule="auto"/>
              <w:jc w:val="both"/>
              <w:rPr>
                <w:rFonts w:ascii="Gill Sans MT" w:hAnsi="Gill Sans MT"/>
              </w:rPr>
            </w:pPr>
            <w:r w:rsidRPr="00D84984">
              <w:rPr>
                <w:rFonts w:ascii="Gill Sans MT" w:hAnsi="Gill Sans MT"/>
              </w:rPr>
              <w:t xml:space="preserve">Substantial </w:t>
            </w:r>
            <w:r>
              <w:rPr>
                <w:rFonts w:ascii="Gill Sans MT" w:hAnsi="Gill Sans MT"/>
              </w:rPr>
              <w:t xml:space="preserve">and </w:t>
            </w:r>
            <w:r w:rsidRPr="00D84984">
              <w:rPr>
                <w:rFonts w:ascii="Gill Sans MT" w:hAnsi="Gill Sans MT"/>
              </w:rPr>
              <w:t>proven Business Analysis experience</w:t>
            </w:r>
            <w:r w:rsidR="007E218E">
              <w:rPr>
                <w:rFonts w:ascii="Gill Sans MT" w:hAnsi="Gill Sans MT"/>
              </w:rPr>
              <w:t xml:space="preserve"> and knowledge</w:t>
            </w:r>
            <w:r w:rsidRPr="00D84984">
              <w:rPr>
                <w:rFonts w:ascii="Gill Sans MT" w:hAnsi="Gill Sans MT"/>
              </w:rPr>
              <w:t xml:space="preserve"> in a</w:t>
            </w:r>
            <w:r w:rsidR="007E218E">
              <w:rPr>
                <w:rFonts w:ascii="Gill Sans MT" w:hAnsi="Gill Sans MT"/>
              </w:rPr>
              <w:t>n ICT/D</w:t>
            </w:r>
            <w:r w:rsidR="00D35EC9">
              <w:rPr>
                <w:rFonts w:ascii="Gill Sans MT" w:hAnsi="Gill Sans MT"/>
              </w:rPr>
              <w:t>igital</w:t>
            </w:r>
            <w:r w:rsidRPr="00D84984">
              <w:rPr>
                <w:rFonts w:ascii="Gill Sans MT" w:hAnsi="Gill Sans MT"/>
              </w:rPr>
              <w:t xml:space="preserve"> environment</w:t>
            </w:r>
          </w:p>
          <w:p w14:paraId="3C860D04" w14:textId="77777777" w:rsidR="00D35EC9" w:rsidRPr="00D35EC9" w:rsidRDefault="00D35EC9" w:rsidP="00D35EC9">
            <w:pPr>
              <w:autoSpaceDE w:val="0"/>
              <w:autoSpaceDN w:val="0"/>
              <w:adjustRightInd w:val="0"/>
              <w:spacing w:after="0" w:line="240" w:lineRule="auto"/>
              <w:ind w:left="360"/>
              <w:jc w:val="both"/>
              <w:rPr>
                <w:rFonts w:ascii="Gill Sans MT" w:hAnsi="Gill Sans MT"/>
              </w:rPr>
            </w:pPr>
          </w:p>
          <w:p w14:paraId="2556245A" w14:textId="1858925C" w:rsidR="00D35EC9" w:rsidRPr="007E218E" w:rsidRDefault="00877825" w:rsidP="007E218E">
            <w:pPr>
              <w:pStyle w:val="ListParagraph"/>
              <w:numPr>
                <w:ilvl w:val="0"/>
                <w:numId w:val="18"/>
              </w:numPr>
              <w:autoSpaceDE w:val="0"/>
              <w:autoSpaceDN w:val="0"/>
              <w:adjustRightInd w:val="0"/>
              <w:jc w:val="both"/>
              <w:rPr>
                <w:rFonts w:ascii="Gill Sans MT" w:hAnsi="Gill Sans MT"/>
              </w:rPr>
            </w:pPr>
            <w:r w:rsidRPr="00D84984">
              <w:rPr>
                <w:rFonts w:ascii="Gill Sans MT" w:hAnsi="Gill Sans MT"/>
              </w:rPr>
              <w:t xml:space="preserve">Substantial knowledge of </w:t>
            </w:r>
            <w:r w:rsidR="00D35EC9">
              <w:rPr>
                <w:rFonts w:ascii="Gill Sans MT" w:hAnsi="Gill Sans MT"/>
              </w:rPr>
              <w:t>digital</w:t>
            </w:r>
            <w:r w:rsidRPr="00D84984">
              <w:rPr>
                <w:rFonts w:ascii="Gill Sans MT" w:hAnsi="Gill Sans MT"/>
              </w:rPr>
              <w:t xml:space="preserve"> systems</w:t>
            </w:r>
            <w:r w:rsidR="00B22166">
              <w:rPr>
                <w:rFonts w:ascii="Gill Sans MT" w:hAnsi="Gill Sans MT"/>
              </w:rPr>
              <w:t xml:space="preserve">, technology, </w:t>
            </w:r>
            <w:r w:rsidRPr="00D84984">
              <w:rPr>
                <w:rFonts w:ascii="Gill Sans MT" w:hAnsi="Gill Sans MT"/>
              </w:rPr>
              <w:t xml:space="preserve">applications and mapping interfaces for review in </w:t>
            </w:r>
            <w:proofErr w:type="gramStart"/>
            <w:r w:rsidRPr="00D84984">
              <w:rPr>
                <w:rFonts w:ascii="Gill Sans MT" w:hAnsi="Gill Sans MT"/>
              </w:rPr>
              <w:t>a</w:t>
            </w:r>
            <w:proofErr w:type="gramEnd"/>
            <w:r w:rsidR="00D35EC9">
              <w:rPr>
                <w:rFonts w:ascii="Gill Sans MT" w:hAnsi="Gill Sans MT"/>
              </w:rPr>
              <w:t xml:space="preserve"> </w:t>
            </w:r>
            <w:r w:rsidR="007E218E">
              <w:rPr>
                <w:rFonts w:ascii="Gill Sans MT" w:hAnsi="Gill Sans MT"/>
              </w:rPr>
              <w:t>ICT/D</w:t>
            </w:r>
            <w:r w:rsidR="00D35EC9">
              <w:rPr>
                <w:rFonts w:ascii="Gill Sans MT" w:hAnsi="Gill Sans MT"/>
              </w:rPr>
              <w:t>igital</w:t>
            </w:r>
            <w:r w:rsidRPr="00D84984">
              <w:rPr>
                <w:rFonts w:ascii="Gill Sans MT" w:hAnsi="Gill Sans MT"/>
              </w:rPr>
              <w:t xml:space="preserve"> environment.</w:t>
            </w:r>
          </w:p>
          <w:p w14:paraId="4402C959" w14:textId="0B5EE1D2" w:rsidR="00877825" w:rsidRDefault="00877825" w:rsidP="00877825">
            <w:pPr>
              <w:numPr>
                <w:ilvl w:val="0"/>
                <w:numId w:val="18"/>
              </w:numPr>
              <w:spacing w:after="0" w:line="240" w:lineRule="auto"/>
              <w:rPr>
                <w:rFonts w:ascii="Gill Sans MT" w:hAnsi="Gill Sans MT"/>
              </w:rPr>
            </w:pPr>
            <w:r w:rsidRPr="00D84984">
              <w:rPr>
                <w:rFonts w:ascii="Gill Sans MT" w:hAnsi="Gill Sans MT"/>
              </w:rPr>
              <w:t>Significant and proven knowledge of business re-engineering</w:t>
            </w:r>
            <w:r w:rsidR="00B22166">
              <w:rPr>
                <w:rFonts w:ascii="Gill Sans MT" w:hAnsi="Gill Sans MT"/>
              </w:rPr>
              <w:t>/re-design</w:t>
            </w:r>
            <w:r w:rsidRPr="00D84984">
              <w:rPr>
                <w:rFonts w:ascii="Gill Sans MT" w:hAnsi="Gill Sans MT"/>
              </w:rPr>
              <w:t xml:space="preserve"> methodologies, </w:t>
            </w:r>
            <w:proofErr w:type="gramStart"/>
            <w:r w:rsidRPr="00D84984">
              <w:rPr>
                <w:rFonts w:ascii="Gill Sans MT" w:hAnsi="Gill Sans MT"/>
              </w:rPr>
              <w:t>principles</w:t>
            </w:r>
            <w:proofErr w:type="gramEnd"/>
            <w:r w:rsidRPr="00D84984">
              <w:rPr>
                <w:rFonts w:ascii="Gill Sans MT" w:hAnsi="Gill Sans MT"/>
              </w:rPr>
              <w:t xml:space="preserve"> and processes</w:t>
            </w:r>
            <w:r w:rsidR="00B22166">
              <w:rPr>
                <w:rFonts w:ascii="Gill Sans MT" w:hAnsi="Gill Sans MT"/>
              </w:rPr>
              <w:t>.</w:t>
            </w:r>
          </w:p>
          <w:p w14:paraId="1253BFBB" w14:textId="77777777" w:rsidR="007E218E" w:rsidRDefault="007E218E" w:rsidP="007E218E">
            <w:pPr>
              <w:spacing w:after="0" w:line="240" w:lineRule="auto"/>
              <w:ind w:left="360"/>
              <w:rPr>
                <w:rFonts w:ascii="Gill Sans MT" w:hAnsi="Gill Sans MT"/>
              </w:rPr>
            </w:pPr>
          </w:p>
          <w:p w14:paraId="1BD79056" w14:textId="1022FCFF" w:rsidR="007E218E" w:rsidRDefault="007E218E" w:rsidP="00877825">
            <w:pPr>
              <w:numPr>
                <w:ilvl w:val="0"/>
                <w:numId w:val="18"/>
              </w:numPr>
              <w:spacing w:after="0" w:line="240" w:lineRule="auto"/>
              <w:rPr>
                <w:rFonts w:ascii="Gill Sans MT" w:hAnsi="Gill Sans MT"/>
              </w:rPr>
            </w:pPr>
            <w:r>
              <w:rPr>
                <w:rFonts w:ascii="Gill Sans MT" w:hAnsi="Gill Sans MT"/>
              </w:rPr>
              <w:t xml:space="preserve">Understanding of project management principles and methodologies (including Agile, Waterfall </w:t>
            </w:r>
            <w:proofErr w:type="spellStart"/>
            <w:r>
              <w:rPr>
                <w:rFonts w:ascii="Gill Sans MT" w:hAnsi="Gill Sans MT"/>
              </w:rPr>
              <w:t>etc</w:t>
            </w:r>
            <w:proofErr w:type="spellEnd"/>
            <w:r>
              <w:rPr>
                <w:rFonts w:ascii="Gill Sans MT" w:hAnsi="Gill Sans MT"/>
              </w:rPr>
              <w:t>) to coordinate digital projects successfully.</w:t>
            </w:r>
          </w:p>
          <w:p w14:paraId="28EEF24B" w14:textId="77777777" w:rsidR="007E218E" w:rsidRDefault="007E218E" w:rsidP="007E218E">
            <w:pPr>
              <w:spacing w:after="0" w:line="240" w:lineRule="auto"/>
              <w:ind w:left="360"/>
              <w:rPr>
                <w:rFonts w:ascii="Gill Sans MT" w:hAnsi="Gill Sans MT"/>
              </w:rPr>
            </w:pPr>
          </w:p>
          <w:p w14:paraId="38D580B7" w14:textId="51BAE77D" w:rsidR="007E218E" w:rsidRDefault="007E218E" w:rsidP="00877825">
            <w:pPr>
              <w:numPr>
                <w:ilvl w:val="0"/>
                <w:numId w:val="18"/>
              </w:numPr>
              <w:spacing w:after="0" w:line="240" w:lineRule="auto"/>
              <w:rPr>
                <w:rFonts w:ascii="Gill Sans MT" w:hAnsi="Gill Sans MT"/>
              </w:rPr>
            </w:pPr>
            <w:r>
              <w:rPr>
                <w:rFonts w:ascii="Gill Sans MT" w:hAnsi="Gill Sans MT"/>
              </w:rPr>
              <w:t xml:space="preserve">Knowledge of current and emerging trends in digital innovation, </w:t>
            </w:r>
            <w:proofErr w:type="gramStart"/>
            <w:r>
              <w:rPr>
                <w:rFonts w:ascii="Gill Sans MT" w:hAnsi="Gill Sans MT"/>
              </w:rPr>
              <w:t>technology</w:t>
            </w:r>
            <w:proofErr w:type="gramEnd"/>
            <w:r>
              <w:rPr>
                <w:rFonts w:ascii="Gill Sans MT" w:hAnsi="Gill Sans MT"/>
              </w:rPr>
              <w:t xml:space="preserve"> and user experience (UX) design.</w:t>
            </w:r>
          </w:p>
          <w:p w14:paraId="3D40B366" w14:textId="77777777" w:rsidR="00AC5C1D" w:rsidRPr="00AC5C1D" w:rsidRDefault="00AC5C1D" w:rsidP="00AC5C1D">
            <w:pPr>
              <w:spacing w:after="0" w:line="240" w:lineRule="auto"/>
              <w:rPr>
                <w:rFonts w:ascii="Gill Sans MT" w:hAnsi="Gill Sans MT"/>
              </w:rPr>
            </w:pPr>
          </w:p>
          <w:p w14:paraId="214EDF3A" w14:textId="00B6F3B2" w:rsidR="00AC5C1D" w:rsidRDefault="00877825" w:rsidP="00AC5C1D">
            <w:pPr>
              <w:numPr>
                <w:ilvl w:val="0"/>
                <w:numId w:val="18"/>
              </w:numPr>
              <w:spacing w:after="0" w:line="240" w:lineRule="auto"/>
              <w:rPr>
                <w:rFonts w:ascii="Gill Sans MT" w:hAnsi="Gill Sans MT"/>
              </w:rPr>
            </w:pPr>
            <w:r>
              <w:rPr>
                <w:rFonts w:ascii="Gill Sans MT" w:hAnsi="Gill Sans MT"/>
              </w:rPr>
              <w:t xml:space="preserve">Demonstrable </w:t>
            </w:r>
            <w:r w:rsidRPr="00D84984">
              <w:rPr>
                <w:rFonts w:ascii="Gill Sans MT" w:hAnsi="Gill Sans MT"/>
              </w:rPr>
              <w:t xml:space="preserve">knowledge of business benefits </w:t>
            </w:r>
            <w:proofErr w:type="spellStart"/>
            <w:r w:rsidRPr="00D84984">
              <w:rPr>
                <w:rFonts w:ascii="Gill Sans MT" w:hAnsi="Gill Sans MT"/>
              </w:rPr>
              <w:t>realisation</w:t>
            </w:r>
            <w:proofErr w:type="spellEnd"/>
            <w:r w:rsidRPr="00D84984">
              <w:rPr>
                <w:rFonts w:ascii="Gill Sans MT" w:hAnsi="Gill Sans MT"/>
              </w:rPr>
              <w:t xml:space="preserve"> through the implementation of </w:t>
            </w:r>
            <w:r w:rsidR="00B22166">
              <w:rPr>
                <w:rFonts w:ascii="Gill Sans MT" w:hAnsi="Gill Sans MT"/>
              </w:rPr>
              <w:t>digital</w:t>
            </w:r>
            <w:r w:rsidR="007E218E">
              <w:rPr>
                <w:rFonts w:ascii="Gill Sans MT" w:hAnsi="Gill Sans MT"/>
              </w:rPr>
              <w:t xml:space="preserve"> solutions</w:t>
            </w:r>
            <w:r w:rsidRPr="00D84984">
              <w:rPr>
                <w:rFonts w:ascii="Gill Sans MT" w:hAnsi="Gill Sans MT"/>
              </w:rPr>
              <w:t xml:space="preserve">, incorporating benefits identification, tracking and </w:t>
            </w:r>
            <w:proofErr w:type="spellStart"/>
            <w:r w:rsidR="00AC5C1D">
              <w:rPr>
                <w:rFonts w:ascii="Gill Sans MT" w:hAnsi="Gill Sans MT"/>
              </w:rPr>
              <w:t>reali</w:t>
            </w:r>
            <w:r w:rsidR="00B22166">
              <w:rPr>
                <w:rFonts w:ascii="Gill Sans MT" w:hAnsi="Gill Sans MT"/>
              </w:rPr>
              <w:t>s</w:t>
            </w:r>
            <w:r w:rsidR="00AC5C1D">
              <w:rPr>
                <w:rFonts w:ascii="Gill Sans MT" w:hAnsi="Gill Sans MT"/>
              </w:rPr>
              <w:t>ation</w:t>
            </w:r>
            <w:proofErr w:type="spellEnd"/>
            <w:r w:rsidR="00B22166">
              <w:rPr>
                <w:rFonts w:ascii="Gill Sans MT" w:hAnsi="Gill Sans MT"/>
              </w:rPr>
              <w:t>.</w:t>
            </w:r>
          </w:p>
          <w:p w14:paraId="1D2C4276" w14:textId="77777777" w:rsidR="00AC5C1D" w:rsidRPr="00AC5C1D" w:rsidRDefault="00AC5C1D" w:rsidP="00AC5C1D">
            <w:pPr>
              <w:spacing w:after="0" w:line="240" w:lineRule="auto"/>
              <w:rPr>
                <w:rFonts w:ascii="Gill Sans MT" w:hAnsi="Gill Sans MT"/>
              </w:rPr>
            </w:pPr>
          </w:p>
          <w:p w14:paraId="28F75725" w14:textId="25BC849D" w:rsidR="00AC5C1D" w:rsidRPr="00AC5C1D" w:rsidRDefault="00AC5C1D" w:rsidP="00AC5C1D">
            <w:pPr>
              <w:numPr>
                <w:ilvl w:val="0"/>
                <w:numId w:val="18"/>
              </w:numPr>
              <w:spacing w:after="0" w:line="240" w:lineRule="auto"/>
              <w:rPr>
                <w:rFonts w:ascii="Gill Sans MT" w:hAnsi="Gill Sans MT"/>
              </w:rPr>
            </w:pPr>
            <w:r w:rsidRPr="00AC5C1D">
              <w:rPr>
                <w:rFonts w:ascii="Gill Sans MT" w:hAnsi="Gill Sans MT"/>
              </w:rPr>
              <w:t>Experience of and ability to successfully lead and facilitate workshops</w:t>
            </w:r>
            <w:r>
              <w:rPr>
                <w:rFonts w:ascii="Gill Sans MT" w:hAnsi="Gill Sans MT"/>
              </w:rPr>
              <w:t xml:space="preserve"> </w:t>
            </w:r>
            <w:r w:rsidR="00F17082">
              <w:rPr>
                <w:rFonts w:ascii="Gill Sans MT" w:hAnsi="Gill Sans MT"/>
              </w:rPr>
              <w:t xml:space="preserve">and </w:t>
            </w:r>
            <w:r w:rsidR="00F17082" w:rsidRPr="00AC5C1D">
              <w:rPr>
                <w:rFonts w:ascii="Gill Sans MT" w:hAnsi="Gill Sans MT"/>
              </w:rPr>
              <w:t>professional</w:t>
            </w:r>
            <w:r>
              <w:rPr>
                <w:rFonts w:ascii="Gill Sans MT" w:hAnsi="Gill Sans MT"/>
              </w:rPr>
              <w:t xml:space="preserve"> </w:t>
            </w:r>
            <w:r w:rsidRPr="00AC5C1D">
              <w:rPr>
                <w:rFonts w:ascii="Gill Sans MT" w:hAnsi="Gill Sans MT"/>
              </w:rPr>
              <w:t>meetings</w:t>
            </w:r>
            <w:r w:rsidR="00B22166">
              <w:rPr>
                <w:rFonts w:ascii="Gill Sans MT" w:hAnsi="Gill Sans MT"/>
              </w:rPr>
              <w:t xml:space="preserve"> with a range of stakeholders and partners</w:t>
            </w:r>
            <w:r w:rsidR="00276D57">
              <w:rPr>
                <w:rFonts w:ascii="Gill Sans MT" w:hAnsi="Gill Sans MT"/>
              </w:rPr>
              <w:t xml:space="preserve"> both internally and externally</w:t>
            </w:r>
            <w:r w:rsidR="00B22166">
              <w:rPr>
                <w:rFonts w:ascii="Gill Sans MT" w:hAnsi="Gill Sans MT"/>
              </w:rPr>
              <w:t>.</w:t>
            </w:r>
          </w:p>
          <w:p w14:paraId="74350751" w14:textId="77777777" w:rsidR="00877825" w:rsidRPr="00AC5C1D" w:rsidRDefault="00877825" w:rsidP="00AC5C1D">
            <w:pPr>
              <w:spacing w:after="0" w:line="240" w:lineRule="auto"/>
              <w:ind w:left="360"/>
              <w:rPr>
                <w:rFonts w:ascii="Gill Sans MT" w:hAnsi="Gill Sans MT"/>
              </w:rPr>
            </w:pPr>
          </w:p>
          <w:p w14:paraId="186B0F1C" w14:textId="6F3F8AC6" w:rsidR="00AC5C1D" w:rsidRPr="007E218E" w:rsidRDefault="00877825" w:rsidP="0015339E">
            <w:pPr>
              <w:numPr>
                <w:ilvl w:val="0"/>
                <w:numId w:val="20"/>
              </w:numPr>
              <w:spacing w:after="0" w:line="240" w:lineRule="auto"/>
              <w:rPr>
                <w:rFonts w:ascii="Gill Sans MT" w:hAnsi="Gill Sans MT"/>
              </w:rPr>
            </w:pPr>
            <w:r w:rsidRPr="00D84984">
              <w:rPr>
                <w:rFonts w:ascii="Gill Sans MT" w:hAnsi="Gill Sans MT"/>
              </w:rPr>
              <w:t xml:space="preserve">Ability to deal with a range of issues and conflicting demands, and develop, </w:t>
            </w:r>
            <w:proofErr w:type="gramStart"/>
            <w:r w:rsidRPr="00D84984">
              <w:rPr>
                <w:rFonts w:ascii="Gill Sans MT" w:hAnsi="Gill Sans MT"/>
              </w:rPr>
              <w:t>plan</w:t>
            </w:r>
            <w:proofErr w:type="gramEnd"/>
            <w:r w:rsidRPr="00D84984">
              <w:rPr>
                <w:rFonts w:ascii="Gill Sans MT" w:hAnsi="Gill Sans MT"/>
              </w:rPr>
              <w:t xml:space="preserve"> and manage multiple workloads</w:t>
            </w:r>
            <w:r w:rsidR="00276D57">
              <w:rPr>
                <w:rFonts w:ascii="Gill Sans MT" w:hAnsi="Gill Sans MT"/>
              </w:rPr>
              <w:t xml:space="preserve"> (multiple projects and stakeholders)</w:t>
            </w:r>
            <w:r w:rsidRPr="00D84984">
              <w:rPr>
                <w:rFonts w:ascii="Gill Sans MT" w:hAnsi="Gill Sans MT"/>
              </w:rPr>
              <w:t xml:space="preserve"> with a methodical approach</w:t>
            </w:r>
            <w:r w:rsidR="00AC5C1D">
              <w:rPr>
                <w:rFonts w:ascii="Gill Sans MT" w:hAnsi="Gill Sans MT"/>
              </w:rPr>
              <w:t xml:space="preserve"> to business analysis</w:t>
            </w:r>
            <w:r w:rsidR="00B22166">
              <w:rPr>
                <w:rFonts w:ascii="Gill Sans MT" w:hAnsi="Gill Sans MT"/>
              </w:rPr>
              <w:t>.</w:t>
            </w:r>
          </w:p>
        </w:tc>
        <w:tc>
          <w:tcPr>
            <w:tcW w:w="1946" w:type="dxa"/>
          </w:tcPr>
          <w:p w14:paraId="40811D74" w14:textId="77777777" w:rsidR="007E218E" w:rsidRPr="007E218E" w:rsidRDefault="007E218E" w:rsidP="007E218E">
            <w:pPr>
              <w:jc w:val="center"/>
              <w:rPr>
                <w:rFonts w:ascii="Gill Sans MT" w:eastAsia="Gill Sans MT" w:hAnsi="Gill Sans MT"/>
                <w:sz w:val="32"/>
                <w:szCs w:val="32"/>
              </w:rPr>
            </w:pPr>
          </w:p>
          <w:p w14:paraId="1AECC802" w14:textId="77777777" w:rsidR="00877825" w:rsidRDefault="00F17082" w:rsidP="007E218E">
            <w:pPr>
              <w:jc w:val="center"/>
              <w:rPr>
                <w:rFonts w:ascii="Gill Sans MT" w:eastAsia="Gill Sans MT" w:hAnsi="Gill Sans MT"/>
              </w:rPr>
            </w:pPr>
            <w:r>
              <w:rPr>
                <w:rFonts w:ascii="Gill Sans MT" w:eastAsia="Gill Sans MT" w:hAnsi="Gill Sans MT"/>
              </w:rPr>
              <w:t>A/I</w:t>
            </w:r>
            <w:r w:rsidR="007E218E">
              <w:rPr>
                <w:rFonts w:ascii="Gill Sans MT" w:eastAsia="Gill Sans MT" w:hAnsi="Gill Sans MT"/>
              </w:rPr>
              <w:t>/T</w:t>
            </w:r>
          </w:p>
          <w:p w14:paraId="4F605ED8" w14:textId="77777777" w:rsidR="007E218E" w:rsidRPr="007E218E" w:rsidRDefault="007E218E" w:rsidP="007E218E">
            <w:pPr>
              <w:jc w:val="center"/>
              <w:rPr>
                <w:rFonts w:ascii="Gill Sans MT" w:eastAsia="Gill Sans MT" w:hAnsi="Gill Sans MT"/>
                <w:sz w:val="10"/>
                <w:szCs w:val="10"/>
              </w:rPr>
            </w:pPr>
          </w:p>
          <w:p w14:paraId="3872BA35" w14:textId="245E43EB" w:rsidR="007E218E" w:rsidRDefault="007E218E" w:rsidP="007E218E">
            <w:pPr>
              <w:jc w:val="center"/>
              <w:rPr>
                <w:rFonts w:ascii="Gill Sans MT" w:eastAsia="Gill Sans MT" w:hAnsi="Gill Sans MT"/>
              </w:rPr>
            </w:pPr>
            <w:r>
              <w:rPr>
                <w:rFonts w:ascii="Gill Sans MT" w:eastAsia="Gill Sans MT" w:hAnsi="Gill Sans MT"/>
              </w:rPr>
              <w:t>A/I/T</w:t>
            </w:r>
          </w:p>
          <w:p w14:paraId="04B84B50" w14:textId="77777777" w:rsidR="007E218E" w:rsidRPr="007E218E" w:rsidRDefault="007E218E" w:rsidP="007E218E">
            <w:pPr>
              <w:jc w:val="center"/>
              <w:rPr>
                <w:rFonts w:ascii="Gill Sans MT" w:eastAsia="Gill Sans MT" w:hAnsi="Gill Sans MT"/>
                <w:sz w:val="8"/>
                <w:szCs w:val="8"/>
              </w:rPr>
            </w:pPr>
          </w:p>
          <w:p w14:paraId="3F236175" w14:textId="77777777" w:rsidR="007E218E" w:rsidRDefault="007E218E" w:rsidP="007E218E">
            <w:pPr>
              <w:jc w:val="center"/>
              <w:rPr>
                <w:rFonts w:ascii="Gill Sans MT" w:eastAsia="Gill Sans MT" w:hAnsi="Gill Sans MT"/>
              </w:rPr>
            </w:pPr>
            <w:r>
              <w:rPr>
                <w:rFonts w:ascii="Gill Sans MT" w:eastAsia="Gill Sans MT" w:hAnsi="Gill Sans MT"/>
              </w:rPr>
              <w:t>A/I/T</w:t>
            </w:r>
          </w:p>
          <w:p w14:paraId="56E96BB1" w14:textId="77777777" w:rsidR="007E218E" w:rsidRPr="007E218E" w:rsidRDefault="007E218E" w:rsidP="007E218E">
            <w:pPr>
              <w:jc w:val="center"/>
              <w:rPr>
                <w:rFonts w:ascii="Gill Sans MT" w:eastAsia="Gill Sans MT" w:hAnsi="Gill Sans MT"/>
                <w:sz w:val="8"/>
                <w:szCs w:val="8"/>
              </w:rPr>
            </w:pPr>
          </w:p>
          <w:p w14:paraId="1103A9A9" w14:textId="77777777" w:rsidR="007E218E" w:rsidRDefault="007E218E" w:rsidP="007E218E">
            <w:pPr>
              <w:jc w:val="center"/>
              <w:rPr>
                <w:rFonts w:ascii="Gill Sans MT" w:eastAsia="Gill Sans MT" w:hAnsi="Gill Sans MT"/>
              </w:rPr>
            </w:pPr>
            <w:r>
              <w:rPr>
                <w:rFonts w:ascii="Gill Sans MT" w:eastAsia="Gill Sans MT" w:hAnsi="Gill Sans MT"/>
              </w:rPr>
              <w:t>A/I/T</w:t>
            </w:r>
          </w:p>
          <w:p w14:paraId="4416D538" w14:textId="77777777" w:rsidR="007E218E" w:rsidRPr="007E218E" w:rsidRDefault="007E218E" w:rsidP="007E218E">
            <w:pPr>
              <w:jc w:val="center"/>
              <w:rPr>
                <w:rFonts w:ascii="Gill Sans MT" w:eastAsia="Gill Sans MT" w:hAnsi="Gill Sans MT"/>
                <w:sz w:val="4"/>
                <w:szCs w:val="4"/>
              </w:rPr>
            </w:pPr>
          </w:p>
          <w:p w14:paraId="646D2934" w14:textId="77777777" w:rsidR="007E218E" w:rsidRDefault="007E218E" w:rsidP="007E218E">
            <w:pPr>
              <w:jc w:val="center"/>
              <w:rPr>
                <w:rFonts w:ascii="Gill Sans MT" w:eastAsia="Gill Sans MT" w:hAnsi="Gill Sans MT"/>
              </w:rPr>
            </w:pPr>
            <w:r>
              <w:rPr>
                <w:rFonts w:ascii="Gill Sans MT" w:eastAsia="Gill Sans MT" w:hAnsi="Gill Sans MT"/>
              </w:rPr>
              <w:t>A/I/T</w:t>
            </w:r>
          </w:p>
          <w:p w14:paraId="52FA3918" w14:textId="77777777" w:rsidR="007E218E" w:rsidRPr="007E218E" w:rsidRDefault="007E218E" w:rsidP="007E218E">
            <w:pPr>
              <w:jc w:val="center"/>
              <w:rPr>
                <w:rFonts w:ascii="Gill Sans MT" w:eastAsia="Gill Sans MT" w:hAnsi="Gill Sans MT"/>
                <w:sz w:val="18"/>
                <w:szCs w:val="18"/>
              </w:rPr>
            </w:pPr>
          </w:p>
          <w:p w14:paraId="2AA29DDB" w14:textId="77777777" w:rsidR="007E218E" w:rsidRDefault="007E218E" w:rsidP="007E218E">
            <w:pPr>
              <w:jc w:val="center"/>
              <w:rPr>
                <w:rFonts w:ascii="Gill Sans MT" w:eastAsia="Gill Sans MT" w:hAnsi="Gill Sans MT"/>
              </w:rPr>
            </w:pPr>
            <w:r>
              <w:rPr>
                <w:rFonts w:ascii="Gill Sans MT" w:eastAsia="Gill Sans MT" w:hAnsi="Gill Sans MT"/>
              </w:rPr>
              <w:t>A/I/T</w:t>
            </w:r>
          </w:p>
          <w:p w14:paraId="0E7B48C0" w14:textId="77777777" w:rsidR="007E218E" w:rsidRDefault="007E218E" w:rsidP="007E218E">
            <w:pPr>
              <w:jc w:val="center"/>
              <w:rPr>
                <w:rFonts w:ascii="Gill Sans MT" w:eastAsia="Gill Sans MT" w:hAnsi="Gill Sans MT"/>
              </w:rPr>
            </w:pPr>
          </w:p>
          <w:p w14:paraId="3FB3989C" w14:textId="77777777" w:rsidR="007E218E" w:rsidRDefault="007E218E" w:rsidP="007E218E">
            <w:pPr>
              <w:jc w:val="center"/>
              <w:rPr>
                <w:rFonts w:ascii="Gill Sans MT" w:eastAsia="Gill Sans MT" w:hAnsi="Gill Sans MT"/>
              </w:rPr>
            </w:pPr>
            <w:r>
              <w:rPr>
                <w:rFonts w:ascii="Gill Sans MT" w:eastAsia="Gill Sans MT" w:hAnsi="Gill Sans MT"/>
              </w:rPr>
              <w:t>A/I/T</w:t>
            </w:r>
          </w:p>
          <w:p w14:paraId="6A725855" w14:textId="77777777" w:rsidR="007E218E" w:rsidRDefault="007E218E" w:rsidP="007E218E">
            <w:pPr>
              <w:jc w:val="center"/>
              <w:rPr>
                <w:rFonts w:ascii="Gill Sans MT" w:eastAsia="Gill Sans MT" w:hAnsi="Gill Sans MT"/>
              </w:rPr>
            </w:pPr>
          </w:p>
          <w:p w14:paraId="51301FF5" w14:textId="77777777" w:rsidR="007E218E" w:rsidRDefault="007E218E" w:rsidP="007E218E">
            <w:pPr>
              <w:jc w:val="center"/>
              <w:rPr>
                <w:rFonts w:ascii="Gill Sans MT" w:eastAsia="Gill Sans MT" w:hAnsi="Gill Sans MT"/>
              </w:rPr>
            </w:pPr>
            <w:r>
              <w:rPr>
                <w:rFonts w:ascii="Gill Sans MT" w:eastAsia="Gill Sans MT" w:hAnsi="Gill Sans MT"/>
              </w:rPr>
              <w:t>A/I/T</w:t>
            </w:r>
          </w:p>
          <w:p w14:paraId="59C40CE9" w14:textId="77777777" w:rsidR="007E218E" w:rsidRDefault="007E218E" w:rsidP="007E218E">
            <w:pPr>
              <w:jc w:val="center"/>
              <w:rPr>
                <w:rFonts w:ascii="Gill Sans MT" w:eastAsia="Gill Sans MT" w:hAnsi="Gill Sans MT"/>
              </w:rPr>
            </w:pPr>
          </w:p>
          <w:p w14:paraId="73459890" w14:textId="3453B77E" w:rsidR="007E218E" w:rsidRPr="0041456C" w:rsidRDefault="007E218E" w:rsidP="007E218E">
            <w:pPr>
              <w:jc w:val="center"/>
              <w:rPr>
                <w:rFonts w:ascii="Gill Sans MT" w:eastAsia="Gill Sans MT" w:hAnsi="Gill Sans MT"/>
              </w:rPr>
            </w:pPr>
          </w:p>
        </w:tc>
      </w:tr>
      <w:tr w:rsidR="00877825" w:rsidRPr="0041456C" w14:paraId="7FE7E04A" w14:textId="77777777" w:rsidTr="49C239C4">
        <w:trPr>
          <w:jc w:val="center"/>
        </w:trPr>
        <w:tc>
          <w:tcPr>
            <w:tcW w:w="1275" w:type="dxa"/>
          </w:tcPr>
          <w:p w14:paraId="1FBD05C5" w14:textId="77777777" w:rsidR="00B22166" w:rsidRPr="0041456C" w:rsidRDefault="00B22166" w:rsidP="00B052C7">
            <w:pPr>
              <w:rPr>
                <w:rFonts w:ascii="Gill Sans MT" w:eastAsia="Gill Sans MT" w:hAnsi="Gill Sans MT"/>
                <w:b/>
              </w:rPr>
            </w:pPr>
          </w:p>
          <w:p w14:paraId="6C685433" w14:textId="77777777" w:rsidR="00877825" w:rsidRDefault="00877825" w:rsidP="00877825">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EFA619E" w14:textId="77777777" w:rsidR="00B052C7" w:rsidRDefault="00B052C7" w:rsidP="00877825">
            <w:pPr>
              <w:jc w:val="center"/>
              <w:rPr>
                <w:rFonts w:ascii="Gill Sans MT" w:eastAsia="Gill Sans MT" w:hAnsi="Gill Sans MT"/>
                <w:b/>
              </w:rPr>
            </w:pPr>
          </w:p>
          <w:p w14:paraId="1FFC99CC" w14:textId="77777777" w:rsidR="00B052C7" w:rsidRDefault="00B052C7" w:rsidP="00877825">
            <w:pPr>
              <w:jc w:val="center"/>
              <w:rPr>
                <w:rFonts w:ascii="Gill Sans MT" w:eastAsia="Gill Sans MT" w:hAnsi="Gill Sans MT"/>
                <w:b/>
              </w:rPr>
            </w:pPr>
          </w:p>
          <w:p w14:paraId="2B3F51AD" w14:textId="77777777" w:rsidR="00B052C7" w:rsidRDefault="00B052C7" w:rsidP="00877825">
            <w:pPr>
              <w:jc w:val="center"/>
              <w:rPr>
                <w:rFonts w:ascii="Gill Sans MT" w:eastAsia="Gill Sans MT" w:hAnsi="Gill Sans MT"/>
                <w:b/>
              </w:rPr>
            </w:pPr>
          </w:p>
          <w:p w14:paraId="5C587648" w14:textId="77777777" w:rsidR="00B052C7" w:rsidRDefault="00B052C7" w:rsidP="00877825">
            <w:pPr>
              <w:jc w:val="center"/>
              <w:rPr>
                <w:rFonts w:ascii="Gill Sans MT" w:eastAsia="Gill Sans MT" w:hAnsi="Gill Sans MT"/>
                <w:b/>
              </w:rPr>
            </w:pPr>
          </w:p>
          <w:p w14:paraId="4FDE61B0" w14:textId="77777777" w:rsidR="00B052C7" w:rsidRDefault="00B052C7" w:rsidP="00877825">
            <w:pPr>
              <w:jc w:val="center"/>
              <w:rPr>
                <w:rFonts w:ascii="Gill Sans MT" w:eastAsia="Gill Sans MT" w:hAnsi="Gill Sans MT"/>
                <w:b/>
              </w:rPr>
            </w:pPr>
          </w:p>
          <w:p w14:paraId="0CFAC343" w14:textId="77777777" w:rsidR="00B052C7" w:rsidRDefault="00B052C7" w:rsidP="00877825">
            <w:pPr>
              <w:jc w:val="center"/>
              <w:rPr>
                <w:rFonts w:ascii="Gill Sans MT" w:eastAsia="Gill Sans MT" w:hAnsi="Gill Sans MT"/>
                <w:b/>
              </w:rPr>
            </w:pPr>
          </w:p>
          <w:p w14:paraId="27E5722C" w14:textId="77777777" w:rsidR="00B052C7" w:rsidRPr="007E218E" w:rsidRDefault="00B052C7" w:rsidP="007E218E">
            <w:pPr>
              <w:rPr>
                <w:rFonts w:ascii="Gill Sans MT" w:eastAsia="Gill Sans MT" w:hAnsi="Gill Sans MT"/>
                <w:b/>
                <w:sz w:val="36"/>
                <w:szCs w:val="36"/>
              </w:rPr>
            </w:pPr>
          </w:p>
          <w:p w14:paraId="792930E4" w14:textId="77777777" w:rsidR="00B052C7" w:rsidRPr="00B052C7" w:rsidRDefault="00B052C7" w:rsidP="00877825">
            <w:pPr>
              <w:jc w:val="center"/>
              <w:rPr>
                <w:rFonts w:ascii="Gill Sans MT" w:eastAsia="Gill Sans MT" w:hAnsi="Gill Sans MT"/>
                <w:b/>
                <w:sz w:val="2"/>
                <w:szCs w:val="2"/>
              </w:rPr>
            </w:pPr>
          </w:p>
          <w:p w14:paraId="1B83B6A5" w14:textId="77777777" w:rsidR="00B052C7" w:rsidRDefault="007E218E" w:rsidP="00877825">
            <w:pPr>
              <w:jc w:val="center"/>
              <w:rPr>
                <w:rFonts w:ascii="Gill Sans MT" w:eastAsia="Gill Sans MT" w:hAnsi="Gill Sans MT"/>
                <w:b/>
              </w:rPr>
            </w:pPr>
            <w:r w:rsidRPr="0041456C">
              <w:rPr>
                <w:rFonts w:ascii="Gill Sans MT" w:eastAsia="Gill Sans MT" w:hAnsi="Gill Sans MT"/>
                <w:b/>
                <w:noProof/>
              </w:rPr>
              <w:drawing>
                <wp:inline distT="0" distB="0" distL="0" distR="0" wp14:anchorId="4B0EAE8A" wp14:editId="0D4AC5C5">
                  <wp:extent cx="501015" cy="243205"/>
                  <wp:effectExtent l="0" t="0" r="0" b="0"/>
                  <wp:docPr id="601359197" name="Picture 601359197"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E2386E8" w14:textId="77777777" w:rsidR="007E218E" w:rsidRDefault="007E218E" w:rsidP="00C4024F">
            <w:pPr>
              <w:rPr>
                <w:rFonts w:ascii="Gill Sans MT" w:eastAsia="Gill Sans MT" w:hAnsi="Gill Sans MT"/>
                <w:b/>
              </w:rPr>
            </w:pPr>
          </w:p>
          <w:p w14:paraId="5B22F13E" w14:textId="77777777" w:rsidR="007E218E" w:rsidRDefault="007E218E" w:rsidP="00877825">
            <w:pPr>
              <w:jc w:val="center"/>
              <w:rPr>
                <w:rFonts w:ascii="Gill Sans MT" w:eastAsia="Gill Sans MT" w:hAnsi="Gill Sans MT"/>
                <w:b/>
              </w:rPr>
            </w:pPr>
            <w:r w:rsidRPr="0041456C">
              <w:rPr>
                <w:rFonts w:ascii="Gill Sans MT" w:eastAsia="Gill Sans MT" w:hAnsi="Gill Sans MT"/>
                <w:b/>
                <w:noProof/>
              </w:rPr>
              <w:drawing>
                <wp:inline distT="0" distB="0" distL="0" distR="0" wp14:anchorId="0457BE9E" wp14:editId="35387590">
                  <wp:extent cx="501015" cy="243205"/>
                  <wp:effectExtent l="0" t="0" r="0" b="0"/>
                  <wp:docPr id="1016577747" name="Picture 1016577747"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4E2AE11" w14:textId="77777777" w:rsidR="007E218E" w:rsidRDefault="007E218E" w:rsidP="00877825">
            <w:pPr>
              <w:jc w:val="center"/>
              <w:rPr>
                <w:rFonts w:ascii="Gill Sans MT" w:eastAsia="Gill Sans MT" w:hAnsi="Gill Sans MT"/>
                <w:b/>
              </w:rPr>
            </w:pPr>
          </w:p>
          <w:p w14:paraId="5FD33341" w14:textId="673CB590" w:rsidR="007E218E" w:rsidRPr="0041456C" w:rsidRDefault="007E218E" w:rsidP="00877825">
            <w:pPr>
              <w:jc w:val="center"/>
              <w:rPr>
                <w:rFonts w:ascii="Gill Sans MT" w:eastAsia="Gill Sans MT" w:hAnsi="Gill Sans MT"/>
                <w:b/>
              </w:rPr>
            </w:pPr>
            <w:r w:rsidRPr="0041456C">
              <w:rPr>
                <w:rFonts w:ascii="Gill Sans MT" w:eastAsia="Gill Sans MT" w:hAnsi="Gill Sans MT"/>
                <w:b/>
                <w:noProof/>
              </w:rPr>
              <w:drawing>
                <wp:inline distT="0" distB="0" distL="0" distR="0" wp14:anchorId="1F0E4B07" wp14:editId="02610CBC">
                  <wp:extent cx="501015" cy="243205"/>
                  <wp:effectExtent l="0" t="0" r="0" b="0"/>
                  <wp:docPr id="427992450" name="Picture 427992450"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30DCFF5C" w14:textId="5D6EABAD" w:rsidR="00B22166" w:rsidRDefault="00877825" w:rsidP="00B22166">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62CC542E" w14:textId="77777777" w:rsidR="00B22166" w:rsidRPr="00B22166" w:rsidRDefault="00B22166" w:rsidP="00B22166">
            <w:pPr>
              <w:spacing w:after="0" w:line="240" w:lineRule="auto"/>
              <w:jc w:val="both"/>
              <w:rPr>
                <w:rFonts w:ascii="Gill Sans MT" w:eastAsia="Gill Sans MT" w:hAnsi="Gill Sans MT" w:cs="Arial"/>
                <w:b/>
                <w:sz w:val="24"/>
                <w:szCs w:val="24"/>
                <w:lang w:val="en-GB"/>
              </w:rPr>
            </w:pPr>
          </w:p>
          <w:p w14:paraId="49A7FA6C" w14:textId="269855C8" w:rsidR="00B22166" w:rsidRDefault="0015339E" w:rsidP="007E218E">
            <w:pPr>
              <w:pStyle w:val="ListParagraph"/>
              <w:numPr>
                <w:ilvl w:val="0"/>
                <w:numId w:val="21"/>
              </w:numPr>
              <w:jc w:val="both"/>
              <w:rPr>
                <w:rFonts w:ascii="Gill Sans MT" w:hAnsi="Gill Sans MT"/>
              </w:rPr>
            </w:pPr>
            <w:r>
              <w:rPr>
                <w:rFonts w:ascii="Gill Sans MT" w:hAnsi="Gill Sans MT"/>
              </w:rPr>
              <w:t>ICT skills (including M365.)</w:t>
            </w:r>
          </w:p>
          <w:p w14:paraId="263A72AB" w14:textId="77777777" w:rsidR="007E218E" w:rsidRPr="007E218E" w:rsidRDefault="007E218E" w:rsidP="007E218E">
            <w:pPr>
              <w:pStyle w:val="ListParagraph"/>
              <w:ind w:left="360"/>
              <w:jc w:val="both"/>
              <w:rPr>
                <w:rFonts w:ascii="Gill Sans MT" w:hAnsi="Gill Sans MT"/>
              </w:rPr>
            </w:pPr>
          </w:p>
          <w:p w14:paraId="5213E065" w14:textId="7DB77484" w:rsidR="00B22166" w:rsidRDefault="00D205F5" w:rsidP="00B22166">
            <w:pPr>
              <w:pStyle w:val="ListParagraph"/>
              <w:numPr>
                <w:ilvl w:val="0"/>
                <w:numId w:val="21"/>
              </w:numPr>
              <w:jc w:val="both"/>
              <w:rPr>
                <w:rFonts w:ascii="Gill Sans MT" w:hAnsi="Gill Sans MT"/>
              </w:rPr>
            </w:pPr>
            <w:r>
              <w:rPr>
                <w:rFonts w:ascii="Gill Sans MT" w:hAnsi="Gill Sans MT"/>
              </w:rPr>
              <w:t>Excellent</w:t>
            </w:r>
            <w:r w:rsidR="00B22166" w:rsidRPr="00B22166">
              <w:rPr>
                <w:rFonts w:ascii="Gill Sans MT" w:hAnsi="Gill Sans MT"/>
              </w:rPr>
              <w:t xml:space="preserve"> written, </w:t>
            </w:r>
            <w:proofErr w:type="gramStart"/>
            <w:r w:rsidR="00B22166" w:rsidRPr="00B22166">
              <w:rPr>
                <w:rFonts w:ascii="Gill Sans MT" w:hAnsi="Gill Sans MT"/>
              </w:rPr>
              <w:t>oral</w:t>
            </w:r>
            <w:proofErr w:type="gramEnd"/>
            <w:r w:rsidR="00B22166" w:rsidRPr="00B22166">
              <w:rPr>
                <w:rFonts w:ascii="Gill Sans MT" w:hAnsi="Gill Sans MT"/>
              </w:rPr>
              <w:t xml:space="preserve"> and presentational communications skills for any audience</w:t>
            </w:r>
            <w:r w:rsidR="00B22166">
              <w:rPr>
                <w:rFonts w:ascii="Gill Sans MT" w:hAnsi="Gill Sans MT"/>
              </w:rPr>
              <w:t>.</w:t>
            </w:r>
            <w:r w:rsidR="00B22166" w:rsidRPr="00B22166">
              <w:rPr>
                <w:rFonts w:ascii="Gill Sans MT" w:hAnsi="Gill Sans MT"/>
              </w:rPr>
              <w:t xml:space="preserve"> </w:t>
            </w:r>
          </w:p>
          <w:p w14:paraId="5F9456E9" w14:textId="77777777" w:rsidR="00B22166" w:rsidRPr="00B22166" w:rsidRDefault="00B22166" w:rsidP="00B22166">
            <w:pPr>
              <w:pStyle w:val="ListParagraph"/>
              <w:rPr>
                <w:rFonts w:ascii="Gill Sans MT" w:hAnsi="Gill Sans MT"/>
              </w:rPr>
            </w:pPr>
          </w:p>
          <w:p w14:paraId="7FCC4FC4" w14:textId="77777777" w:rsidR="00B22166" w:rsidRDefault="00B22166" w:rsidP="00B22166">
            <w:pPr>
              <w:pStyle w:val="ListParagraph"/>
              <w:numPr>
                <w:ilvl w:val="0"/>
                <w:numId w:val="21"/>
              </w:numPr>
              <w:jc w:val="both"/>
              <w:rPr>
                <w:rFonts w:ascii="Gill Sans MT" w:hAnsi="Gill Sans MT"/>
              </w:rPr>
            </w:pPr>
            <w:r w:rsidRPr="00B22166">
              <w:rPr>
                <w:rFonts w:ascii="Gill Sans MT" w:hAnsi="Gill Sans MT"/>
              </w:rPr>
              <w:t>Proven ability to successfully motivate self &amp; others to deliver agreed objectives.</w:t>
            </w:r>
          </w:p>
          <w:p w14:paraId="5C1D02BE" w14:textId="77777777" w:rsidR="00B22166" w:rsidRPr="00B22166" w:rsidRDefault="00B22166" w:rsidP="00B22166">
            <w:pPr>
              <w:pStyle w:val="ListParagraph"/>
              <w:rPr>
                <w:rFonts w:ascii="Gill Sans MT" w:hAnsi="Gill Sans MT"/>
              </w:rPr>
            </w:pPr>
          </w:p>
          <w:p w14:paraId="399D5F1B" w14:textId="77777777" w:rsidR="00B22166" w:rsidRDefault="00B22166" w:rsidP="00B22166">
            <w:pPr>
              <w:pStyle w:val="ListParagraph"/>
              <w:numPr>
                <w:ilvl w:val="0"/>
                <w:numId w:val="21"/>
              </w:numPr>
              <w:jc w:val="both"/>
              <w:rPr>
                <w:rFonts w:ascii="Gill Sans MT" w:hAnsi="Gill Sans MT"/>
              </w:rPr>
            </w:pPr>
            <w:r w:rsidRPr="00B22166">
              <w:rPr>
                <w:rFonts w:ascii="Gill Sans MT" w:hAnsi="Gill Sans MT"/>
              </w:rPr>
              <w:t>High standard of work and interest in delivering high quality outcomes</w:t>
            </w:r>
            <w:r>
              <w:rPr>
                <w:rFonts w:ascii="Gill Sans MT" w:hAnsi="Gill Sans MT"/>
              </w:rPr>
              <w:t>.</w:t>
            </w:r>
          </w:p>
          <w:p w14:paraId="65567203" w14:textId="77777777" w:rsidR="00B22166" w:rsidRPr="00B22166" w:rsidRDefault="00B22166" w:rsidP="00B22166">
            <w:pPr>
              <w:pStyle w:val="ListParagraph"/>
              <w:rPr>
                <w:rFonts w:ascii="Gill Sans MT" w:hAnsi="Gill Sans MT"/>
              </w:rPr>
            </w:pPr>
          </w:p>
          <w:p w14:paraId="215A4F8A" w14:textId="48A1906B" w:rsidR="00B22166" w:rsidRDefault="00B22166" w:rsidP="00B22166">
            <w:pPr>
              <w:pStyle w:val="ListParagraph"/>
              <w:numPr>
                <w:ilvl w:val="0"/>
                <w:numId w:val="21"/>
              </w:numPr>
              <w:jc w:val="both"/>
              <w:rPr>
                <w:rFonts w:ascii="Gill Sans MT" w:hAnsi="Gill Sans MT"/>
              </w:rPr>
            </w:pPr>
            <w:r w:rsidRPr="00B22166">
              <w:rPr>
                <w:rFonts w:ascii="Gill Sans MT" w:hAnsi="Gill Sans MT"/>
              </w:rPr>
              <w:t xml:space="preserve">Dynamic, </w:t>
            </w:r>
            <w:r w:rsidR="00F17082" w:rsidRPr="00B22166">
              <w:rPr>
                <w:rFonts w:ascii="Gill Sans MT" w:hAnsi="Gill Sans MT"/>
              </w:rPr>
              <w:t>flexible,</w:t>
            </w:r>
            <w:r w:rsidRPr="00B22166">
              <w:rPr>
                <w:rFonts w:ascii="Gill Sans MT" w:hAnsi="Gill Sans MT"/>
              </w:rPr>
              <w:t xml:space="preserve"> and willing to multi-task, with the ability to deal with a range of issues and conflicting demands and work to tight deadlines, under pressure to meet targets.</w:t>
            </w:r>
          </w:p>
          <w:p w14:paraId="20AA2818" w14:textId="77777777" w:rsidR="00B22166" w:rsidRPr="00B22166" w:rsidRDefault="00B22166" w:rsidP="00B22166">
            <w:pPr>
              <w:pStyle w:val="ListParagraph"/>
              <w:rPr>
                <w:rFonts w:ascii="Gill Sans MT" w:hAnsi="Gill Sans MT"/>
              </w:rPr>
            </w:pPr>
          </w:p>
          <w:p w14:paraId="4B86595F" w14:textId="4ECB1D09" w:rsidR="00B22166" w:rsidRPr="00C4024F" w:rsidRDefault="00B22166" w:rsidP="00C4024F">
            <w:pPr>
              <w:pStyle w:val="ListParagraph"/>
              <w:numPr>
                <w:ilvl w:val="0"/>
                <w:numId w:val="21"/>
              </w:numPr>
              <w:jc w:val="both"/>
              <w:rPr>
                <w:rFonts w:ascii="Gill Sans MT" w:hAnsi="Gill Sans MT"/>
              </w:rPr>
            </w:pPr>
            <w:r w:rsidRPr="00B22166">
              <w:rPr>
                <w:rFonts w:ascii="Gill Sans MT" w:hAnsi="Gill Sans MT"/>
              </w:rPr>
              <w:t>Highly developed interpersonal skills, including proven negotiation, influencing and diplomacy, with an assertive approach, ability to convince and able to deal with difficult situations calmly.</w:t>
            </w:r>
          </w:p>
          <w:p w14:paraId="632E0DC3" w14:textId="77777777" w:rsidR="00276D57" w:rsidRDefault="00276D57" w:rsidP="00276D57">
            <w:pPr>
              <w:numPr>
                <w:ilvl w:val="0"/>
                <w:numId w:val="19"/>
              </w:numPr>
              <w:spacing w:after="0" w:line="240" w:lineRule="auto"/>
              <w:rPr>
                <w:rFonts w:ascii="Gill Sans MT" w:hAnsi="Gill Sans MT"/>
              </w:rPr>
            </w:pPr>
            <w:r w:rsidRPr="00D84984">
              <w:rPr>
                <w:rFonts w:ascii="Gill Sans MT" w:hAnsi="Gill Sans MT"/>
              </w:rPr>
              <w:t>Proven ability to interpret business needs, solve problems and develop solutions, business cases and options appraisals, following a structured analysis approach</w:t>
            </w:r>
            <w:r>
              <w:rPr>
                <w:rFonts w:ascii="Gill Sans MT" w:hAnsi="Gill Sans MT"/>
              </w:rPr>
              <w:t>.</w:t>
            </w:r>
          </w:p>
          <w:p w14:paraId="752A0B9E" w14:textId="77777777" w:rsidR="00276D57" w:rsidRDefault="00276D57" w:rsidP="00276D57">
            <w:pPr>
              <w:spacing w:after="0" w:line="240" w:lineRule="auto"/>
              <w:rPr>
                <w:rFonts w:ascii="Gill Sans MT" w:hAnsi="Gill Sans MT"/>
              </w:rPr>
            </w:pPr>
          </w:p>
          <w:p w14:paraId="75F27A96" w14:textId="77777777" w:rsidR="00877825" w:rsidRDefault="00276D57" w:rsidP="007E218E">
            <w:pPr>
              <w:numPr>
                <w:ilvl w:val="0"/>
                <w:numId w:val="18"/>
              </w:numPr>
              <w:spacing w:after="0" w:line="240" w:lineRule="auto"/>
              <w:rPr>
                <w:rFonts w:ascii="Gill Sans MT" w:hAnsi="Gill Sans MT"/>
              </w:rPr>
            </w:pPr>
            <w:r w:rsidRPr="00AC5C1D">
              <w:rPr>
                <w:rFonts w:ascii="Gill Sans MT" w:hAnsi="Gill Sans MT"/>
              </w:rPr>
              <w:t>Ability to quickly build strong credible relationships and networks and inspire confidence with senior leaders and managers from varying professional backgrounds, across complex multi-agency settings</w:t>
            </w:r>
            <w:r>
              <w:rPr>
                <w:rFonts w:ascii="Gill Sans MT" w:hAnsi="Gill Sans MT"/>
              </w:rPr>
              <w:t>.</w:t>
            </w:r>
          </w:p>
          <w:p w14:paraId="0EFD44B0" w14:textId="748A87FA" w:rsidR="007E218E" w:rsidRPr="007E218E" w:rsidRDefault="007E218E" w:rsidP="007E218E">
            <w:pPr>
              <w:spacing w:after="0" w:line="240" w:lineRule="auto"/>
              <w:ind w:left="360"/>
              <w:rPr>
                <w:rFonts w:ascii="Gill Sans MT" w:hAnsi="Gill Sans MT"/>
              </w:rPr>
            </w:pPr>
          </w:p>
        </w:tc>
        <w:tc>
          <w:tcPr>
            <w:tcW w:w="1946" w:type="dxa"/>
          </w:tcPr>
          <w:p w14:paraId="04CAD45A" w14:textId="77777777" w:rsidR="007E218E" w:rsidRDefault="007E218E" w:rsidP="00877825">
            <w:pPr>
              <w:rPr>
                <w:rFonts w:ascii="Gill Sans MT" w:eastAsia="Gill Sans MT" w:hAnsi="Gill Sans MT"/>
              </w:rPr>
            </w:pPr>
          </w:p>
          <w:p w14:paraId="48F4025E" w14:textId="049C8C9B" w:rsidR="00877825" w:rsidRDefault="00F17082" w:rsidP="00877825">
            <w:pPr>
              <w:rPr>
                <w:rFonts w:ascii="Gill Sans MT" w:eastAsia="Gill Sans MT" w:hAnsi="Gill Sans MT"/>
              </w:rPr>
            </w:pPr>
            <w:r>
              <w:rPr>
                <w:rFonts w:ascii="Gill Sans MT" w:eastAsia="Gill Sans MT" w:hAnsi="Gill Sans MT"/>
              </w:rPr>
              <w:t>A/I</w:t>
            </w:r>
            <w:r w:rsidR="007E218E">
              <w:rPr>
                <w:rFonts w:ascii="Gill Sans MT" w:eastAsia="Gill Sans MT" w:hAnsi="Gill Sans MT"/>
              </w:rPr>
              <w:t>/T</w:t>
            </w:r>
          </w:p>
          <w:p w14:paraId="697B6143" w14:textId="77777777" w:rsidR="007E218E" w:rsidRPr="007E218E" w:rsidRDefault="007E218E" w:rsidP="00877825">
            <w:pPr>
              <w:rPr>
                <w:rFonts w:ascii="Gill Sans MT" w:eastAsia="Gill Sans MT" w:hAnsi="Gill Sans MT"/>
                <w:sz w:val="4"/>
                <w:szCs w:val="4"/>
              </w:rPr>
            </w:pPr>
          </w:p>
          <w:p w14:paraId="3A07830F" w14:textId="77777777" w:rsidR="007E218E" w:rsidRDefault="007E218E" w:rsidP="007E218E">
            <w:pPr>
              <w:rPr>
                <w:rFonts w:ascii="Gill Sans MT" w:eastAsia="Gill Sans MT" w:hAnsi="Gill Sans MT"/>
              </w:rPr>
            </w:pPr>
            <w:r>
              <w:rPr>
                <w:rFonts w:ascii="Gill Sans MT" w:eastAsia="Gill Sans MT" w:hAnsi="Gill Sans MT"/>
              </w:rPr>
              <w:t>A/I/T</w:t>
            </w:r>
          </w:p>
          <w:p w14:paraId="668E5329" w14:textId="77777777" w:rsidR="007E218E" w:rsidRPr="007E218E" w:rsidRDefault="007E218E" w:rsidP="007E218E">
            <w:pPr>
              <w:rPr>
                <w:rFonts w:ascii="Gill Sans MT" w:eastAsia="Gill Sans MT" w:hAnsi="Gill Sans MT"/>
                <w:sz w:val="14"/>
                <w:szCs w:val="14"/>
              </w:rPr>
            </w:pPr>
          </w:p>
          <w:p w14:paraId="4D3BAECA" w14:textId="77777777" w:rsidR="007E218E" w:rsidRDefault="007E218E" w:rsidP="007E218E">
            <w:pPr>
              <w:rPr>
                <w:rFonts w:ascii="Gill Sans MT" w:eastAsia="Gill Sans MT" w:hAnsi="Gill Sans MT"/>
              </w:rPr>
            </w:pPr>
            <w:r>
              <w:rPr>
                <w:rFonts w:ascii="Gill Sans MT" w:eastAsia="Gill Sans MT" w:hAnsi="Gill Sans MT"/>
              </w:rPr>
              <w:t>A/I/T</w:t>
            </w:r>
          </w:p>
          <w:p w14:paraId="27634776" w14:textId="77777777" w:rsidR="007E218E" w:rsidRPr="007E218E" w:rsidRDefault="007E218E" w:rsidP="007E218E">
            <w:pPr>
              <w:rPr>
                <w:rFonts w:ascii="Gill Sans MT" w:eastAsia="Gill Sans MT" w:hAnsi="Gill Sans MT"/>
                <w:sz w:val="10"/>
                <w:szCs w:val="10"/>
              </w:rPr>
            </w:pPr>
          </w:p>
          <w:p w14:paraId="7D1938FD" w14:textId="77777777" w:rsidR="007E218E" w:rsidRPr="0041456C" w:rsidRDefault="007E218E" w:rsidP="007E218E">
            <w:pPr>
              <w:rPr>
                <w:rFonts w:ascii="Gill Sans MT" w:eastAsia="Gill Sans MT" w:hAnsi="Gill Sans MT"/>
              </w:rPr>
            </w:pPr>
            <w:r>
              <w:rPr>
                <w:rFonts w:ascii="Gill Sans MT" w:eastAsia="Gill Sans MT" w:hAnsi="Gill Sans MT"/>
              </w:rPr>
              <w:t>A/I/T</w:t>
            </w:r>
          </w:p>
          <w:p w14:paraId="25C60DAE" w14:textId="77777777" w:rsidR="007E218E" w:rsidRPr="007E218E" w:rsidRDefault="007E218E" w:rsidP="00877825">
            <w:pPr>
              <w:rPr>
                <w:rFonts w:ascii="Gill Sans MT" w:eastAsia="Gill Sans MT" w:hAnsi="Gill Sans MT"/>
                <w:sz w:val="6"/>
                <w:szCs w:val="6"/>
              </w:rPr>
            </w:pPr>
          </w:p>
          <w:p w14:paraId="39176F36" w14:textId="77777777" w:rsidR="007E218E" w:rsidRPr="0041456C" w:rsidRDefault="007E218E" w:rsidP="007E218E">
            <w:pPr>
              <w:rPr>
                <w:rFonts w:ascii="Gill Sans MT" w:eastAsia="Gill Sans MT" w:hAnsi="Gill Sans MT"/>
              </w:rPr>
            </w:pPr>
            <w:r>
              <w:rPr>
                <w:rFonts w:ascii="Gill Sans MT" w:eastAsia="Gill Sans MT" w:hAnsi="Gill Sans MT"/>
              </w:rPr>
              <w:t>A/I/T</w:t>
            </w:r>
          </w:p>
          <w:p w14:paraId="2B4960E8" w14:textId="77777777" w:rsidR="007E218E" w:rsidRDefault="007E218E" w:rsidP="00877825">
            <w:pPr>
              <w:rPr>
                <w:rFonts w:ascii="Gill Sans MT" w:eastAsia="Gill Sans MT" w:hAnsi="Gill Sans MT"/>
              </w:rPr>
            </w:pPr>
          </w:p>
          <w:p w14:paraId="7CC825F8" w14:textId="77777777" w:rsidR="007E218E" w:rsidRPr="007E218E" w:rsidRDefault="007E218E" w:rsidP="00877825">
            <w:pPr>
              <w:rPr>
                <w:rFonts w:ascii="Gill Sans MT" w:eastAsia="Gill Sans MT" w:hAnsi="Gill Sans MT"/>
                <w:sz w:val="8"/>
                <w:szCs w:val="8"/>
              </w:rPr>
            </w:pPr>
          </w:p>
          <w:p w14:paraId="49515931" w14:textId="77777777" w:rsidR="007E218E" w:rsidRPr="0041456C" w:rsidRDefault="007E218E" w:rsidP="007E218E">
            <w:pPr>
              <w:rPr>
                <w:rFonts w:ascii="Gill Sans MT" w:eastAsia="Gill Sans MT" w:hAnsi="Gill Sans MT"/>
              </w:rPr>
            </w:pPr>
            <w:r>
              <w:rPr>
                <w:rFonts w:ascii="Gill Sans MT" w:eastAsia="Gill Sans MT" w:hAnsi="Gill Sans MT"/>
              </w:rPr>
              <w:t>A/I/T</w:t>
            </w:r>
          </w:p>
          <w:p w14:paraId="1B028B83" w14:textId="77777777" w:rsidR="007E218E" w:rsidRDefault="007E218E" w:rsidP="007E218E">
            <w:pPr>
              <w:rPr>
                <w:rFonts w:ascii="Gill Sans MT" w:eastAsia="Gill Sans MT" w:hAnsi="Gill Sans MT"/>
                <w:sz w:val="2"/>
                <w:szCs w:val="2"/>
              </w:rPr>
            </w:pPr>
          </w:p>
          <w:p w14:paraId="00B9A3D2" w14:textId="77777777" w:rsidR="00C4024F" w:rsidRPr="007E218E" w:rsidRDefault="00C4024F" w:rsidP="007E218E">
            <w:pPr>
              <w:rPr>
                <w:rFonts w:ascii="Gill Sans MT" w:eastAsia="Gill Sans MT" w:hAnsi="Gill Sans MT"/>
                <w:sz w:val="2"/>
                <w:szCs w:val="2"/>
              </w:rPr>
            </w:pPr>
          </w:p>
          <w:p w14:paraId="5398A230" w14:textId="2192E25B" w:rsidR="007E218E" w:rsidRPr="0041456C" w:rsidRDefault="007E218E" w:rsidP="007E218E">
            <w:pPr>
              <w:rPr>
                <w:rFonts w:ascii="Gill Sans MT" w:eastAsia="Gill Sans MT" w:hAnsi="Gill Sans MT"/>
              </w:rPr>
            </w:pPr>
            <w:r>
              <w:rPr>
                <w:rFonts w:ascii="Gill Sans MT" w:eastAsia="Gill Sans MT" w:hAnsi="Gill Sans MT"/>
              </w:rPr>
              <w:t>A/I/T</w:t>
            </w:r>
          </w:p>
          <w:p w14:paraId="7965FB73" w14:textId="77777777" w:rsidR="007E218E" w:rsidRPr="007E218E" w:rsidRDefault="007E218E" w:rsidP="00877825">
            <w:pPr>
              <w:rPr>
                <w:rFonts w:ascii="Gill Sans MT" w:eastAsia="Gill Sans MT" w:hAnsi="Gill Sans MT"/>
                <w:sz w:val="28"/>
                <w:szCs w:val="28"/>
              </w:rPr>
            </w:pPr>
          </w:p>
          <w:p w14:paraId="41C6BA5A" w14:textId="28682A63" w:rsidR="00877825" w:rsidRPr="0041456C" w:rsidRDefault="007E218E" w:rsidP="007E218E">
            <w:pPr>
              <w:rPr>
                <w:rFonts w:ascii="Gill Sans MT" w:eastAsia="Gill Sans MT" w:hAnsi="Gill Sans MT"/>
              </w:rPr>
            </w:pPr>
            <w:r>
              <w:rPr>
                <w:rFonts w:ascii="Gill Sans MT" w:eastAsia="Gill Sans MT" w:hAnsi="Gill Sans MT"/>
              </w:rPr>
              <w:t>A/I/T</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w:t>
      </w:r>
      <w:proofErr w:type="gramStart"/>
      <w:r w:rsidRPr="623A641D">
        <w:rPr>
          <w:rFonts w:ascii="Verdana" w:eastAsia="Verdana" w:hAnsi="Verdana" w:cs="Verdana"/>
          <w:sz w:val="28"/>
          <w:szCs w:val="28"/>
        </w:rPr>
        <w:t>contacting</w:t>
      </w:r>
      <w:proofErr w:type="gramEnd"/>
      <w:r w:rsidRPr="623A641D">
        <w:rPr>
          <w:rFonts w:ascii="Verdana" w:eastAsia="Verdana" w:hAnsi="Verdana" w:cs="Verdana"/>
          <w:sz w:val="28"/>
          <w:szCs w:val="28"/>
        </w:rPr>
        <w:t xml:space="preserve">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129A0CE5" w14:textId="77777777" w:rsidR="0041456C" w:rsidRPr="00816AA1" w:rsidRDefault="0041456C" w:rsidP="001F3113">
      <w:pPr>
        <w:pStyle w:val="Body-Bold"/>
        <w:rPr>
          <w:rFonts w:cs="Avenir Roman"/>
        </w:rPr>
      </w:pPr>
    </w:p>
    <w:sectPr w:rsidR="0041456C" w:rsidRPr="00816AA1" w:rsidSect="00816AA1">
      <w:headerReference w:type="even" r:id="rId13"/>
      <w:headerReference w:type="default" r:id="rId14"/>
      <w:footerReference w:type="even" r:id="rId15"/>
      <w:footerReference w:type="default" r:id="rId16"/>
      <w:headerReference w:type="first" r:id="rId17"/>
      <w:footerReference w:type="first" r:id="rId18"/>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980A3" w14:textId="77777777" w:rsidR="001E5EB1" w:rsidRDefault="001E5EB1" w:rsidP="003E7AA3">
      <w:pPr>
        <w:spacing w:after="0" w:line="240" w:lineRule="auto"/>
      </w:pPr>
      <w:r>
        <w:separator/>
      </w:r>
    </w:p>
  </w:endnote>
  <w:endnote w:type="continuationSeparator" w:id="0">
    <w:p w14:paraId="74A36FDD" w14:textId="77777777" w:rsidR="001E5EB1" w:rsidRDefault="001E5EB1" w:rsidP="003E7AA3">
      <w:pPr>
        <w:spacing w:after="0" w:line="240" w:lineRule="auto"/>
      </w:pPr>
      <w:r>
        <w:continuationSeparator/>
      </w:r>
    </w:p>
  </w:endnote>
  <w:endnote w:type="continuationNotice" w:id="1">
    <w:p w14:paraId="5ECDDA6F" w14:textId="77777777" w:rsidR="001E5EB1" w:rsidRDefault="001E5E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Calibri"/>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594C8" w14:textId="77777777" w:rsidR="002041BC" w:rsidRDefault="00204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47EFB" w14:textId="2B9181A0" w:rsidR="002041BC" w:rsidRDefault="002041BC">
    <w:pPr>
      <w:pStyle w:val="Footer"/>
    </w:pPr>
    <w:r>
      <w:t xml:space="preserve">70000754/G10/CAS GP </w:t>
    </w:r>
    <w:r>
      <w:t>23.02.2024</w:t>
    </w:r>
  </w:p>
  <w:p w14:paraId="63554D31" w14:textId="4C19BC5A" w:rsidR="51719A25" w:rsidRDefault="51719A25" w:rsidP="51719A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38DA6" w14:textId="77777777" w:rsidR="002041BC" w:rsidRDefault="00204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FD9D4" w14:textId="77777777" w:rsidR="001E5EB1" w:rsidRDefault="001E5EB1" w:rsidP="003E7AA3">
      <w:pPr>
        <w:spacing w:after="0" w:line="240" w:lineRule="auto"/>
      </w:pPr>
      <w:r>
        <w:separator/>
      </w:r>
    </w:p>
  </w:footnote>
  <w:footnote w:type="continuationSeparator" w:id="0">
    <w:p w14:paraId="268F76DB" w14:textId="77777777" w:rsidR="001E5EB1" w:rsidRDefault="001E5EB1" w:rsidP="003E7AA3">
      <w:pPr>
        <w:spacing w:after="0" w:line="240" w:lineRule="auto"/>
      </w:pPr>
      <w:r>
        <w:continuationSeparator/>
      </w:r>
    </w:p>
  </w:footnote>
  <w:footnote w:type="continuationNotice" w:id="1">
    <w:p w14:paraId="77DA9925" w14:textId="77777777" w:rsidR="001E5EB1" w:rsidRDefault="001E5E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BF3ED" w14:textId="77777777" w:rsidR="002041BC" w:rsidRDefault="00204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7E554A79" w:rsidR="0041456C" w:rsidRDefault="0071551D" w:rsidP="00EE50CC">
    <w:r>
      <w:rPr>
        <w:noProof/>
      </w:rPr>
      <mc:AlternateContent>
        <mc:Choice Requires="wps">
          <w:drawing>
            <wp:anchor distT="45720" distB="45720" distL="114300" distR="114300" simplePos="0" relativeHeight="251658242" behindDoc="0" locked="0" layoutInCell="1" allowOverlap="1" wp14:anchorId="7F3A27DA" wp14:editId="166F4402">
              <wp:simplePos x="0" y="0"/>
              <wp:positionH relativeFrom="column">
                <wp:posOffset>1895475</wp:posOffset>
              </wp:positionH>
              <wp:positionV relativeFrom="paragraph">
                <wp:posOffset>266065</wp:posOffset>
              </wp:positionV>
              <wp:extent cx="4124960" cy="230505"/>
              <wp:effectExtent l="0" t="0" r="889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960" cy="230505"/>
                      </a:xfrm>
                      <a:prstGeom prst="rect">
                        <a:avLst/>
                      </a:prstGeom>
                      <a:noFill/>
                      <a:ln w="9525">
                        <a:noFill/>
                        <a:miter lim="800000"/>
                        <a:headEnd/>
                        <a:tailEnd/>
                      </a:ln>
                    </wps:spPr>
                    <wps:txbx>
                      <w:txbxContent>
                        <w:p w14:paraId="70DB33A0" w14:textId="77777777" w:rsidR="0071551D" w:rsidRPr="00EE50CC" w:rsidRDefault="0071551D" w:rsidP="0071551D">
                          <w:pPr>
                            <w:pStyle w:val="inner-page-title"/>
                            <w:rPr>
                              <w:caps/>
                            </w:rPr>
                          </w:pPr>
                          <w:r>
                            <w:t>Corporate Services</w:t>
                          </w:r>
                          <w:r w:rsidRPr="00EE50CC">
                            <w:t xml:space="preserve"> –</w:t>
                          </w:r>
                          <w:r>
                            <w:t xml:space="preserve"> Strategy &amp; Transformation</w:t>
                          </w:r>
                        </w:p>
                        <w:p w14:paraId="1663A4A4" w14:textId="2916F5AA" w:rsidR="0041456C" w:rsidRPr="00EE50CC" w:rsidRDefault="0041456C" w:rsidP="00816AA1">
                          <w:pPr>
                            <w:pStyle w:val="inner-page-title"/>
                            <w:rPr>
                              <w:cap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149.25pt;margin-top:20.95pt;width:324.8pt;height:18.1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Mt27gEAAL0DAAAOAAAAZHJzL2Uyb0RvYy54bWysU9tu2zAMfR+wfxD0vtjxmqI14hRduw4D&#10;ugvQ7QNkWY6FSaJGKbGzrx8lJ2mxvQ3zg0Cb4iHP4fH6ZrKG7RUGDa7hy0XJmXISOu22Df/+7eHN&#10;FWchCtcJA041/KACv9m8frUefa0qGMB0ChmBuFCPvuFDjL4uiiAHZUVYgFeOkj2gFZFecVt0KEZC&#10;t6aoyvKyGAE7jyBVCPT1fk7yTcbveyXjl74PKjLTcJot5hPz2aaz2KxFvUXhBy2PY4h/mMIK7ajp&#10;GepeRMF2qP+CsloiBOjjQoItoO+1VJkDsVmWf7B5GoRXmQuJE/xZpvD/YOXn/ZP/iixO72CiBWYS&#10;wT+C/BGYg7tBuK26RYRxUKKjxsskWTH6UB9Lk9ShDgmkHT9BR0sWuwgZaOrRJlWIJyN0WsDhLLqa&#10;IpP08WJZXVxfUkpSrnpbrspVbiHqU7XHED8osCwFDUdaakYX+8cQ0zSiPl1JzRw8aGPyYo1jY8Ov&#10;V9UqF7zIWB3Jd0bbhl+V6ZmdkEi+d10ujkKbOaYGxh1ZJ6Iz5Ti1E11M7FvoDsQfYfYX/Q8UDIC/&#10;OBvJWw0PP3cCFWfmoyMNkxFPAZ6C9hQIJ6m04ZGzObyL2bAzt1vStteZ9nPn42zkkazG0c/JhC/f&#10;863nv27zGwAA//8DAFBLAwQUAAYACAAAACEAX3lhzd8AAAAJAQAADwAAAGRycy9kb3ducmV2Lnht&#10;bEyPQU+DQBCF7yb+h82YeLMLpFZAhqYxejIxUjx4XGAKm7KzyG5b/PeuJz1O3pf3vim2ixnFmWan&#10;LSPEqwgEcWs7zT3CR/1yl4JwXnGnRsuE8E0OtuX1VaHyzl64ovPe9yKUsMsVwuD9lEvp2oGMcis7&#10;EYfsYGejfDjnXnazuoRyM8okijbSKM1hYVATPQ3UHvcng7D75OpZf70179Wh0nWdRfy6OSLe3iy7&#10;RxCeFv8Hw69+UIcyODX2xJ0TI0KSpfcBRVjHGYgAZOs0BtEgPKQJyLKQ/z8ofwAAAP//AwBQSwEC&#10;LQAUAAYACAAAACEAtoM4kv4AAADhAQAAEwAAAAAAAAAAAAAAAAAAAAAAW0NvbnRlbnRfVHlwZXNd&#10;LnhtbFBLAQItABQABgAIAAAAIQA4/SH/1gAAAJQBAAALAAAAAAAAAAAAAAAAAC8BAABfcmVscy8u&#10;cmVsc1BLAQItABQABgAIAAAAIQB4kMt27gEAAL0DAAAOAAAAAAAAAAAAAAAAAC4CAABkcnMvZTJv&#10;RG9jLnhtbFBLAQItABQABgAIAAAAIQBfeWHN3wAAAAkBAAAPAAAAAAAAAAAAAAAAAEgEAABkcnMv&#10;ZG93bnJldi54bWxQSwUGAAAAAAQABADzAAAAVAUAAAAA&#10;" filled="f" stroked="f">
              <v:textbox inset="0,0,0,0">
                <w:txbxContent>
                  <w:p w14:paraId="70DB33A0" w14:textId="77777777" w:rsidR="0071551D" w:rsidRPr="00EE50CC" w:rsidRDefault="0071551D" w:rsidP="0071551D">
                    <w:pPr>
                      <w:pStyle w:val="inner-page-title"/>
                      <w:rPr>
                        <w:caps/>
                      </w:rPr>
                    </w:pPr>
                    <w:r>
                      <w:t>Corporate Services</w:t>
                    </w:r>
                    <w:r w:rsidRPr="00EE50CC">
                      <w:t xml:space="preserve"> –</w:t>
                    </w:r>
                    <w:r>
                      <w:t xml:space="preserve"> Strategy &amp; Transformation</w:t>
                    </w:r>
                  </w:p>
                  <w:p w14:paraId="1663A4A4" w14:textId="2916F5AA" w:rsidR="0041456C" w:rsidRPr="00EE50CC" w:rsidRDefault="0041456C" w:rsidP="00816AA1">
                    <w:pPr>
                      <w:pStyle w:val="inner-page-title"/>
                      <w:rPr>
                        <w:caps/>
                      </w:rPr>
                    </w:pP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05BF725A">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2FEC6" w14:textId="77777777" w:rsidR="002041BC" w:rsidRDefault="002041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100611"/>
    <w:multiLevelType w:val="hybridMultilevel"/>
    <w:tmpl w:val="E0C480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5B14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BF4BD1"/>
    <w:multiLevelType w:val="hybridMultilevel"/>
    <w:tmpl w:val="A0D6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571E52"/>
    <w:multiLevelType w:val="hybridMultilevel"/>
    <w:tmpl w:val="42481C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065DE7"/>
    <w:multiLevelType w:val="hybridMultilevel"/>
    <w:tmpl w:val="91B8E6E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8"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9"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95212917">
    <w:abstractNumId w:val="4"/>
  </w:num>
  <w:num w:numId="2" w16cid:durableId="1447505865">
    <w:abstractNumId w:val="7"/>
  </w:num>
  <w:num w:numId="3" w16cid:durableId="499470037">
    <w:abstractNumId w:val="6"/>
  </w:num>
  <w:num w:numId="4" w16cid:durableId="475922576">
    <w:abstractNumId w:val="18"/>
  </w:num>
  <w:num w:numId="5" w16cid:durableId="1964458954">
    <w:abstractNumId w:val="3"/>
  </w:num>
  <w:num w:numId="6" w16cid:durableId="1504541025">
    <w:abstractNumId w:val="17"/>
  </w:num>
  <w:num w:numId="7" w16cid:durableId="1903982057">
    <w:abstractNumId w:val="14"/>
  </w:num>
  <w:num w:numId="8" w16cid:durableId="280694580">
    <w:abstractNumId w:val="19"/>
  </w:num>
  <w:num w:numId="9" w16cid:durableId="1787309150">
    <w:abstractNumId w:val="11"/>
  </w:num>
  <w:num w:numId="10" w16cid:durableId="582565324">
    <w:abstractNumId w:val="0"/>
  </w:num>
  <w:num w:numId="11" w16cid:durableId="564296707">
    <w:abstractNumId w:val="5"/>
  </w:num>
  <w:num w:numId="12" w16cid:durableId="245968600">
    <w:abstractNumId w:val="15"/>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3"/>
  </w:num>
  <w:num w:numId="17" w16cid:durableId="622812634">
    <w:abstractNumId w:val="16"/>
  </w:num>
  <w:num w:numId="18" w16cid:durableId="87894311">
    <w:abstractNumId w:val="12"/>
  </w:num>
  <w:num w:numId="19" w16cid:durableId="266885880">
    <w:abstractNumId w:val="20"/>
  </w:num>
  <w:num w:numId="20" w16cid:durableId="909997099">
    <w:abstractNumId w:val="9"/>
  </w:num>
  <w:num w:numId="21" w16cid:durableId="1414160277">
    <w:abstractNumId w:val="2"/>
  </w:num>
  <w:num w:numId="22" w16cid:durableId="123897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E18EE"/>
    <w:rsid w:val="000F5850"/>
    <w:rsid w:val="00123F6E"/>
    <w:rsid w:val="00141D89"/>
    <w:rsid w:val="0015339E"/>
    <w:rsid w:val="00161FE8"/>
    <w:rsid w:val="001661A9"/>
    <w:rsid w:val="001667C8"/>
    <w:rsid w:val="00176A2A"/>
    <w:rsid w:val="001A15EA"/>
    <w:rsid w:val="001E5EB1"/>
    <w:rsid w:val="001F3113"/>
    <w:rsid w:val="0020240C"/>
    <w:rsid w:val="002041BC"/>
    <w:rsid w:val="00213480"/>
    <w:rsid w:val="002141BE"/>
    <w:rsid w:val="0024586E"/>
    <w:rsid w:val="00261654"/>
    <w:rsid w:val="00265281"/>
    <w:rsid w:val="00276D57"/>
    <w:rsid w:val="002B4738"/>
    <w:rsid w:val="002B494D"/>
    <w:rsid w:val="002D237E"/>
    <w:rsid w:val="002D413B"/>
    <w:rsid w:val="002D52D5"/>
    <w:rsid w:val="002F6DE8"/>
    <w:rsid w:val="00316CA7"/>
    <w:rsid w:val="00337ED7"/>
    <w:rsid w:val="00366F6C"/>
    <w:rsid w:val="003739AB"/>
    <w:rsid w:val="003A7870"/>
    <w:rsid w:val="003E700A"/>
    <w:rsid w:val="003E7AA3"/>
    <w:rsid w:val="003F50AB"/>
    <w:rsid w:val="0041456C"/>
    <w:rsid w:val="00465664"/>
    <w:rsid w:val="004C58E3"/>
    <w:rsid w:val="004D3531"/>
    <w:rsid w:val="004D4CFD"/>
    <w:rsid w:val="004E2C1E"/>
    <w:rsid w:val="004E6E15"/>
    <w:rsid w:val="005051BE"/>
    <w:rsid w:val="005230D6"/>
    <w:rsid w:val="00535B0F"/>
    <w:rsid w:val="005724C3"/>
    <w:rsid w:val="00573131"/>
    <w:rsid w:val="00577B86"/>
    <w:rsid w:val="005A032F"/>
    <w:rsid w:val="005D283E"/>
    <w:rsid w:val="005D467F"/>
    <w:rsid w:val="00636F40"/>
    <w:rsid w:val="00671CC9"/>
    <w:rsid w:val="00691C2D"/>
    <w:rsid w:val="006D5FD9"/>
    <w:rsid w:val="0070227B"/>
    <w:rsid w:val="0071551D"/>
    <w:rsid w:val="00747567"/>
    <w:rsid w:val="00770B6C"/>
    <w:rsid w:val="00792EE5"/>
    <w:rsid w:val="00797BFE"/>
    <w:rsid w:val="007A6708"/>
    <w:rsid w:val="007E218E"/>
    <w:rsid w:val="0080309F"/>
    <w:rsid w:val="00816AA1"/>
    <w:rsid w:val="00841A14"/>
    <w:rsid w:val="008442A9"/>
    <w:rsid w:val="00872B70"/>
    <w:rsid w:val="00877825"/>
    <w:rsid w:val="008B4F3B"/>
    <w:rsid w:val="008E17A6"/>
    <w:rsid w:val="008E1F78"/>
    <w:rsid w:val="009446C3"/>
    <w:rsid w:val="00952CBB"/>
    <w:rsid w:val="00952D45"/>
    <w:rsid w:val="009646D4"/>
    <w:rsid w:val="0096580A"/>
    <w:rsid w:val="0097248E"/>
    <w:rsid w:val="00977EA1"/>
    <w:rsid w:val="0098215C"/>
    <w:rsid w:val="0099470D"/>
    <w:rsid w:val="00996102"/>
    <w:rsid w:val="009C4A25"/>
    <w:rsid w:val="009D51A0"/>
    <w:rsid w:val="00A34FE9"/>
    <w:rsid w:val="00A52BE9"/>
    <w:rsid w:val="00A645DA"/>
    <w:rsid w:val="00A761DD"/>
    <w:rsid w:val="00AB501F"/>
    <w:rsid w:val="00AC5C1D"/>
    <w:rsid w:val="00AD6686"/>
    <w:rsid w:val="00B052C7"/>
    <w:rsid w:val="00B22166"/>
    <w:rsid w:val="00B80044"/>
    <w:rsid w:val="00B9509B"/>
    <w:rsid w:val="00BB233B"/>
    <w:rsid w:val="00C003AD"/>
    <w:rsid w:val="00C03F90"/>
    <w:rsid w:val="00C055B5"/>
    <w:rsid w:val="00C20BE9"/>
    <w:rsid w:val="00C20F33"/>
    <w:rsid w:val="00C2572B"/>
    <w:rsid w:val="00C302E9"/>
    <w:rsid w:val="00C4024F"/>
    <w:rsid w:val="00C6639A"/>
    <w:rsid w:val="00C86E78"/>
    <w:rsid w:val="00CA45C1"/>
    <w:rsid w:val="00CD038B"/>
    <w:rsid w:val="00CE77D4"/>
    <w:rsid w:val="00CF33CD"/>
    <w:rsid w:val="00D01CE1"/>
    <w:rsid w:val="00D05DC9"/>
    <w:rsid w:val="00D205F5"/>
    <w:rsid w:val="00D35EC9"/>
    <w:rsid w:val="00D570E7"/>
    <w:rsid w:val="00D74D0E"/>
    <w:rsid w:val="00D7675B"/>
    <w:rsid w:val="00D82890"/>
    <w:rsid w:val="00DB70A1"/>
    <w:rsid w:val="00DD22A9"/>
    <w:rsid w:val="00DE753C"/>
    <w:rsid w:val="00DF0A92"/>
    <w:rsid w:val="00DF34BB"/>
    <w:rsid w:val="00EC0C4E"/>
    <w:rsid w:val="00EE50CC"/>
    <w:rsid w:val="00F17082"/>
    <w:rsid w:val="00F72F3D"/>
    <w:rsid w:val="00FB1FA2"/>
    <w:rsid w:val="00FC632D"/>
    <w:rsid w:val="00FD1269"/>
    <w:rsid w:val="00FE28F9"/>
    <w:rsid w:val="00FE537E"/>
    <w:rsid w:val="02970591"/>
    <w:rsid w:val="0306DE1A"/>
    <w:rsid w:val="044317F1"/>
    <w:rsid w:val="065245B9"/>
    <w:rsid w:val="071A9307"/>
    <w:rsid w:val="0739E74C"/>
    <w:rsid w:val="074D8873"/>
    <w:rsid w:val="0C09183C"/>
    <w:rsid w:val="0E077414"/>
    <w:rsid w:val="0EA37623"/>
    <w:rsid w:val="0F96BF93"/>
    <w:rsid w:val="0FBBC53A"/>
    <w:rsid w:val="10A9EFE2"/>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3F3F1AC"/>
    <w:rsid w:val="37703F25"/>
    <w:rsid w:val="37766330"/>
    <w:rsid w:val="38A3B0C6"/>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9C239C4"/>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747B1EB"/>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368F779E-28AF-4AC0-AF59-AAA14733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A032F"/>
    <w:pPr>
      <w:spacing w:after="0" w:line="240" w:lineRule="auto"/>
    </w:pPr>
  </w:style>
  <w:style w:type="character" w:customStyle="1" w:styleId="ui-provider">
    <w:name w:val="ui-provider"/>
    <w:basedOn w:val="DefaultParagraphFont"/>
    <w:rsid w:val="00505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19C996347E4A4B87C7BAB1C9AEFB5C" ma:contentTypeVersion="10" ma:contentTypeDescription="Create a new document." ma:contentTypeScope="" ma:versionID="c918d2f402bac32ea87bf5cb2263e4d7">
  <xsd:schema xmlns:xsd="http://www.w3.org/2001/XMLSchema" xmlns:xs="http://www.w3.org/2001/XMLSchema" xmlns:p="http://schemas.microsoft.com/office/2006/metadata/properties" xmlns:ns2="42573ea6-96b3-4cab-9fb4-ead7e4df9d28" xmlns:ns3="4c2ca633-6916-4551-9005-f90da72ea262" targetNamespace="http://schemas.microsoft.com/office/2006/metadata/properties" ma:root="true" ma:fieldsID="6b42efa5db3bdb787699657176eb1217" ns2:_="" ns3:_="">
    <xsd:import namespace="42573ea6-96b3-4cab-9fb4-ead7e4df9d28"/>
    <xsd:import namespace="4c2ca633-6916-4551-9005-f90da72ea2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73ea6-96b3-4cab-9fb4-ead7e4df9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2ca633-6916-4551-9005-f90da72ea2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53ED0D06-23BE-4543-B7B1-D451B4CF5A4C}">
  <ds:schemaRefs>
    <ds:schemaRef ds:uri="http://schemas.microsoft.com/office/infopath/2007/PartnerControls"/>
    <ds:schemaRef ds:uri="http://purl.org/dc/terms/"/>
    <ds:schemaRef ds:uri="http://schemas.openxmlformats.org/package/2006/metadata/core-properties"/>
    <ds:schemaRef ds:uri="http://purl.org/dc/dcmitype/"/>
    <ds:schemaRef ds:uri="4c2ca633-6916-4551-9005-f90da72ea262"/>
    <ds:schemaRef ds:uri="42573ea6-96b3-4cab-9fb4-ead7e4df9d28"/>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25F45388-D878-48E1-A599-440144265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73ea6-96b3-4cab-9fb4-ead7e4df9d28"/>
    <ds:schemaRef ds:uri="4c2ca633-6916-4551-9005-f90da72ea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1200</Words>
  <Characters>7438</Characters>
  <Application>Microsoft Office Word</Application>
  <DocSecurity>4</DocSecurity>
  <Lines>254</Lines>
  <Paragraphs>95</Paragraphs>
  <ScaleCrop>false</ScaleCrop>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Dixon, Helen (Corporate)</cp:lastModifiedBy>
  <cp:revision>6</cp:revision>
  <dcterms:created xsi:type="dcterms:W3CDTF">2024-02-14T21:07:00Z</dcterms:created>
  <dcterms:modified xsi:type="dcterms:W3CDTF">2024-02-24T00:45:00Z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0x0101000519C996347E4A4B87C7BAB1C9AEFB5C</vt:lpwstr>
  </property>
  <property fmtid="{D5CDD505-2E9C-101B-9397-08002B2CF9AE}" pid="3" name="Order">
    <vt:r8>100</vt:r8>
  </property>
</Properties>
</file>