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062E" w14:textId="3FBFDE56"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4A4072">
        <w:t xml:space="preserve">Business Support </w:t>
      </w:r>
      <w:r w:rsidR="004C7403">
        <w:t>Administrator</w:t>
      </w:r>
      <w:r>
        <w:br/>
      </w:r>
      <w:r w:rsidR="10F4C3C6">
        <w:t>Grade</w:t>
      </w:r>
      <w:r w:rsidR="60B7468B">
        <w:t xml:space="preserve">: </w:t>
      </w:r>
      <w:r w:rsidR="004C7403">
        <w:t>4</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23D484CE" w:rsidR="00816AA1" w:rsidRDefault="00816AA1" w:rsidP="001F3113">
      <w:pPr>
        <w:pStyle w:val="Bullets"/>
      </w:pPr>
      <w:r>
        <w:t xml:space="preserve">Empowering – We empower and support our people by giving them </w:t>
      </w:r>
      <w:r>
        <w:br/>
        <w:t>the opportunity to do their jobs well.</w:t>
      </w:r>
    </w:p>
    <w:p w14:paraId="2AF797B2" w14:textId="77835EBA" w:rsidR="00454B48" w:rsidRDefault="00454B48" w:rsidP="00454B48">
      <w:pPr>
        <w:pStyle w:val="Bullets"/>
        <w:numPr>
          <w:ilvl w:val="0"/>
          <w:numId w:val="0"/>
        </w:numPr>
        <w:ind w:left="284" w:hanging="284"/>
      </w:pPr>
    </w:p>
    <w:p w14:paraId="05D60853" w14:textId="7F0A0A47" w:rsidR="00454B48" w:rsidRDefault="00454B48" w:rsidP="00454B48">
      <w:pPr>
        <w:pStyle w:val="Bullets"/>
        <w:numPr>
          <w:ilvl w:val="0"/>
          <w:numId w:val="0"/>
        </w:numPr>
        <w:ind w:left="284" w:hanging="284"/>
      </w:pPr>
    </w:p>
    <w:p w14:paraId="3F39337D" w14:textId="10791941" w:rsidR="00454B48" w:rsidRDefault="00454B48" w:rsidP="00454B48">
      <w:pPr>
        <w:pStyle w:val="Bullets"/>
        <w:numPr>
          <w:ilvl w:val="0"/>
          <w:numId w:val="0"/>
        </w:numPr>
        <w:ind w:left="284" w:hanging="284"/>
      </w:pPr>
    </w:p>
    <w:p w14:paraId="10CA9A19" w14:textId="47866F7F" w:rsidR="00454B48" w:rsidRDefault="00454B48" w:rsidP="00454B48">
      <w:pPr>
        <w:pStyle w:val="Bullets"/>
        <w:numPr>
          <w:ilvl w:val="0"/>
          <w:numId w:val="0"/>
        </w:numPr>
        <w:ind w:left="284" w:hanging="284"/>
      </w:pPr>
    </w:p>
    <w:p w14:paraId="0B7040BE" w14:textId="6C707830" w:rsidR="00454B48" w:rsidRDefault="00454B48" w:rsidP="00454B48">
      <w:pPr>
        <w:pStyle w:val="Bullets"/>
        <w:numPr>
          <w:ilvl w:val="0"/>
          <w:numId w:val="0"/>
        </w:numPr>
        <w:ind w:left="284" w:hanging="284"/>
      </w:pPr>
    </w:p>
    <w:p w14:paraId="31BFA800" w14:textId="209CC478" w:rsidR="00454B48" w:rsidRDefault="00454B48" w:rsidP="00454B48">
      <w:pPr>
        <w:pStyle w:val="Bullets"/>
        <w:numPr>
          <w:ilvl w:val="0"/>
          <w:numId w:val="0"/>
        </w:numPr>
        <w:ind w:left="284" w:hanging="284"/>
      </w:pPr>
    </w:p>
    <w:p w14:paraId="3929F979" w14:textId="1A54748C" w:rsidR="00454B48" w:rsidRDefault="00454B48" w:rsidP="00454B48">
      <w:pPr>
        <w:pStyle w:val="Bullets"/>
        <w:numPr>
          <w:ilvl w:val="0"/>
          <w:numId w:val="0"/>
        </w:numPr>
        <w:ind w:left="284" w:hanging="284"/>
      </w:pPr>
    </w:p>
    <w:p w14:paraId="3507CD51" w14:textId="075C6795" w:rsidR="00454B48" w:rsidRDefault="00454B48" w:rsidP="00454B48">
      <w:pPr>
        <w:pStyle w:val="Bullets"/>
        <w:numPr>
          <w:ilvl w:val="0"/>
          <w:numId w:val="0"/>
        </w:numPr>
        <w:ind w:left="284" w:hanging="284"/>
      </w:pPr>
    </w:p>
    <w:p w14:paraId="7EFE79B8" w14:textId="77777777" w:rsidR="00454B48" w:rsidRPr="001F3113" w:rsidRDefault="00454B48" w:rsidP="00454B48">
      <w:pPr>
        <w:pStyle w:val="Bullets"/>
        <w:numPr>
          <w:ilvl w:val="0"/>
          <w:numId w:val="0"/>
        </w:numPr>
        <w:ind w:left="284" w:hanging="284"/>
      </w:pPr>
    </w:p>
    <w:p w14:paraId="597110E1" w14:textId="77777777" w:rsidR="00454B48" w:rsidRPr="001F3113" w:rsidRDefault="00454B48" w:rsidP="00454B48">
      <w:pPr>
        <w:pStyle w:val="Body-Bold"/>
      </w:pPr>
      <w:r w:rsidRPr="001F3113">
        <w:lastRenderedPageBreak/>
        <w:t>About the Service</w:t>
      </w:r>
    </w:p>
    <w:p w14:paraId="61A16EEA" w14:textId="77777777" w:rsidR="00454B48" w:rsidRPr="00004F8B" w:rsidRDefault="00454B48" w:rsidP="00454B48">
      <w:pPr>
        <w:autoSpaceDE w:val="0"/>
        <w:autoSpaceDN w:val="0"/>
        <w:adjustRightInd w:val="0"/>
        <w:spacing w:after="0"/>
        <w:rPr>
          <w:rFonts w:ascii="Verdana" w:eastAsia="Calibri" w:hAnsi="Verdana" w:cs="Arial"/>
          <w:sz w:val="24"/>
          <w:szCs w:val="24"/>
        </w:rPr>
      </w:pPr>
      <w:r w:rsidRPr="00004F8B">
        <w:rPr>
          <w:rFonts w:ascii="Verdana" w:eastAsia="Calibri" w:hAnsi="Verdana" w:cs="Arial"/>
          <w:b/>
          <w:sz w:val="24"/>
          <w:szCs w:val="24"/>
        </w:rPr>
        <w:t xml:space="preserve">The </w:t>
      </w:r>
      <w:r>
        <w:rPr>
          <w:rFonts w:ascii="Verdana" w:eastAsia="Calibri" w:hAnsi="Verdana" w:cs="Arial"/>
          <w:b/>
          <w:sz w:val="24"/>
          <w:szCs w:val="24"/>
        </w:rPr>
        <w:t>Corporate Operations Team</w:t>
      </w:r>
      <w:r w:rsidRPr="00004F8B">
        <w:rPr>
          <w:rFonts w:ascii="Verdana" w:eastAsia="Calibri" w:hAnsi="Verdana" w:cs="Arial"/>
          <w:sz w:val="24"/>
          <w:szCs w:val="24"/>
        </w:rPr>
        <w:t xml:space="preserve"> is a central business support</w:t>
      </w:r>
    </w:p>
    <w:p w14:paraId="0928E56C" w14:textId="77777777" w:rsidR="00454B48" w:rsidRDefault="00454B48" w:rsidP="00454B48">
      <w:pPr>
        <w:autoSpaceDE w:val="0"/>
        <w:autoSpaceDN w:val="0"/>
        <w:adjustRightInd w:val="0"/>
        <w:spacing w:after="0"/>
        <w:rPr>
          <w:rFonts w:ascii="Verdana" w:eastAsia="Calibri" w:hAnsi="Verdana" w:cs="Arial"/>
          <w:sz w:val="24"/>
          <w:szCs w:val="24"/>
        </w:rPr>
      </w:pPr>
      <w:r w:rsidRPr="00004F8B">
        <w:rPr>
          <w:rFonts w:ascii="Verdana" w:eastAsia="Calibri" w:hAnsi="Verdana" w:cs="Arial"/>
          <w:sz w:val="24"/>
          <w:szCs w:val="24"/>
        </w:rPr>
        <w:t>function which is aligned to meet the requirements of Staffordshire County Council</w:t>
      </w:r>
      <w:r>
        <w:rPr>
          <w:rFonts w:ascii="Verdana" w:eastAsia="Calibri" w:hAnsi="Verdana" w:cs="Arial"/>
          <w:sz w:val="24"/>
          <w:szCs w:val="24"/>
        </w:rPr>
        <w:t xml:space="preserve"> </w:t>
      </w:r>
      <w:r w:rsidRPr="00004F8B">
        <w:rPr>
          <w:rFonts w:ascii="Verdana" w:eastAsia="Calibri" w:hAnsi="Verdana" w:cs="Arial"/>
          <w:sz w:val="24"/>
          <w:szCs w:val="24"/>
        </w:rPr>
        <w:t xml:space="preserve">and which fulfils the needs of the organisation as it evolves.  </w:t>
      </w:r>
    </w:p>
    <w:p w14:paraId="00F60E9F" w14:textId="77777777" w:rsidR="00454B48" w:rsidRDefault="00454B48" w:rsidP="00454B48">
      <w:pPr>
        <w:autoSpaceDE w:val="0"/>
        <w:autoSpaceDN w:val="0"/>
        <w:adjustRightInd w:val="0"/>
        <w:spacing w:after="0"/>
        <w:rPr>
          <w:rFonts w:ascii="Verdana" w:eastAsia="Calibri" w:hAnsi="Verdana" w:cs="Arial"/>
          <w:sz w:val="24"/>
          <w:szCs w:val="24"/>
        </w:rPr>
      </w:pPr>
    </w:p>
    <w:p w14:paraId="7A9B8794" w14:textId="77777777" w:rsidR="00454B48" w:rsidRPr="00004F8B" w:rsidRDefault="00454B48" w:rsidP="00454B48">
      <w:pPr>
        <w:autoSpaceDE w:val="0"/>
        <w:autoSpaceDN w:val="0"/>
        <w:adjustRightInd w:val="0"/>
        <w:spacing w:after="0"/>
        <w:rPr>
          <w:rFonts w:ascii="Verdana" w:eastAsia="Calibri" w:hAnsi="Verdana" w:cs="Arial"/>
          <w:sz w:val="24"/>
          <w:szCs w:val="24"/>
        </w:rPr>
      </w:pPr>
      <w:r w:rsidRPr="00D141F6">
        <w:rPr>
          <w:rFonts w:ascii="Verdana" w:eastAsia="Calibri" w:hAnsi="Verdana" w:cs="Arial"/>
          <w:b/>
          <w:bCs/>
          <w:sz w:val="24"/>
          <w:szCs w:val="24"/>
        </w:rPr>
        <w:t>Business and Executive Support</w:t>
      </w:r>
      <w:r>
        <w:rPr>
          <w:rFonts w:ascii="Verdana" w:eastAsia="Calibri" w:hAnsi="Verdana" w:cs="Arial"/>
          <w:sz w:val="24"/>
          <w:szCs w:val="24"/>
        </w:rPr>
        <w:t xml:space="preserve"> is a</w:t>
      </w:r>
      <w:r w:rsidRPr="00004F8B">
        <w:rPr>
          <w:rFonts w:ascii="Verdana" w:eastAsia="Calibri" w:hAnsi="Verdana" w:cs="Arial"/>
          <w:sz w:val="24"/>
          <w:szCs w:val="24"/>
        </w:rPr>
        <w:t xml:space="preserve"> professional support function which:</w:t>
      </w:r>
    </w:p>
    <w:p w14:paraId="3BAD4435"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Ensures consistent high-level business support across the organisation</w:t>
      </w:r>
    </w:p>
    <w:p w14:paraId="011E8BFC"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Flexible and able to meet fluctuations in demand within existing resources</w:t>
      </w:r>
    </w:p>
    <w:p w14:paraId="0BECF726"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Clearly defines the relationship between business support and the services,</w:t>
      </w:r>
      <w:r>
        <w:rPr>
          <w:rFonts w:ascii="Verdana" w:eastAsia="Calibri" w:hAnsi="Verdana" w:cs="Arial"/>
          <w:sz w:val="24"/>
          <w:szCs w:val="24"/>
        </w:rPr>
        <w:t xml:space="preserve"> </w:t>
      </w:r>
      <w:r w:rsidRPr="00004F8B">
        <w:rPr>
          <w:rFonts w:ascii="Verdana" w:eastAsia="Calibri" w:hAnsi="Verdana" w:cs="Arial"/>
          <w:sz w:val="24"/>
          <w:szCs w:val="24"/>
        </w:rPr>
        <w:t>maximising the potential and skills of support staff.</w:t>
      </w:r>
    </w:p>
    <w:p w14:paraId="1CD233EA"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Supports Elected Members, the Chief Executive, Senior Leadership Team,</w:t>
      </w:r>
    </w:p>
    <w:p w14:paraId="471E6572"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 xml:space="preserve">Wider Leadership Team and the Operational Management Team </w:t>
      </w:r>
      <w:r>
        <w:rPr>
          <w:rFonts w:ascii="Verdana" w:eastAsia="Calibri" w:hAnsi="Verdana" w:cs="Arial"/>
          <w:sz w:val="24"/>
          <w:szCs w:val="24"/>
        </w:rPr>
        <w:t>i</w:t>
      </w:r>
      <w:r w:rsidRPr="00004F8B">
        <w:rPr>
          <w:rFonts w:ascii="Verdana" w:eastAsia="Calibri" w:hAnsi="Verdana" w:cs="Arial"/>
          <w:sz w:val="24"/>
          <w:szCs w:val="24"/>
        </w:rPr>
        <w:t>n</w:t>
      </w:r>
      <w:r>
        <w:rPr>
          <w:rFonts w:ascii="Verdana" w:eastAsia="Calibri" w:hAnsi="Verdana" w:cs="Arial"/>
          <w:sz w:val="24"/>
          <w:szCs w:val="24"/>
        </w:rPr>
        <w:t xml:space="preserve">   </w:t>
      </w:r>
    </w:p>
    <w:p w14:paraId="7426A8E8"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developing the Council’s Priorities and Strategies</w:t>
      </w:r>
    </w:p>
    <w:p w14:paraId="0A2AB064"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Facilitates effective member/officer working relationships, ensuring both</w:t>
      </w:r>
    </w:p>
    <w:p w14:paraId="22BD9338" w14:textId="77777777" w:rsidR="00454B48" w:rsidRPr="00004F8B" w:rsidRDefault="00454B48" w:rsidP="00454B48">
      <w:pPr>
        <w:pStyle w:val="ListParagraph"/>
        <w:autoSpaceDE w:val="0"/>
        <w:autoSpaceDN w:val="0"/>
        <w:adjustRightInd w:val="0"/>
        <w:spacing w:after="0"/>
        <w:rPr>
          <w:rFonts w:ascii="Verdana" w:eastAsia="Calibri" w:hAnsi="Verdana" w:cs="Arial"/>
          <w:sz w:val="24"/>
          <w:szCs w:val="24"/>
        </w:rPr>
      </w:pPr>
      <w:r w:rsidRPr="00004F8B">
        <w:rPr>
          <w:rFonts w:ascii="Verdana" w:eastAsia="Calibri" w:hAnsi="Verdana" w:cs="Arial"/>
          <w:sz w:val="24"/>
          <w:szCs w:val="24"/>
        </w:rPr>
        <w:t>Members and Senior Officers are fully briefed to allow informed decisions</w:t>
      </w:r>
      <w:r>
        <w:rPr>
          <w:rFonts w:ascii="Verdana" w:eastAsia="Calibri" w:hAnsi="Verdana" w:cs="Arial"/>
          <w:sz w:val="24"/>
          <w:szCs w:val="24"/>
        </w:rPr>
        <w:t xml:space="preserve"> to be made and good governance followed</w:t>
      </w:r>
      <w:r w:rsidRPr="00004F8B">
        <w:rPr>
          <w:rFonts w:ascii="Verdana" w:eastAsia="Calibri" w:hAnsi="Verdana" w:cs="Arial"/>
          <w:sz w:val="24"/>
          <w:szCs w:val="24"/>
        </w:rPr>
        <w:t xml:space="preserve"> </w:t>
      </w:r>
      <w:r>
        <w:rPr>
          <w:rFonts w:ascii="Verdana" w:eastAsia="Calibri" w:hAnsi="Verdana" w:cs="Arial"/>
          <w:sz w:val="24"/>
          <w:szCs w:val="24"/>
        </w:rPr>
        <w:t xml:space="preserve"> </w:t>
      </w:r>
    </w:p>
    <w:p w14:paraId="5DC5893C" w14:textId="77777777" w:rsidR="00454B48" w:rsidRPr="00004F8B" w:rsidRDefault="00454B48" w:rsidP="00454B48">
      <w:pPr>
        <w:pStyle w:val="ListParagraph"/>
        <w:numPr>
          <w:ilvl w:val="0"/>
          <w:numId w:val="6"/>
        </w:numPr>
        <w:autoSpaceDE w:val="0"/>
        <w:autoSpaceDN w:val="0"/>
        <w:adjustRightInd w:val="0"/>
        <w:rPr>
          <w:rFonts w:ascii="Verdana" w:eastAsia="Calibri" w:hAnsi="Verdana" w:cs="Arial"/>
          <w:sz w:val="24"/>
          <w:szCs w:val="24"/>
        </w:rPr>
      </w:pPr>
      <w:r w:rsidRPr="00004F8B">
        <w:rPr>
          <w:rFonts w:ascii="Verdana" w:eastAsia="Calibri" w:hAnsi="Verdana" w:cs="Arial"/>
          <w:sz w:val="24"/>
          <w:szCs w:val="24"/>
        </w:rPr>
        <w:t>As a corporate function, ensure all governance processes and procedures are followed across the whole organisation and timescales met for the publication</w:t>
      </w:r>
      <w:r>
        <w:rPr>
          <w:rFonts w:ascii="Verdana" w:eastAsia="Calibri" w:hAnsi="Verdana" w:cs="Arial"/>
          <w:sz w:val="24"/>
          <w:szCs w:val="24"/>
        </w:rPr>
        <w:t xml:space="preserve"> of information</w:t>
      </w:r>
    </w:p>
    <w:p w14:paraId="1D74F45E" w14:textId="77777777" w:rsidR="002D413B" w:rsidRPr="00816AA1" w:rsidRDefault="002D413B" w:rsidP="001F3113">
      <w:pPr>
        <w:pStyle w:val="Body-text"/>
      </w:pPr>
    </w:p>
    <w:p w14:paraId="1FC3286B" w14:textId="77777777" w:rsidR="00816AA1" w:rsidRPr="00816AA1" w:rsidRDefault="00816AA1" w:rsidP="001F3113">
      <w:pPr>
        <w:pStyle w:val="Body-Bold"/>
      </w:pPr>
      <w:r w:rsidRPr="00816AA1">
        <w:t>Reporting Relationships</w:t>
      </w:r>
    </w:p>
    <w:p w14:paraId="0A6D3D03" w14:textId="5A15466D" w:rsidR="00CA1FB5" w:rsidRPr="00CA1FB5" w:rsidRDefault="00CA1FB5" w:rsidP="00CA1FB5">
      <w:pPr>
        <w:jc w:val="both"/>
        <w:rPr>
          <w:rFonts w:ascii="Verdana" w:eastAsia="Gill Sans MT" w:hAnsi="Verdana" w:cs="Arial"/>
          <w:sz w:val="24"/>
          <w:szCs w:val="24"/>
        </w:rPr>
      </w:pPr>
      <w:r w:rsidRPr="00CA1FB5">
        <w:rPr>
          <w:rFonts w:ascii="Verdana" w:eastAsia="Gill Sans MT" w:hAnsi="Verdana"/>
          <w:b/>
          <w:sz w:val="24"/>
          <w:szCs w:val="24"/>
        </w:rPr>
        <w:t xml:space="preserve">Responsible to: </w:t>
      </w:r>
      <w:r w:rsidRPr="00CA1FB5">
        <w:rPr>
          <w:rFonts w:ascii="Verdana" w:eastAsia="Gill Sans MT" w:hAnsi="Verdana" w:cs="Arial"/>
          <w:sz w:val="24"/>
          <w:szCs w:val="24"/>
        </w:rPr>
        <w:t>Business Support</w:t>
      </w:r>
      <w:r>
        <w:rPr>
          <w:rFonts w:ascii="Verdana" w:eastAsia="Gill Sans MT" w:hAnsi="Verdana" w:cs="Arial"/>
          <w:sz w:val="24"/>
          <w:szCs w:val="24"/>
        </w:rPr>
        <w:t xml:space="preserve"> </w:t>
      </w:r>
      <w:r w:rsidRPr="00CA1FB5">
        <w:rPr>
          <w:rFonts w:ascii="Verdana" w:eastAsia="Gill Sans MT" w:hAnsi="Verdana" w:cs="Arial"/>
          <w:sz w:val="24"/>
          <w:szCs w:val="24"/>
        </w:rPr>
        <w:t>Coordinator/Snr Business Support Officer/Team Leader as per organisation structure</w:t>
      </w:r>
    </w:p>
    <w:p w14:paraId="4AE6A17E" w14:textId="61AF2A07" w:rsidR="725E4267" w:rsidRDefault="725E4267" w:rsidP="55AAF8B7">
      <w:pPr>
        <w:pStyle w:val="Body-Bold"/>
        <w:rPr>
          <w:rFonts w:eastAsia="Calibri"/>
          <w:color w:val="000000" w:themeColor="text1"/>
        </w:rPr>
      </w:pPr>
      <w:r w:rsidRPr="5F5619A1">
        <w:rPr>
          <w:rFonts w:eastAsia="Calibri"/>
          <w:color w:val="000000" w:themeColor="text1"/>
        </w:rPr>
        <w:t xml:space="preserve">Responsible for: </w:t>
      </w:r>
      <w:r w:rsidR="00CA1FB5">
        <w:rPr>
          <w:rFonts w:eastAsia="Calibri"/>
          <w:color w:val="000000" w:themeColor="text1"/>
        </w:rPr>
        <w:t xml:space="preserve"> </w:t>
      </w:r>
      <w:r w:rsidR="00CA1FB5" w:rsidRPr="00CA1FB5">
        <w:rPr>
          <w:rFonts w:eastAsia="Calibri"/>
          <w:b w:val="0"/>
          <w:bCs w:val="0"/>
          <w:color w:val="000000" w:themeColor="text1"/>
        </w:rPr>
        <w:t>N/A</w:t>
      </w:r>
    </w:p>
    <w:p w14:paraId="5C952AA0" w14:textId="48431D20" w:rsidR="00752420" w:rsidRPr="00C220A5" w:rsidRDefault="0041456C" w:rsidP="00752420">
      <w:pPr>
        <w:pStyle w:val="Body-Bold"/>
        <w:spacing w:line="240" w:lineRule="auto"/>
        <w:rPr>
          <w:b w:val="0"/>
          <w:bCs w:val="0"/>
        </w:rPr>
      </w:pPr>
      <w:r>
        <w:t xml:space="preserve">Key Accountabilities: </w:t>
      </w:r>
      <w:r w:rsidR="00752420" w:rsidRPr="00C220A5">
        <w:rPr>
          <w:rFonts w:eastAsia="Gill Sans MT" w:cs="Arial"/>
          <w:b w:val="0"/>
          <w:bCs w:val="0"/>
        </w:rPr>
        <w:t>To support the provision of a timely and high-quality Business Support service for Staffordshire County Council. The expectations are that the person in this role will undertake a variety of tasks from the range set out in this Job Description</w:t>
      </w:r>
    </w:p>
    <w:p w14:paraId="0ADF243F" w14:textId="61911DAE" w:rsidR="0041456C" w:rsidRPr="00153F0B" w:rsidRDefault="0041456C" w:rsidP="0041456C">
      <w:pPr>
        <w:pStyle w:val="Body-Bold"/>
        <w:spacing w:line="240" w:lineRule="auto"/>
      </w:pPr>
    </w:p>
    <w:p w14:paraId="6B4C8B71" w14:textId="77777777" w:rsidR="00760D2A" w:rsidRPr="00CA6B42" w:rsidRDefault="00760D2A" w:rsidP="00760D2A">
      <w:pPr>
        <w:pStyle w:val="BodyTextIndent2"/>
        <w:numPr>
          <w:ilvl w:val="0"/>
          <w:numId w:val="7"/>
        </w:numPr>
        <w:spacing w:after="0" w:line="240" w:lineRule="auto"/>
        <w:rPr>
          <w:rFonts w:ascii="Verdana" w:hAnsi="Verdana" w:cs="Arial"/>
          <w:color w:val="auto"/>
          <w:sz w:val="24"/>
        </w:rPr>
      </w:pPr>
      <w:r w:rsidRPr="00CA6B42">
        <w:rPr>
          <w:rFonts w:ascii="Verdana" w:hAnsi="Verdana" w:cs="Arial"/>
          <w:sz w:val="24"/>
          <w:lang w:val="en-GB"/>
        </w:rPr>
        <w:t xml:space="preserve">Maintain an awareness of legislation, guidance, </w:t>
      </w:r>
      <w:r w:rsidRPr="00CA6B42">
        <w:rPr>
          <w:rFonts w:ascii="Verdana" w:hAnsi="Verdana" w:cs="Arial"/>
          <w:color w:val="auto"/>
          <w:sz w:val="24"/>
          <w:lang w:val="en-GB"/>
        </w:rPr>
        <w:t>policies, processes and best practice in order to ensure that the Service is continually improving.</w:t>
      </w:r>
    </w:p>
    <w:p w14:paraId="728E4F01" w14:textId="25DC823C" w:rsidR="00760D2A" w:rsidRPr="00CA6B42" w:rsidRDefault="00760D2A" w:rsidP="00760D2A">
      <w:pPr>
        <w:numPr>
          <w:ilvl w:val="0"/>
          <w:numId w:val="7"/>
        </w:numPr>
        <w:spacing w:after="0" w:line="240" w:lineRule="auto"/>
        <w:jc w:val="both"/>
        <w:rPr>
          <w:rFonts w:ascii="Verdana" w:eastAsia="Gill Sans MT" w:hAnsi="Verdana" w:cs="Arial"/>
          <w:sz w:val="24"/>
          <w:szCs w:val="24"/>
        </w:rPr>
      </w:pPr>
      <w:r w:rsidRPr="00CA6B42">
        <w:rPr>
          <w:rFonts w:ascii="Verdana" w:hAnsi="Verdana" w:cs="Arial"/>
          <w:sz w:val="24"/>
          <w:szCs w:val="24"/>
        </w:rPr>
        <w:t xml:space="preserve">Undertake a range of transactions on behalf of the service, </w:t>
      </w:r>
      <w:r w:rsidRPr="00CA6B42">
        <w:rPr>
          <w:rFonts w:ascii="Verdana" w:hAnsi="Verdana" w:cs="Arial"/>
          <w:color w:val="000000"/>
          <w:sz w:val="24"/>
          <w:szCs w:val="24"/>
        </w:rPr>
        <w:t>through the County Council’s Finance and Procurement System</w:t>
      </w:r>
      <w:r w:rsidR="00204895">
        <w:rPr>
          <w:rFonts w:ascii="Verdana" w:hAnsi="Verdana" w:cs="Arial"/>
          <w:color w:val="000000"/>
          <w:sz w:val="24"/>
          <w:szCs w:val="24"/>
        </w:rPr>
        <w:t xml:space="preserve"> maintaining financial records for the servi</w:t>
      </w:r>
      <w:r w:rsidR="004216C7">
        <w:rPr>
          <w:rFonts w:ascii="Verdana" w:hAnsi="Verdana" w:cs="Arial"/>
          <w:color w:val="000000"/>
          <w:sz w:val="24"/>
          <w:szCs w:val="24"/>
        </w:rPr>
        <w:t>c</w:t>
      </w:r>
      <w:r w:rsidR="00204895">
        <w:rPr>
          <w:rFonts w:ascii="Verdana" w:hAnsi="Verdana" w:cs="Arial"/>
          <w:color w:val="000000"/>
          <w:sz w:val="24"/>
          <w:szCs w:val="24"/>
        </w:rPr>
        <w:t>e</w:t>
      </w:r>
    </w:p>
    <w:p w14:paraId="31A05DCD" w14:textId="0E17887E" w:rsidR="00BE3832" w:rsidRPr="00CA6B42" w:rsidRDefault="00BE3832" w:rsidP="00BE3832">
      <w:pPr>
        <w:numPr>
          <w:ilvl w:val="0"/>
          <w:numId w:val="7"/>
        </w:numPr>
        <w:spacing w:after="0" w:line="20" w:lineRule="atLeast"/>
        <w:jc w:val="both"/>
        <w:rPr>
          <w:rFonts w:ascii="Verdana" w:hAnsi="Verdana" w:cs="Arial"/>
          <w:color w:val="FF0000"/>
          <w:sz w:val="24"/>
          <w:szCs w:val="24"/>
        </w:rPr>
      </w:pPr>
      <w:r w:rsidRPr="00CA6B42">
        <w:rPr>
          <w:rFonts w:ascii="Verdana" w:hAnsi="Verdana" w:cs="Arial"/>
          <w:sz w:val="24"/>
          <w:szCs w:val="24"/>
        </w:rPr>
        <w:lastRenderedPageBreak/>
        <w:t xml:space="preserve">Administer telephone enquiries, </w:t>
      </w:r>
      <w:r w:rsidR="004216C7">
        <w:rPr>
          <w:rFonts w:ascii="Verdana" w:hAnsi="Verdana" w:cs="Arial"/>
          <w:sz w:val="24"/>
          <w:szCs w:val="24"/>
        </w:rPr>
        <w:t xml:space="preserve">and correspondence </w:t>
      </w:r>
      <w:r w:rsidRPr="00CA6B42">
        <w:rPr>
          <w:rFonts w:ascii="Verdana" w:hAnsi="Verdana" w:cs="Arial"/>
          <w:sz w:val="24"/>
          <w:szCs w:val="24"/>
        </w:rPr>
        <w:t xml:space="preserve">on behalf of the service, liaising with internal and external customers taking any appropriate action. </w:t>
      </w:r>
    </w:p>
    <w:p w14:paraId="2F81455E" w14:textId="77777777" w:rsidR="00BE3832" w:rsidRPr="00CA6B42" w:rsidRDefault="00BE3832" w:rsidP="00BE3832">
      <w:pPr>
        <w:numPr>
          <w:ilvl w:val="0"/>
          <w:numId w:val="7"/>
        </w:numPr>
        <w:spacing w:before="100" w:beforeAutospacing="1" w:after="100" w:afterAutospacing="1" w:line="240" w:lineRule="auto"/>
        <w:rPr>
          <w:rFonts w:ascii="Verdana" w:hAnsi="Verdana" w:cs="Arial"/>
          <w:sz w:val="24"/>
          <w:szCs w:val="24"/>
        </w:rPr>
      </w:pPr>
      <w:r w:rsidRPr="00CA6B42">
        <w:rPr>
          <w:rFonts w:ascii="Verdana" w:hAnsi="Verdana" w:cs="Arial"/>
          <w:sz w:val="24"/>
          <w:szCs w:val="24"/>
        </w:rPr>
        <w:t>Maintaining records, both paper and electronic, and implementing related systems, including maintaining statistics, including computer-based information systems for input and retrieval of data. Use of office e-mails and intranet/internet facilities.</w:t>
      </w:r>
    </w:p>
    <w:p w14:paraId="0D4EE737" w14:textId="490E7918" w:rsidR="00BE3832" w:rsidRPr="00CA6B42" w:rsidRDefault="002231D8" w:rsidP="00BE3832">
      <w:pPr>
        <w:pStyle w:val="BodyTextIndent2"/>
        <w:numPr>
          <w:ilvl w:val="0"/>
          <w:numId w:val="7"/>
        </w:numPr>
        <w:spacing w:after="0" w:line="240" w:lineRule="auto"/>
        <w:rPr>
          <w:rFonts w:ascii="Verdana" w:hAnsi="Verdana" w:cs="Arial"/>
          <w:sz w:val="24"/>
        </w:rPr>
      </w:pPr>
      <w:r>
        <w:rPr>
          <w:rFonts w:ascii="Verdana" w:hAnsi="Verdana" w:cs="Arial"/>
          <w:sz w:val="24"/>
        </w:rPr>
        <w:t xml:space="preserve">Maintain appropriate </w:t>
      </w:r>
      <w:r w:rsidR="00AC7D72">
        <w:rPr>
          <w:rFonts w:ascii="Verdana" w:hAnsi="Verdana" w:cs="Arial"/>
          <w:sz w:val="24"/>
        </w:rPr>
        <w:t>pending,</w:t>
      </w:r>
      <w:r>
        <w:rPr>
          <w:rFonts w:ascii="Verdana" w:hAnsi="Verdana" w:cs="Arial"/>
          <w:sz w:val="24"/>
        </w:rPr>
        <w:t xml:space="preserve"> filing information systems, e</w:t>
      </w:r>
      <w:r w:rsidRPr="00CA6B42">
        <w:rPr>
          <w:rFonts w:ascii="Verdana" w:hAnsi="Verdana" w:cs="Arial"/>
          <w:sz w:val="24"/>
        </w:rPr>
        <w:t>nsur</w:t>
      </w:r>
      <w:r>
        <w:rPr>
          <w:rFonts w:ascii="Verdana" w:hAnsi="Verdana" w:cs="Arial"/>
          <w:sz w:val="24"/>
        </w:rPr>
        <w:t>ing</w:t>
      </w:r>
      <w:r w:rsidRPr="00CA6B42">
        <w:rPr>
          <w:rFonts w:ascii="Verdana" w:hAnsi="Verdana" w:cs="Arial"/>
          <w:sz w:val="24"/>
        </w:rPr>
        <w:t xml:space="preserve"> </w:t>
      </w:r>
      <w:r w:rsidR="00BE3832" w:rsidRPr="00CA6B42">
        <w:rPr>
          <w:rFonts w:ascii="Verdana" w:hAnsi="Verdana" w:cs="Arial"/>
          <w:sz w:val="24"/>
        </w:rPr>
        <w:t>the appropriate retention schedules are adhered to and archiving accordingly.</w:t>
      </w:r>
    </w:p>
    <w:p w14:paraId="2708E812" w14:textId="4B486011" w:rsidR="00BE3832" w:rsidRPr="00CA6B42" w:rsidRDefault="00BE3832" w:rsidP="00BE3832">
      <w:pPr>
        <w:numPr>
          <w:ilvl w:val="0"/>
          <w:numId w:val="7"/>
        </w:numPr>
        <w:spacing w:after="0" w:line="240" w:lineRule="auto"/>
        <w:rPr>
          <w:rFonts w:ascii="Verdana" w:hAnsi="Verdana"/>
          <w:sz w:val="24"/>
          <w:szCs w:val="24"/>
        </w:rPr>
      </w:pPr>
      <w:r w:rsidRPr="00CA6B42">
        <w:rPr>
          <w:rFonts w:ascii="Verdana" w:hAnsi="Verdana"/>
          <w:sz w:val="24"/>
          <w:szCs w:val="24"/>
        </w:rPr>
        <w:t xml:space="preserve">The production of documents, including letters, reports and statistical tables and graphs using Office software, </w:t>
      </w:r>
      <w:r w:rsidR="00AC7D72" w:rsidRPr="00CA6B42">
        <w:rPr>
          <w:rFonts w:ascii="Verdana" w:hAnsi="Verdana"/>
          <w:sz w:val="24"/>
          <w:szCs w:val="24"/>
        </w:rPr>
        <w:t>e.g.,</w:t>
      </w:r>
      <w:r w:rsidRPr="00CA6B42">
        <w:rPr>
          <w:rFonts w:ascii="Verdana" w:hAnsi="Verdana"/>
          <w:sz w:val="24"/>
          <w:szCs w:val="24"/>
        </w:rPr>
        <w:t xml:space="preserve"> Word, and PowerPoint.</w:t>
      </w:r>
    </w:p>
    <w:p w14:paraId="1BBBD222" w14:textId="77777777"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hAnsi="Verdana" w:cs="Arial"/>
          <w:sz w:val="24"/>
          <w:szCs w:val="24"/>
        </w:rPr>
        <w:t>Operate the service systems, following agreed procedures.</w:t>
      </w:r>
    </w:p>
    <w:p w14:paraId="0F7922CB" w14:textId="2AE9C4C7"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hAnsi="Verdana" w:cs="Arial"/>
          <w:sz w:val="24"/>
          <w:szCs w:val="24"/>
        </w:rPr>
        <w:t xml:space="preserve">Maintain diaries, Organise travel, </w:t>
      </w:r>
      <w:r w:rsidR="00CA6B42" w:rsidRPr="00CA6B42">
        <w:rPr>
          <w:rFonts w:ascii="Verdana" w:hAnsi="Verdana" w:cs="Arial"/>
          <w:sz w:val="24"/>
          <w:szCs w:val="24"/>
        </w:rPr>
        <w:t>accommodation</w:t>
      </w:r>
      <w:r w:rsidRPr="00CA6B42">
        <w:rPr>
          <w:rFonts w:ascii="Verdana" w:hAnsi="Verdana" w:cs="Arial"/>
          <w:sz w:val="24"/>
          <w:szCs w:val="24"/>
        </w:rPr>
        <w:t xml:space="preserve">. </w:t>
      </w:r>
    </w:p>
    <w:p w14:paraId="53C5C369" w14:textId="61521215"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eastAsia="MS Mincho" w:hAnsi="Verdana" w:cs="Arial"/>
          <w:sz w:val="24"/>
          <w:szCs w:val="24"/>
        </w:rPr>
        <w:t xml:space="preserve">Provide support for </w:t>
      </w:r>
      <w:r w:rsidR="006F3036">
        <w:rPr>
          <w:rFonts w:ascii="Verdana" w:eastAsia="MS Mincho" w:hAnsi="Verdana" w:cs="Arial"/>
          <w:sz w:val="24"/>
          <w:szCs w:val="24"/>
        </w:rPr>
        <w:t xml:space="preserve">meetings, </w:t>
      </w:r>
      <w:r w:rsidRPr="00CA6B42">
        <w:rPr>
          <w:rFonts w:ascii="Verdana" w:eastAsia="MS Mincho" w:hAnsi="Verdana" w:cs="Arial"/>
          <w:sz w:val="24"/>
          <w:szCs w:val="24"/>
        </w:rPr>
        <w:t xml:space="preserve">events and workshops, to include invitations, venue liaison, catering, </w:t>
      </w:r>
      <w:r w:rsidR="00CA6B42" w:rsidRPr="00CA6B42">
        <w:rPr>
          <w:rFonts w:ascii="Verdana" w:eastAsia="MS Mincho" w:hAnsi="Verdana" w:cs="Arial"/>
          <w:sz w:val="24"/>
          <w:szCs w:val="24"/>
        </w:rPr>
        <w:t>equipment,</w:t>
      </w:r>
      <w:r w:rsidRPr="00CA6B42">
        <w:rPr>
          <w:rFonts w:ascii="Verdana" w:eastAsia="MS Mincho" w:hAnsi="Verdana" w:cs="Arial"/>
          <w:sz w:val="24"/>
          <w:szCs w:val="24"/>
        </w:rPr>
        <w:t xml:space="preserve"> </w:t>
      </w:r>
      <w:r w:rsidR="006F3036">
        <w:rPr>
          <w:rFonts w:ascii="Verdana" w:eastAsia="MS Mincho" w:hAnsi="Verdana" w:cs="Arial"/>
          <w:sz w:val="24"/>
          <w:szCs w:val="24"/>
        </w:rPr>
        <w:t xml:space="preserve">and relevant </w:t>
      </w:r>
      <w:r w:rsidR="00900B0E">
        <w:rPr>
          <w:rFonts w:ascii="Verdana" w:eastAsia="MS Mincho" w:hAnsi="Verdana" w:cs="Arial"/>
          <w:sz w:val="24"/>
          <w:szCs w:val="24"/>
        </w:rPr>
        <w:t xml:space="preserve">coordination and circulation of </w:t>
      </w:r>
      <w:r w:rsidR="006F3036">
        <w:rPr>
          <w:rFonts w:ascii="Verdana" w:eastAsia="MS Mincho" w:hAnsi="Verdana" w:cs="Arial"/>
          <w:sz w:val="24"/>
          <w:szCs w:val="24"/>
        </w:rPr>
        <w:t>papers</w:t>
      </w:r>
      <w:r w:rsidR="00FA23BD">
        <w:rPr>
          <w:rFonts w:ascii="Verdana" w:eastAsia="MS Mincho" w:hAnsi="Verdana" w:cs="Arial"/>
          <w:sz w:val="24"/>
          <w:szCs w:val="24"/>
        </w:rPr>
        <w:t xml:space="preserve"> taking appropriate notes and </w:t>
      </w:r>
      <w:r w:rsidR="00AC7D72">
        <w:rPr>
          <w:rFonts w:ascii="Verdana" w:eastAsia="MS Mincho" w:hAnsi="Verdana" w:cs="Arial"/>
          <w:sz w:val="24"/>
          <w:szCs w:val="24"/>
        </w:rPr>
        <w:t xml:space="preserve">actions </w:t>
      </w:r>
      <w:r w:rsidR="00AC7D72" w:rsidRPr="00CA6B42">
        <w:rPr>
          <w:rFonts w:ascii="Verdana" w:eastAsia="MS Mincho" w:hAnsi="Verdana" w:cs="Arial"/>
          <w:sz w:val="24"/>
          <w:szCs w:val="24"/>
        </w:rPr>
        <w:t>as</w:t>
      </w:r>
      <w:r w:rsidRPr="00CA6B42">
        <w:rPr>
          <w:rFonts w:ascii="Verdana" w:eastAsia="MS Mincho" w:hAnsi="Verdana" w:cs="Arial"/>
          <w:sz w:val="24"/>
          <w:szCs w:val="24"/>
        </w:rPr>
        <w:t xml:space="preserve"> required by the business</w:t>
      </w:r>
    </w:p>
    <w:p w14:paraId="64E67BD1" w14:textId="33CC3D40"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hAnsi="Verdana" w:cs="Arial"/>
          <w:sz w:val="24"/>
          <w:szCs w:val="24"/>
        </w:rPr>
        <w:t>Monitor stocks, including publications, electronic or otherwise, relevant to the service area</w:t>
      </w:r>
    </w:p>
    <w:p w14:paraId="3E76551F" w14:textId="603BAE82" w:rsidR="00597315" w:rsidRPr="00CA6B42" w:rsidRDefault="00597315" w:rsidP="00597315">
      <w:pPr>
        <w:pStyle w:val="BigBullet"/>
        <w:numPr>
          <w:ilvl w:val="0"/>
          <w:numId w:val="7"/>
        </w:numPr>
        <w:spacing w:after="0"/>
        <w:rPr>
          <w:rFonts w:ascii="Verdana" w:hAnsi="Verdana" w:cs="Arial"/>
          <w:szCs w:val="24"/>
        </w:rPr>
      </w:pPr>
      <w:r w:rsidRPr="00CA6B42">
        <w:rPr>
          <w:rFonts w:ascii="Verdana" w:hAnsi="Verdana" w:cs="Arial"/>
          <w:szCs w:val="24"/>
        </w:rPr>
        <w:t xml:space="preserve">Provide appropriate support when responding to any major incident (multi-agency &amp; </w:t>
      </w:r>
      <w:r w:rsidR="00CA6B42" w:rsidRPr="00CA6B42">
        <w:rPr>
          <w:rFonts w:ascii="Verdana" w:hAnsi="Verdana" w:cs="Arial"/>
          <w:szCs w:val="24"/>
        </w:rPr>
        <w:t>single agency</w:t>
      </w:r>
      <w:r w:rsidRPr="00CA6B42">
        <w:rPr>
          <w:rFonts w:ascii="Verdana" w:hAnsi="Verdana" w:cs="Arial"/>
          <w:szCs w:val="24"/>
        </w:rPr>
        <w:t>); supported by the Lead Officer and Staffordshire’s Civil Contingencies Unit.</w:t>
      </w:r>
    </w:p>
    <w:p w14:paraId="4D77459A" w14:textId="77777777" w:rsidR="00CA6B42" w:rsidRPr="00CA6B42" w:rsidRDefault="00CA6B42" w:rsidP="00CA6B42">
      <w:pPr>
        <w:numPr>
          <w:ilvl w:val="0"/>
          <w:numId w:val="7"/>
        </w:numPr>
        <w:spacing w:after="0" w:line="240" w:lineRule="auto"/>
        <w:rPr>
          <w:rFonts w:ascii="Verdana" w:hAnsi="Verdana" w:cs="Arial"/>
          <w:sz w:val="24"/>
          <w:szCs w:val="24"/>
        </w:rPr>
      </w:pPr>
      <w:r w:rsidRPr="00CA6B42">
        <w:rPr>
          <w:rFonts w:ascii="Verdana" w:hAnsi="Verdana" w:cs="Arial"/>
          <w:sz w:val="24"/>
          <w:szCs w:val="24"/>
        </w:rPr>
        <w:t>Such other duties as may arise in connection with the activities mentioned above.</w:t>
      </w:r>
    </w:p>
    <w:p w14:paraId="3D569A9D" w14:textId="77777777" w:rsidR="00597315" w:rsidRPr="002C1FD6" w:rsidRDefault="00597315" w:rsidP="00CA6B42">
      <w:pPr>
        <w:spacing w:after="0" w:line="240" w:lineRule="auto"/>
        <w:rPr>
          <w:rFonts w:ascii="Gill Sans MT" w:hAnsi="Gill Sans MT" w:cs="Arial"/>
        </w:rPr>
      </w:pP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0"/>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0"/>
      <w:r w:rsidR="002D413B">
        <w:rPr>
          <w:rStyle w:val="CommentReference"/>
          <w:rFonts w:ascii="Times New Roman" w:hAnsi="Times New Roman" w:cs="Times New Roman"/>
          <w:color w:val="auto"/>
          <w:lang w:val="en-GB"/>
        </w:rPr>
        <w:commentReference w:id="0"/>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4E6E25AF" w14:textId="77777777" w:rsidR="00702782" w:rsidRDefault="00702782" w:rsidP="002742AF">
            <w:pPr>
              <w:jc w:val="center"/>
              <w:rPr>
                <w:rFonts w:ascii="Gill Sans MT" w:eastAsia="Gill Sans MT" w:hAnsi="Gill Sans MT" w:cs="Arial"/>
              </w:rPr>
            </w:pPr>
          </w:p>
          <w:p w14:paraId="50C33848" w14:textId="258DDD43" w:rsidR="00E535E8" w:rsidRPr="0041456C" w:rsidRDefault="00E535E8" w:rsidP="002742AF">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047EE6A" wp14:editId="1292580A">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1C142C5"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D7ADE31" w14:textId="77777777" w:rsidR="00E535E8" w:rsidRPr="00E535E8" w:rsidRDefault="00E535E8" w:rsidP="00E535E8">
            <w:pPr>
              <w:numPr>
                <w:ilvl w:val="0"/>
                <w:numId w:val="11"/>
              </w:numPr>
              <w:autoSpaceDE w:val="0"/>
              <w:autoSpaceDN w:val="0"/>
              <w:adjustRightInd w:val="0"/>
              <w:spacing w:after="0" w:line="240" w:lineRule="auto"/>
              <w:jc w:val="both"/>
              <w:rPr>
                <w:rFonts w:ascii="Verdana" w:hAnsi="Verdana" w:cs="Arial"/>
                <w:sz w:val="24"/>
                <w:szCs w:val="24"/>
              </w:rPr>
            </w:pPr>
            <w:r w:rsidRPr="00E535E8">
              <w:rPr>
                <w:rFonts w:ascii="Verdana" w:hAnsi="Verdana" w:cs="Arial"/>
                <w:sz w:val="24"/>
                <w:szCs w:val="24"/>
              </w:rPr>
              <w:t>Possess a Business Administration qualification, NVQ Level 2/3 or equivalent experience.</w:t>
            </w:r>
          </w:p>
          <w:p w14:paraId="74AB4191" w14:textId="3DBA168B" w:rsidR="0041456C" w:rsidRPr="0041456C" w:rsidRDefault="00E535E8" w:rsidP="00D30FE0">
            <w:pPr>
              <w:numPr>
                <w:ilvl w:val="0"/>
                <w:numId w:val="11"/>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Gill Sans MT" w:eastAsia="Gill Sans MT" w:hAnsi="Gill Sans MT"/>
              </w:rPr>
            </w:pPr>
            <w:r w:rsidRPr="00E535E8">
              <w:rPr>
                <w:rFonts w:ascii="Verdana" w:hAnsi="Verdana" w:cs="Arial"/>
                <w:sz w:val="24"/>
                <w:szCs w:val="24"/>
              </w:rPr>
              <w:t xml:space="preserve">GCSE Grade C or above in English &amp; Math subjects or equivalent qualifications </w:t>
            </w:r>
          </w:p>
        </w:tc>
        <w:tc>
          <w:tcPr>
            <w:tcW w:w="1946" w:type="dxa"/>
          </w:tcPr>
          <w:p w14:paraId="68FF5ED8" w14:textId="77777777" w:rsidR="0041456C" w:rsidRPr="0041456C" w:rsidRDefault="0041456C" w:rsidP="0041456C">
            <w:pPr>
              <w:rPr>
                <w:rFonts w:ascii="Gill Sans MT" w:eastAsia="Gill Sans MT" w:hAnsi="Gill Sans MT"/>
              </w:rPr>
            </w:pPr>
          </w:p>
          <w:p w14:paraId="4FA5215D" w14:textId="78E9D7D6" w:rsidR="0041456C" w:rsidRPr="0041456C" w:rsidRDefault="008472F0"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4AF2F16B">
        <w:trPr>
          <w:trHeight w:val="2426"/>
          <w:jc w:val="center"/>
        </w:trPr>
        <w:tc>
          <w:tcPr>
            <w:tcW w:w="1275" w:type="dxa"/>
          </w:tcPr>
          <w:p w14:paraId="6C7EA3DB" w14:textId="77777777" w:rsidR="0033285E" w:rsidRDefault="0033285E" w:rsidP="0041456C">
            <w:pPr>
              <w:jc w:val="center"/>
              <w:rPr>
                <w:rFonts w:ascii="Gill Sans MT" w:eastAsia="Gill Sans MT" w:hAnsi="Gill Sans MT"/>
              </w:rPr>
            </w:pPr>
          </w:p>
          <w:p w14:paraId="72637239" w14:textId="77777777" w:rsidR="00702782" w:rsidRDefault="0033285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637C2F5" wp14:editId="543F1F39">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2EC31A6" w14:textId="0CBAB94D" w:rsidR="003E4F3C" w:rsidRDefault="0033285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54B3E03" wp14:editId="0296A90C">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8A471B8" w14:textId="62E21F48" w:rsidR="008472F0" w:rsidRPr="0041456C" w:rsidRDefault="001236CA"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7D6EF3D" wp14:editId="2BA4C816">
                  <wp:extent cx="501015" cy="243205"/>
                  <wp:effectExtent l="0" t="0" r="0" b="0"/>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8472F0" w:rsidRPr="0041456C">
              <w:rPr>
                <w:rFonts w:ascii="Gill Sans MT" w:eastAsia="Gill Sans MT" w:hAnsi="Gill Sans MT"/>
                <w:b/>
                <w:noProof/>
              </w:rPr>
              <w:drawing>
                <wp:inline distT="0" distB="0" distL="0" distR="0" wp14:anchorId="364E94B8" wp14:editId="7FAC3387">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8241745"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E2B59DA" w:rsidR="0041456C" w:rsidRDefault="0041456C" w:rsidP="0041456C">
            <w:pPr>
              <w:spacing w:after="0" w:line="240" w:lineRule="auto"/>
              <w:jc w:val="both"/>
              <w:rPr>
                <w:rFonts w:ascii="Gill Sans MT" w:eastAsia="Gill Sans MT" w:hAnsi="Gill Sans MT" w:cs="Arial"/>
                <w:b/>
                <w:bCs/>
                <w:sz w:val="24"/>
                <w:szCs w:val="24"/>
                <w:lang w:val="en-GB"/>
              </w:rPr>
            </w:pPr>
            <w:r w:rsidRPr="4AF2F16B">
              <w:rPr>
                <w:rFonts w:ascii="Gill Sans MT" w:eastAsia="Gill Sans MT" w:hAnsi="Gill Sans MT" w:cs="Arial"/>
                <w:b/>
                <w:bCs/>
                <w:sz w:val="24"/>
                <w:szCs w:val="24"/>
                <w:lang w:val="en-GB"/>
              </w:rPr>
              <w:t>Knowledge and Experience</w:t>
            </w:r>
          </w:p>
          <w:p w14:paraId="1BCFC0CB" w14:textId="77777777" w:rsidR="0033285E" w:rsidRDefault="0033285E" w:rsidP="0041456C">
            <w:pPr>
              <w:spacing w:after="0" w:line="240" w:lineRule="auto"/>
              <w:jc w:val="both"/>
              <w:rPr>
                <w:rFonts w:ascii="Gill Sans MT" w:eastAsia="Gill Sans MT" w:hAnsi="Gill Sans MT" w:cs="Arial"/>
                <w:b/>
                <w:bCs/>
                <w:sz w:val="24"/>
                <w:szCs w:val="24"/>
                <w:lang w:val="en-GB"/>
              </w:rPr>
            </w:pPr>
          </w:p>
          <w:p w14:paraId="76DB1B5F"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Experience of working in an Office Environment.</w:t>
            </w:r>
          </w:p>
          <w:p w14:paraId="4EB61441"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Experience of financial systems and processes</w:t>
            </w:r>
          </w:p>
          <w:p w14:paraId="3A33EE7C"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Communication and Interpersonal skills with an ability to build and maintain positive links with colleagues.</w:t>
            </w:r>
          </w:p>
          <w:p w14:paraId="3AF98F2E"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color w:val="000000"/>
              </w:rPr>
              <w:t>Ability to achieve targets and respond flexibly to changing circumstances</w:t>
            </w:r>
          </w:p>
          <w:p w14:paraId="12F6B872"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Demonstrable Time Management skills</w:t>
            </w:r>
          </w:p>
          <w:p w14:paraId="1E0EB400" w14:textId="720D5F58" w:rsidR="003E4F3C" w:rsidRPr="003E4F3C" w:rsidRDefault="003E4F3C" w:rsidP="003E4F3C">
            <w:pPr>
              <w:numPr>
                <w:ilvl w:val="0"/>
                <w:numId w:val="12"/>
              </w:numPr>
              <w:spacing w:after="0" w:line="240" w:lineRule="auto"/>
              <w:rPr>
                <w:rFonts w:ascii="Verdana" w:hAnsi="Verdana" w:cs="Arial"/>
                <w:color w:val="000000"/>
              </w:rPr>
            </w:pPr>
            <w:r w:rsidRPr="003E4F3C">
              <w:rPr>
                <w:rFonts w:ascii="Verdana" w:hAnsi="Verdana" w:cs="Arial"/>
                <w:color w:val="000000"/>
              </w:rPr>
              <w:t xml:space="preserve">Commitment to excellent customer service and the achievement of </w:t>
            </w:r>
            <w:r w:rsidR="006C7363" w:rsidRPr="003E4F3C">
              <w:rPr>
                <w:rFonts w:ascii="Verdana" w:hAnsi="Verdana" w:cs="Arial"/>
                <w:color w:val="000000"/>
              </w:rPr>
              <w:t>high-quality</w:t>
            </w:r>
            <w:r w:rsidRPr="003E4F3C">
              <w:rPr>
                <w:rFonts w:ascii="Verdana" w:hAnsi="Verdana" w:cs="Arial"/>
                <w:color w:val="000000"/>
              </w:rPr>
              <w:t xml:space="preserve"> services.</w:t>
            </w:r>
          </w:p>
          <w:p w14:paraId="351C1B86"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color w:val="000000"/>
              </w:rPr>
            </w:pPr>
            <w:r w:rsidRPr="003E4F3C">
              <w:rPr>
                <w:rFonts w:ascii="Verdana" w:hAnsi="Verdana" w:cs="Arial"/>
              </w:rPr>
              <w:t>Awareness of relevant policies, procedures and processes relating to the services provided by the local authority.</w:t>
            </w:r>
          </w:p>
          <w:p w14:paraId="186B0F1C" w14:textId="0277E8EA" w:rsidR="0041456C" w:rsidRPr="0041456C" w:rsidRDefault="003E4F3C" w:rsidP="00702782">
            <w:pPr>
              <w:pStyle w:val="ListParagraph"/>
              <w:numPr>
                <w:ilvl w:val="0"/>
                <w:numId w:val="12"/>
              </w:numPr>
              <w:spacing w:after="0" w:line="240" w:lineRule="auto"/>
              <w:jc w:val="both"/>
              <w:rPr>
                <w:rFonts w:ascii="Arial" w:hAnsi="Arial"/>
              </w:rPr>
            </w:pPr>
            <w:r w:rsidRPr="003E4F3C">
              <w:rPr>
                <w:rFonts w:ascii="Verdana" w:hAnsi="Verdana" w:cs="Arial"/>
              </w:rPr>
              <w:t>Knowledge &amp; Experience of using a wide range of PC software programs, including spreadsheets, databases, word processing and/or web authoring including a knowledge of bespoke internal systems</w:t>
            </w:r>
            <w:r w:rsidR="002742AF">
              <w:rPr>
                <w:rFonts w:ascii="Verdana" w:hAnsi="Verdana" w:cs="Arial"/>
              </w:rPr>
              <w:t>.</w:t>
            </w:r>
          </w:p>
        </w:tc>
        <w:tc>
          <w:tcPr>
            <w:tcW w:w="1946" w:type="dxa"/>
          </w:tcPr>
          <w:p w14:paraId="267F5C44" w14:textId="77777777" w:rsidR="0041456C" w:rsidRDefault="0041456C" w:rsidP="0041456C">
            <w:pPr>
              <w:rPr>
                <w:rFonts w:ascii="Gill Sans MT" w:eastAsia="Gill Sans MT" w:hAnsi="Gill Sans MT"/>
              </w:rPr>
            </w:pPr>
          </w:p>
          <w:p w14:paraId="73459890" w14:textId="2FD1FAC3" w:rsidR="008472F0" w:rsidRPr="0041456C" w:rsidRDefault="002742AF" w:rsidP="0041456C">
            <w:pPr>
              <w:rPr>
                <w:rFonts w:ascii="Gill Sans MT" w:eastAsia="Gill Sans MT" w:hAnsi="Gill Sans MT"/>
              </w:rPr>
            </w:pPr>
            <w:r>
              <w:rPr>
                <w:rFonts w:ascii="Gill Sans MT" w:eastAsia="Gill Sans MT" w:hAnsi="Gill Sans MT"/>
              </w:rPr>
              <w:t>A</w:t>
            </w:r>
            <w:r w:rsidR="008472F0">
              <w:rPr>
                <w:rFonts w:ascii="Gill Sans MT" w:eastAsia="Gill Sans MT" w:hAnsi="Gill Sans MT"/>
              </w:rPr>
              <w:t>/I/T</w:t>
            </w:r>
          </w:p>
        </w:tc>
      </w:tr>
      <w:tr w:rsidR="0041456C" w:rsidRPr="0041456C" w14:paraId="7FE7E04A" w14:textId="77777777" w:rsidTr="4AF2F16B">
        <w:trPr>
          <w:jc w:val="center"/>
        </w:trPr>
        <w:tc>
          <w:tcPr>
            <w:tcW w:w="1275" w:type="dxa"/>
          </w:tcPr>
          <w:p w14:paraId="61FDC749" w14:textId="20305B5C" w:rsidR="0041456C" w:rsidRDefault="0041456C" w:rsidP="0041456C">
            <w:pPr>
              <w:jc w:val="center"/>
              <w:rPr>
                <w:rFonts w:ascii="Gill Sans MT" w:eastAsia="Gill Sans MT" w:hAnsi="Gill Sans MT"/>
                <w:b/>
              </w:rPr>
            </w:pPr>
          </w:p>
          <w:p w14:paraId="7A2D89F2" w14:textId="40120B97" w:rsidR="00CF1DD1" w:rsidRDefault="00CF1DD1"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022FBAD"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5F6936F8" w14:textId="77777777" w:rsidR="0041456C" w:rsidRDefault="0041456C" w:rsidP="0041456C">
            <w:pPr>
              <w:jc w:val="both"/>
              <w:rPr>
                <w:rFonts w:ascii="Arial" w:hAnsi="Arial"/>
              </w:rPr>
            </w:pPr>
            <w:r w:rsidRPr="0041456C">
              <w:rPr>
                <w:rFonts w:ascii="Arial" w:hAnsi="Arial"/>
              </w:rPr>
              <w:t xml:space="preserve">This post is designated as a casual car user </w:t>
            </w:r>
          </w:p>
          <w:p w14:paraId="626EA381"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Loyal, reliable, discrete &amp; confidential with a mature attitude</w:t>
            </w:r>
          </w:p>
          <w:p w14:paraId="5456D43B"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Ability to enquire whilst maintaining effective relationships and personal integrity</w:t>
            </w:r>
          </w:p>
          <w:p w14:paraId="285F5692"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Dynamic, flexible and willing to multi-task</w:t>
            </w:r>
          </w:p>
          <w:p w14:paraId="6C88E04D"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Able to work with diverse customer base and audiences</w:t>
            </w:r>
          </w:p>
          <w:p w14:paraId="5A11CBD4" w14:textId="77777777" w:rsidR="00CF1DD1" w:rsidRPr="00CF1DD1" w:rsidRDefault="00CF1DD1" w:rsidP="00CF1DD1">
            <w:pPr>
              <w:numPr>
                <w:ilvl w:val="0"/>
                <w:numId w:val="13"/>
              </w:numPr>
              <w:autoSpaceDE w:val="0"/>
              <w:autoSpaceDN w:val="0"/>
              <w:adjustRightInd w:val="0"/>
              <w:spacing w:after="0" w:line="240" w:lineRule="auto"/>
              <w:jc w:val="both"/>
              <w:rPr>
                <w:rFonts w:ascii="Verdana" w:hAnsi="Verdana" w:cs="Arial"/>
              </w:rPr>
            </w:pPr>
            <w:r w:rsidRPr="00CF1DD1">
              <w:rPr>
                <w:rFonts w:ascii="Verdana" w:hAnsi="Verdana" w:cs="Arial"/>
              </w:rPr>
              <w:t>Continuous personal &amp; professional development</w:t>
            </w:r>
          </w:p>
          <w:p w14:paraId="0EFD44B0" w14:textId="1117F6F1" w:rsidR="00CF1DD1" w:rsidRPr="0041456C" w:rsidRDefault="00CF1DD1" w:rsidP="0041456C">
            <w:pPr>
              <w:jc w:val="both"/>
              <w:rPr>
                <w:rFonts w:ascii="Arial" w:hAnsi="Arial"/>
              </w:rPr>
            </w:pPr>
          </w:p>
        </w:tc>
        <w:tc>
          <w:tcPr>
            <w:tcW w:w="1946" w:type="dxa"/>
          </w:tcPr>
          <w:p w14:paraId="48F4025E" w14:textId="69539DA9" w:rsidR="0041456C" w:rsidRDefault="0041456C" w:rsidP="0041456C">
            <w:pPr>
              <w:rPr>
                <w:rFonts w:ascii="Gill Sans MT" w:eastAsia="Gill Sans MT" w:hAnsi="Gill Sans MT"/>
              </w:rPr>
            </w:pPr>
          </w:p>
          <w:p w14:paraId="47D447C4" w14:textId="35D20F35" w:rsidR="005F75FE" w:rsidRDefault="005F75FE" w:rsidP="0041456C">
            <w:pPr>
              <w:rPr>
                <w:rFonts w:ascii="Gill Sans MT" w:eastAsia="Gill Sans MT" w:hAnsi="Gill Sans MT"/>
              </w:rPr>
            </w:pPr>
          </w:p>
          <w:p w14:paraId="569E3866" w14:textId="0EE67A39" w:rsidR="005F75FE" w:rsidRPr="0041456C" w:rsidRDefault="005F75FE" w:rsidP="0041456C">
            <w:pPr>
              <w:rPr>
                <w:rFonts w:ascii="Gill Sans MT" w:eastAsia="Gill Sans MT" w:hAnsi="Gill Sans MT"/>
              </w:rPr>
            </w:pPr>
            <w:r>
              <w:rPr>
                <w:rFonts w:ascii="Gill Sans MT" w:eastAsia="Gill Sans MT" w:hAnsi="Gill Sans MT"/>
              </w:rPr>
              <w:t>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391E02E0"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2010661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890DB8">
                              <w:rPr>
                                <w:rFonts w:ascii="Verdana" w:eastAsia="Gill Sans MT" w:hAnsi="Verdana" w:cs="Arial"/>
                                <w:b/>
                                <w:sz w:val="28"/>
                                <w:szCs w:val="28"/>
                              </w:rPr>
                              <w:t>Talent and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 xml:space="preserve">on </w:t>
                            </w:r>
                            <w:r w:rsidR="00890DB8">
                              <w:rPr>
                                <w:rFonts w:ascii="Verdana" w:eastAsia="Gill Sans MT" w:hAnsi="Verdana" w:cs="Arial"/>
                                <w:b/>
                                <w:sz w:val="28"/>
                                <w:szCs w:val="28"/>
                              </w:rPr>
                              <w:t>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2010661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890DB8">
                        <w:rPr>
                          <w:rFonts w:ascii="Verdana" w:eastAsia="Gill Sans MT" w:hAnsi="Verdana" w:cs="Arial"/>
                          <w:b/>
                          <w:sz w:val="28"/>
                          <w:szCs w:val="28"/>
                        </w:rPr>
                        <w:t>Talent and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 xml:space="preserve">on </w:t>
                      </w:r>
                      <w:r w:rsidR="00890DB8">
                        <w:rPr>
                          <w:rFonts w:ascii="Verdana" w:eastAsia="Gill Sans MT" w:hAnsi="Verdana" w:cs="Arial"/>
                          <w:b/>
                          <w:sz w:val="28"/>
                          <w:szCs w:val="28"/>
                        </w:rPr>
                        <w:t>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7566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E4A4A7" w16cex:dateUtc="2021-09-09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75667E" w16cid:durableId="24E4A4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43824" w14:textId="77777777" w:rsidR="00351E5D" w:rsidRDefault="00351E5D" w:rsidP="003E7AA3">
      <w:pPr>
        <w:spacing w:after="0" w:line="240" w:lineRule="auto"/>
      </w:pPr>
      <w:r>
        <w:separator/>
      </w:r>
    </w:p>
  </w:endnote>
  <w:endnote w:type="continuationSeparator" w:id="0">
    <w:p w14:paraId="2DD086EE" w14:textId="77777777" w:rsidR="00351E5D" w:rsidRDefault="00351E5D" w:rsidP="003E7AA3">
      <w:pPr>
        <w:spacing w:after="0" w:line="240" w:lineRule="auto"/>
      </w:pPr>
      <w:r>
        <w:continuationSeparator/>
      </w:r>
    </w:p>
  </w:endnote>
  <w:endnote w:type="continuationNotice" w:id="1">
    <w:p w14:paraId="15480207" w14:textId="77777777" w:rsidR="00351E5D" w:rsidRDefault="00351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99273" w14:textId="77777777" w:rsidR="00351E5D" w:rsidRDefault="00351E5D" w:rsidP="003E7AA3">
      <w:pPr>
        <w:spacing w:after="0" w:line="240" w:lineRule="auto"/>
      </w:pPr>
      <w:r>
        <w:separator/>
      </w:r>
    </w:p>
  </w:footnote>
  <w:footnote w:type="continuationSeparator" w:id="0">
    <w:p w14:paraId="71377FCC" w14:textId="77777777" w:rsidR="00351E5D" w:rsidRDefault="00351E5D" w:rsidP="003E7AA3">
      <w:pPr>
        <w:spacing w:after="0" w:line="240" w:lineRule="auto"/>
      </w:pPr>
      <w:r>
        <w:continuationSeparator/>
      </w:r>
    </w:p>
  </w:footnote>
  <w:footnote w:type="continuationNotice" w:id="1">
    <w:p w14:paraId="0D2E4F93" w14:textId="77777777" w:rsidR="00351E5D" w:rsidRDefault="00351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7F8036BA" w:rsidR="0041456C" w:rsidRDefault="00454B48" w:rsidP="00EE50CC">
    <w:r>
      <w:rPr>
        <w:noProof/>
      </w:rPr>
      <mc:AlternateContent>
        <mc:Choice Requires="wps">
          <w:drawing>
            <wp:anchor distT="45720" distB="45720" distL="114300" distR="114300" simplePos="0" relativeHeight="251659264" behindDoc="0" locked="0" layoutInCell="1" allowOverlap="1" wp14:anchorId="7F3A27DA" wp14:editId="7BC6DDFB">
              <wp:simplePos x="0" y="0"/>
              <wp:positionH relativeFrom="column">
                <wp:posOffset>2794635</wp:posOffset>
              </wp:positionH>
              <wp:positionV relativeFrom="paragraph">
                <wp:posOffset>266700</wp:posOffset>
              </wp:positionV>
              <wp:extent cx="33705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222250"/>
                      </a:xfrm>
                      <a:prstGeom prst="rect">
                        <a:avLst/>
                      </a:prstGeom>
                      <a:noFill/>
                      <a:ln w="9525">
                        <a:noFill/>
                        <a:miter lim="800000"/>
                        <a:headEnd/>
                        <a:tailEnd/>
                      </a:ln>
                    </wps:spPr>
                    <wps:txbx>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20.05pt;margin-top:21pt;width:265.4pt;height: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" filled="f" stroked="f">
              <v:textbox inset="0,0,0,0">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5E2B55F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2525B"/>
    <w:multiLevelType w:val="hybridMultilevel"/>
    <w:tmpl w:val="A1ACE4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5E4623"/>
    <w:multiLevelType w:val="multilevel"/>
    <w:tmpl w:val="E1ECBB4E"/>
    <w:lvl w:ilvl="0">
      <w:start w:val="1"/>
      <w:numFmt w:val="bullet"/>
      <w:pStyle w:val="BigBullet"/>
      <w:lvlText w:val=""/>
      <w:lvlJc w:val="left"/>
      <w:pPr>
        <w:tabs>
          <w:tab w:val="num" w:pos="717"/>
        </w:tabs>
        <w:ind w:left="71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D77C4"/>
    <w:multiLevelType w:val="hybridMultilevel"/>
    <w:tmpl w:val="88EEB322"/>
    <w:lvl w:ilvl="0" w:tplc="0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774A0D"/>
    <w:multiLevelType w:val="hybridMultilevel"/>
    <w:tmpl w:val="EAD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A056E"/>
    <w:multiLevelType w:val="hybridMultilevel"/>
    <w:tmpl w:val="34FAADF8"/>
    <w:lvl w:ilvl="0" w:tplc="C62618F4">
      <w:start w:val="1"/>
      <w:numFmt w:val="decimal"/>
      <w:lvlText w:val="%1."/>
      <w:lvlJc w:val="left"/>
      <w:pPr>
        <w:tabs>
          <w:tab w:val="num" w:pos="425"/>
        </w:tabs>
        <w:ind w:left="425" w:hanging="425"/>
      </w:pPr>
      <w:rPr>
        <w:rFonts w:hint="default"/>
      </w:rPr>
    </w:lvl>
    <w:lvl w:ilvl="1" w:tplc="0809000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444E2111"/>
    <w:multiLevelType w:val="hybridMultilevel"/>
    <w:tmpl w:val="74660C06"/>
    <w:lvl w:ilvl="0" w:tplc="CCA68346">
      <w:start w:val="1"/>
      <w:numFmt w:val="decimal"/>
      <w:lvlText w:val="%1."/>
      <w:lvlJc w:val="left"/>
      <w:pPr>
        <w:ind w:left="360" w:hanging="360"/>
      </w:pPr>
      <w:rPr>
        <w:rFonts w:hint="default"/>
        <w:b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E058B3"/>
    <w:multiLevelType w:val="hybridMultilevel"/>
    <w:tmpl w:val="172EAD5A"/>
    <w:lvl w:ilvl="0" w:tplc="E2824CB4">
      <w:start w:val="1"/>
      <w:numFmt w:val="decimal"/>
      <w:lvlText w:val="%1."/>
      <w:lvlJc w:val="left"/>
      <w:pPr>
        <w:ind w:left="720" w:hanging="360"/>
      </w:pPr>
    </w:lvl>
    <w:lvl w:ilvl="1" w:tplc="2236F89E">
      <w:start w:val="1"/>
      <w:numFmt w:val="lowerLetter"/>
      <w:lvlText w:val="%2."/>
      <w:lvlJc w:val="left"/>
      <w:pPr>
        <w:ind w:left="1440" w:hanging="360"/>
      </w:pPr>
    </w:lvl>
    <w:lvl w:ilvl="2" w:tplc="5B02B11C">
      <w:start w:val="1"/>
      <w:numFmt w:val="lowerRoman"/>
      <w:lvlText w:val="%3."/>
      <w:lvlJc w:val="right"/>
      <w:pPr>
        <w:ind w:left="2160" w:hanging="180"/>
      </w:pPr>
    </w:lvl>
    <w:lvl w:ilvl="3" w:tplc="1E1ECA7C">
      <w:start w:val="1"/>
      <w:numFmt w:val="decimal"/>
      <w:lvlText w:val="%4."/>
      <w:lvlJc w:val="left"/>
      <w:pPr>
        <w:ind w:left="2880" w:hanging="360"/>
      </w:pPr>
    </w:lvl>
    <w:lvl w:ilvl="4" w:tplc="A502D8DA">
      <w:start w:val="1"/>
      <w:numFmt w:val="lowerLetter"/>
      <w:lvlText w:val="%5."/>
      <w:lvlJc w:val="left"/>
      <w:pPr>
        <w:ind w:left="3600" w:hanging="360"/>
      </w:pPr>
    </w:lvl>
    <w:lvl w:ilvl="5" w:tplc="DF2AF7E2">
      <w:start w:val="1"/>
      <w:numFmt w:val="lowerRoman"/>
      <w:lvlText w:val="%6."/>
      <w:lvlJc w:val="right"/>
      <w:pPr>
        <w:ind w:left="4320" w:hanging="180"/>
      </w:pPr>
    </w:lvl>
    <w:lvl w:ilvl="6" w:tplc="3F282ECC">
      <w:start w:val="1"/>
      <w:numFmt w:val="decimal"/>
      <w:lvlText w:val="%7."/>
      <w:lvlJc w:val="left"/>
      <w:pPr>
        <w:ind w:left="5040" w:hanging="360"/>
      </w:pPr>
    </w:lvl>
    <w:lvl w:ilvl="7" w:tplc="AAA2B4E4">
      <w:start w:val="1"/>
      <w:numFmt w:val="lowerLetter"/>
      <w:lvlText w:val="%8."/>
      <w:lvlJc w:val="left"/>
      <w:pPr>
        <w:ind w:left="5760" w:hanging="360"/>
      </w:pPr>
    </w:lvl>
    <w:lvl w:ilvl="8" w:tplc="176E2A58">
      <w:start w:val="1"/>
      <w:numFmt w:val="lowerRoman"/>
      <w:lvlText w:val="%9."/>
      <w:lvlJc w:val="right"/>
      <w:pPr>
        <w:ind w:left="6480" w:hanging="180"/>
      </w:pPr>
    </w:lvl>
  </w:abstractNum>
  <w:abstractNum w:abstractNumId="1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F193611"/>
    <w:multiLevelType w:val="hybridMultilevel"/>
    <w:tmpl w:val="0AF0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163612">
    <w:abstractNumId w:val="10"/>
  </w:num>
  <w:num w:numId="2" w16cid:durableId="1617247209">
    <w:abstractNumId w:val="7"/>
  </w:num>
  <w:num w:numId="3" w16cid:durableId="802039827">
    <w:abstractNumId w:val="9"/>
  </w:num>
  <w:num w:numId="4" w16cid:durableId="728264323">
    <w:abstractNumId w:val="2"/>
  </w:num>
  <w:num w:numId="5" w16cid:durableId="139471035">
    <w:abstractNumId w:val="12"/>
  </w:num>
  <w:num w:numId="6" w16cid:durableId="1162088205">
    <w:abstractNumId w:val="4"/>
  </w:num>
  <w:num w:numId="7" w16cid:durableId="1838689716">
    <w:abstractNumId w:val="3"/>
  </w:num>
  <w:num w:numId="8" w16cid:durableId="417751564">
    <w:abstractNumId w:val="6"/>
  </w:num>
  <w:num w:numId="9" w16cid:durableId="1337540898">
    <w:abstractNumId w:val="5"/>
  </w:num>
  <w:num w:numId="10" w16cid:durableId="356124008">
    <w:abstractNumId w:val="1"/>
  </w:num>
  <w:num w:numId="11" w16cid:durableId="128404964">
    <w:abstractNumId w:val="8"/>
  </w:num>
  <w:num w:numId="12" w16cid:durableId="1245145315">
    <w:abstractNumId w:val="11"/>
  </w:num>
  <w:num w:numId="13" w16cid:durableId="4959948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236CA"/>
    <w:rsid w:val="00134763"/>
    <w:rsid w:val="00141D89"/>
    <w:rsid w:val="001667C8"/>
    <w:rsid w:val="001721F4"/>
    <w:rsid w:val="001A15EA"/>
    <w:rsid w:val="001A60F2"/>
    <w:rsid w:val="001F3113"/>
    <w:rsid w:val="00204895"/>
    <w:rsid w:val="002231D8"/>
    <w:rsid w:val="00261654"/>
    <w:rsid w:val="00265281"/>
    <w:rsid w:val="002742AF"/>
    <w:rsid w:val="002909E2"/>
    <w:rsid w:val="002D413B"/>
    <w:rsid w:val="002E7814"/>
    <w:rsid w:val="002F5F55"/>
    <w:rsid w:val="00316CA7"/>
    <w:rsid w:val="0033285E"/>
    <w:rsid w:val="00351E5D"/>
    <w:rsid w:val="003E4F3C"/>
    <w:rsid w:val="003E7AA3"/>
    <w:rsid w:val="003F50AB"/>
    <w:rsid w:val="0041456C"/>
    <w:rsid w:val="004216C7"/>
    <w:rsid w:val="00454B48"/>
    <w:rsid w:val="00465664"/>
    <w:rsid w:val="004A4072"/>
    <w:rsid w:val="004A6890"/>
    <w:rsid w:val="004C7403"/>
    <w:rsid w:val="00535B0F"/>
    <w:rsid w:val="00552423"/>
    <w:rsid w:val="00597315"/>
    <w:rsid w:val="005F75FE"/>
    <w:rsid w:val="00671CC9"/>
    <w:rsid w:val="006863FF"/>
    <w:rsid w:val="006C7363"/>
    <w:rsid w:val="006F3036"/>
    <w:rsid w:val="00702782"/>
    <w:rsid w:val="00752420"/>
    <w:rsid w:val="00760D2A"/>
    <w:rsid w:val="00770B6C"/>
    <w:rsid w:val="00797BFE"/>
    <w:rsid w:val="007A6708"/>
    <w:rsid w:val="0080309F"/>
    <w:rsid w:val="00812774"/>
    <w:rsid w:val="00816AA1"/>
    <w:rsid w:val="008472F0"/>
    <w:rsid w:val="00872B70"/>
    <w:rsid w:val="00890DB8"/>
    <w:rsid w:val="00900B0E"/>
    <w:rsid w:val="009446C3"/>
    <w:rsid w:val="00946CE4"/>
    <w:rsid w:val="0096580A"/>
    <w:rsid w:val="00977EA1"/>
    <w:rsid w:val="00987183"/>
    <w:rsid w:val="0099470D"/>
    <w:rsid w:val="00A03C7E"/>
    <w:rsid w:val="00A34FE9"/>
    <w:rsid w:val="00A608F0"/>
    <w:rsid w:val="00A645DA"/>
    <w:rsid w:val="00AC7D72"/>
    <w:rsid w:val="00AD6686"/>
    <w:rsid w:val="00B670C1"/>
    <w:rsid w:val="00B9509B"/>
    <w:rsid w:val="00BA116F"/>
    <w:rsid w:val="00BB233B"/>
    <w:rsid w:val="00BE3832"/>
    <w:rsid w:val="00C20BE9"/>
    <w:rsid w:val="00C6467F"/>
    <w:rsid w:val="00C86E78"/>
    <w:rsid w:val="00CA1FB5"/>
    <w:rsid w:val="00CA6B42"/>
    <w:rsid w:val="00CB7CBC"/>
    <w:rsid w:val="00CD038B"/>
    <w:rsid w:val="00CF1DD1"/>
    <w:rsid w:val="00D21C66"/>
    <w:rsid w:val="00D30FE0"/>
    <w:rsid w:val="00DE5266"/>
    <w:rsid w:val="00DF0A92"/>
    <w:rsid w:val="00E138C0"/>
    <w:rsid w:val="00E535E8"/>
    <w:rsid w:val="00EC0C4E"/>
    <w:rsid w:val="00EE50CC"/>
    <w:rsid w:val="00EF3089"/>
    <w:rsid w:val="00F121B1"/>
    <w:rsid w:val="00F23942"/>
    <w:rsid w:val="00F72F3D"/>
    <w:rsid w:val="00FA23BD"/>
    <w:rsid w:val="00FC632D"/>
    <w:rsid w:val="00FE28F9"/>
    <w:rsid w:val="00FE537E"/>
    <w:rsid w:val="044317F1"/>
    <w:rsid w:val="065245B9"/>
    <w:rsid w:val="0739E74C"/>
    <w:rsid w:val="0F96BF93"/>
    <w:rsid w:val="0FBBC53A"/>
    <w:rsid w:val="10F4C3C6"/>
    <w:rsid w:val="129675A0"/>
    <w:rsid w:val="1A9D47F1"/>
    <w:rsid w:val="321B146D"/>
    <w:rsid w:val="3D7E7C98"/>
    <w:rsid w:val="3F44E853"/>
    <w:rsid w:val="3FDD060E"/>
    <w:rsid w:val="40F52628"/>
    <w:rsid w:val="42016823"/>
    <w:rsid w:val="42D55839"/>
    <w:rsid w:val="439E65D0"/>
    <w:rsid w:val="44199DF5"/>
    <w:rsid w:val="4AF2F16B"/>
    <w:rsid w:val="4D8959C3"/>
    <w:rsid w:val="50F0536E"/>
    <w:rsid w:val="55AAF8B7"/>
    <w:rsid w:val="58605E87"/>
    <w:rsid w:val="587478F2"/>
    <w:rsid w:val="58DBFE7C"/>
    <w:rsid w:val="5F5619A1"/>
    <w:rsid w:val="5F5EC7C2"/>
    <w:rsid w:val="6079EF7B"/>
    <w:rsid w:val="60B7468B"/>
    <w:rsid w:val="650EB4B2"/>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54B48"/>
    <w:pPr>
      <w:ind w:left="720"/>
      <w:contextualSpacing/>
    </w:pPr>
  </w:style>
  <w:style w:type="paragraph" w:styleId="BodyTextIndent2">
    <w:name w:val="Body Text Indent 2"/>
    <w:basedOn w:val="Normal"/>
    <w:link w:val="BodyTextIndent2Char"/>
    <w:uiPriority w:val="99"/>
    <w:unhideWhenUsed/>
    <w:rsid w:val="00760D2A"/>
    <w:pPr>
      <w:spacing w:after="120" w:line="480" w:lineRule="auto"/>
      <w:ind w:left="283"/>
    </w:pPr>
    <w:rPr>
      <w:rFonts w:ascii="Arial" w:eastAsia="Times New Roman" w:hAnsi="Arial" w:cs="Times New Roman"/>
      <w:color w:val="43474F"/>
      <w:sz w:val="18"/>
      <w:szCs w:val="24"/>
    </w:rPr>
  </w:style>
  <w:style w:type="character" w:customStyle="1" w:styleId="BodyTextIndent2Char">
    <w:name w:val="Body Text Indent 2 Char"/>
    <w:basedOn w:val="DefaultParagraphFont"/>
    <w:link w:val="BodyTextIndent2"/>
    <w:uiPriority w:val="99"/>
    <w:rsid w:val="00760D2A"/>
    <w:rPr>
      <w:rFonts w:ascii="Arial" w:eastAsia="Times New Roman" w:hAnsi="Arial" w:cs="Times New Roman"/>
      <w:color w:val="43474F"/>
      <w:sz w:val="18"/>
      <w:szCs w:val="24"/>
    </w:rPr>
  </w:style>
  <w:style w:type="paragraph" w:customStyle="1" w:styleId="BigBullet">
    <w:name w:val="Big Bullet"/>
    <w:basedOn w:val="Normal"/>
    <w:rsid w:val="00597315"/>
    <w:pPr>
      <w:numPr>
        <w:numId w:val="10"/>
      </w:numPr>
      <w:spacing w:after="120" w:line="240" w:lineRule="auto"/>
    </w:pPr>
    <w:rPr>
      <w:rFonts w:ascii="Arial" w:eastAsia="Times New Roman" w:hAnsi="Arial" w:cs="Times New Roman"/>
      <w:sz w:val="24"/>
      <w:szCs w:val="20"/>
    </w:rPr>
  </w:style>
  <w:style w:type="paragraph" w:styleId="Revision">
    <w:name w:val="Revision"/>
    <w:hidden/>
    <w:uiPriority w:val="99"/>
    <w:semiHidden/>
    <w:rsid w:val="00F23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5737EE128D84FA51B1423E2556AA1" ma:contentTypeVersion="18" ma:contentTypeDescription="Create a new document." ma:contentTypeScope="" ma:versionID="4d2d5cdff9faba2426fce56f78a63ee7">
  <xsd:schema xmlns:xsd="http://www.w3.org/2001/XMLSchema" xmlns:xs="http://www.w3.org/2001/XMLSchema" xmlns:p="http://schemas.microsoft.com/office/2006/metadata/properties" xmlns:ns2="61e786f1-563b-4d53-a9bb-60725e634aaa" xmlns:ns3="b3464463-23b7-49c2-b761-8fc54504cfa4" targetNamespace="http://schemas.microsoft.com/office/2006/metadata/properties" ma:root="true" ma:fieldsID="185fea32eb9ae895c5557fcc8b5997c4" ns2:_="" ns3:_="">
    <xsd:import namespace="61e786f1-563b-4d53-a9bb-60725e634aaa"/>
    <xsd:import namespace="b3464463-23b7-49c2-b761-8fc54504cf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786f1-563b-4d53-a9bb-60725e634a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19556b-b832-4a13-ae0d-37baebc55b71}" ma:internalName="TaxCatchAll" ma:showField="CatchAllData" ma:web="61e786f1-563b-4d53-a9bb-60725e634a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464463-23b7-49c2-b761-8fc54504cf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464463-23b7-49c2-b761-8fc54504cfa4">
      <Terms xmlns="http://schemas.microsoft.com/office/infopath/2007/PartnerControls"/>
    </lcf76f155ced4ddcb4097134ff3c332f>
    <TaxCatchAll xmlns="61e786f1-563b-4d53-a9bb-60725e634aa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2E922-B8BB-4D9B-A172-2DE29C7FD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786f1-563b-4d53-a9bb-60725e634aaa"/>
    <ds:schemaRef ds:uri="b3464463-23b7-49c2-b761-8fc54504c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b3464463-23b7-49c2-b761-8fc54504cfa4"/>
    <ds:schemaRef ds:uri="http://schemas.microsoft.com/office/2006/metadata/properties"/>
    <ds:schemaRef ds:uri="61e786f1-563b-4d53-a9bb-60725e634aaa"/>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3</cp:revision>
  <dcterms:created xsi:type="dcterms:W3CDTF">2025-01-22T15:46:00Z</dcterms:created>
  <dcterms:modified xsi:type="dcterms:W3CDTF">2025-01-22T15:47:00Z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0x0101000F35737EE128D84FA51B1423E2556AA1</vt:lpwstr>
  </property>
</Properties>
</file>