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1D5E8713"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496933">
        <w:t xml:space="preserve"> Intensive Support Worker</w:t>
      </w:r>
    </w:p>
    <w:p w14:paraId="4F20251A" w14:textId="00126C84" w:rsidR="00161FE8" w:rsidRPr="001F3113" w:rsidRDefault="00161FE8" w:rsidP="001F3113">
      <w:pPr>
        <w:pStyle w:val="JobTitle"/>
      </w:pPr>
      <w:r>
        <w:t>Grade</w:t>
      </w:r>
      <w:r w:rsidR="00496933">
        <w:t xml:space="preserve"> 7 (plus 2 increments for weekend working) </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66C3F6BE" w14:textId="205B52BB" w:rsidR="473BBBFA" w:rsidRDefault="473BBBFA" w:rsidP="2B77B527">
      <w:pPr>
        <w:spacing w:line="288" w:lineRule="auto"/>
        <w:jc w:val="both"/>
      </w:pPr>
      <w:r w:rsidRPr="2B77B527">
        <w:rPr>
          <w:rFonts w:ascii="Verdana" w:eastAsia="Verdana" w:hAnsi="Verdana" w:cs="Verdana"/>
          <w:color w:val="000000" w:themeColor="text1"/>
          <w:sz w:val="24"/>
          <w:szCs w:val="24"/>
        </w:rPr>
        <w:t>We have a clear vision for Staffordshire - an innovative, ambitious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2B77B527">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5A58DD9E" w14:textId="636A9724" w:rsidR="00496933" w:rsidRPr="00496933" w:rsidRDefault="00496933" w:rsidP="00496933">
      <w:pPr>
        <w:rPr>
          <w:rFonts w:ascii="Verdana" w:hAnsi="Verdana" w:cs="Arial"/>
          <w:sz w:val="24"/>
          <w:szCs w:val="24"/>
        </w:rPr>
      </w:pPr>
      <w:r w:rsidRPr="00496933">
        <w:rPr>
          <w:rFonts w:ascii="Verdana" w:hAnsi="Verdana" w:cs="Arial"/>
          <w:sz w:val="24"/>
          <w:szCs w:val="24"/>
        </w:rPr>
        <w:t>The Service’s function is to ensure that all Staffordshire’s Looked After Children and Care</w:t>
      </w:r>
      <w:r>
        <w:rPr>
          <w:rFonts w:ascii="Verdana" w:hAnsi="Verdana" w:cs="Arial"/>
          <w:sz w:val="24"/>
          <w:szCs w:val="24"/>
        </w:rPr>
        <w:t xml:space="preserve"> </w:t>
      </w:r>
      <w:r w:rsidRPr="00496933">
        <w:rPr>
          <w:rFonts w:ascii="Verdana" w:hAnsi="Verdana" w:cs="Arial"/>
          <w:sz w:val="24"/>
          <w:szCs w:val="24"/>
        </w:rPr>
        <w:t>Leavers achieve their full potential. The Service works in partnership with children, families and other professionals to promote resilience and improved outcomes for children by</w:t>
      </w:r>
      <w:r>
        <w:rPr>
          <w:rFonts w:ascii="Verdana" w:hAnsi="Verdana" w:cs="Arial"/>
          <w:sz w:val="24"/>
          <w:szCs w:val="24"/>
        </w:rPr>
        <w:t xml:space="preserve"> </w:t>
      </w:r>
      <w:r w:rsidRPr="00496933">
        <w:rPr>
          <w:rFonts w:ascii="Verdana" w:hAnsi="Verdana" w:cs="Arial"/>
          <w:sz w:val="24"/>
          <w:szCs w:val="24"/>
        </w:rPr>
        <w:t>providing and supporting non-stigmatising, stable placements and after care</w:t>
      </w:r>
      <w:r>
        <w:rPr>
          <w:rFonts w:ascii="Verdana" w:hAnsi="Verdana" w:cs="Arial"/>
          <w:sz w:val="24"/>
          <w:szCs w:val="24"/>
        </w:rPr>
        <w:t xml:space="preserve"> </w:t>
      </w:r>
      <w:r w:rsidRPr="00496933">
        <w:rPr>
          <w:rFonts w:ascii="Verdana" w:hAnsi="Verdana" w:cs="Arial"/>
          <w:sz w:val="24"/>
          <w:szCs w:val="24"/>
        </w:rPr>
        <w:t>arrangements.</w:t>
      </w:r>
    </w:p>
    <w:p w14:paraId="1E3AD1E3" w14:textId="77777777" w:rsidR="00496933" w:rsidRPr="00496933" w:rsidRDefault="00496933" w:rsidP="00496933">
      <w:pPr>
        <w:ind w:left="360" w:hanging="360"/>
        <w:rPr>
          <w:rFonts w:ascii="Verdana" w:hAnsi="Verdana" w:cs="Arial"/>
          <w:sz w:val="24"/>
          <w:szCs w:val="24"/>
        </w:rPr>
      </w:pPr>
    </w:p>
    <w:p w14:paraId="483C719A" w14:textId="77777777" w:rsidR="00496933" w:rsidRPr="00496933" w:rsidRDefault="00496933" w:rsidP="00496933">
      <w:pPr>
        <w:ind w:left="360" w:hanging="360"/>
        <w:rPr>
          <w:rFonts w:ascii="Verdana" w:hAnsi="Verdana" w:cs="Arial"/>
          <w:b/>
          <w:sz w:val="24"/>
          <w:szCs w:val="24"/>
          <w:u w:val="single"/>
        </w:rPr>
      </w:pPr>
      <w:r w:rsidRPr="00496933">
        <w:rPr>
          <w:rFonts w:ascii="Verdana" w:hAnsi="Verdana" w:cs="Arial"/>
          <w:b/>
          <w:sz w:val="24"/>
          <w:szCs w:val="24"/>
          <w:u w:val="single"/>
        </w:rPr>
        <w:t>Disability Resources</w:t>
      </w:r>
    </w:p>
    <w:p w14:paraId="26BCCCEC" w14:textId="6F0404EC" w:rsidR="00496933" w:rsidRPr="00496933" w:rsidRDefault="00496933" w:rsidP="00496933">
      <w:pPr>
        <w:rPr>
          <w:rFonts w:ascii="Verdana" w:hAnsi="Verdana" w:cs="Arial"/>
          <w:sz w:val="24"/>
          <w:szCs w:val="24"/>
        </w:rPr>
      </w:pPr>
      <w:r w:rsidRPr="00496933">
        <w:rPr>
          <w:rFonts w:ascii="Verdana" w:hAnsi="Verdana" w:cs="Arial"/>
          <w:sz w:val="24"/>
          <w:szCs w:val="24"/>
        </w:rPr>
        <w:t xml:space="preserve">The Service’s function is to provide a range of flexible short breaks to meet the </w:t>
      </w:r>
      <w:r>
        <w:rPr>
          <w:rFonts w:ascii="Verdana" w:hAnsi="Verdana" w:cs="Arial"/>
          <w:sz w:val="24"/>
          <w:szCs w:val="24"/>
        </w:rPr>
        <w:t>n</w:t>
      </w:r>
      <w:r w:rsidRPr="00496933">
        <w:rPr>
          <w:rFonts w:ascii="Verdana" w:hAnsi="Verdana" w:cs="Arial"/>
          <w:sz w:val="24"/>
          <w:szCs w:val="24"/>
        </w:rPr>
        <w:t>eeds of disabled children and their carers</w:t>
      </w:r>
      <w:bookmarkStart w:id="0" w:name="_GoBack"/>
      <w:bookmarkEnd w:id="0"/>
      <w:r w:rsidRPr="00496933">
        <w:rPr>
          <w:rFonts w:ascii="Verdana" w:hAnsi="Verdana" w:cs="Arial"/>
          <w:sz w:val="24"/>
          <w:szCs w:val="24"/>
        </w:rPr>
        <w:t>.</w:t>
      </w:r>
    </w:p>
    <w:p w14:paraId="2E3E1D69" w14:textId="46A03674" w:rsidR="00496933" w:rsidRPr="00496933" w:rsidRDefault="00496933" w:rsidP="00496933">
      <w:pPr>
        <w:rPr>
          <w:rFonts w:ascii="Verdana" w:hAnsi="Verdana" w:cs="Arial"/>
          <w:bCs/>
          <w:sz w:val="24"/>
          <w:szCs w:val="24"/>
        </w:rPr>
      </w:pPr>
      <w:r w:rsidRPr="00496933">
        <w:rPr>
          <w:rFonts w:ascii="Verdana" w:hAnsi="Verdana" w:cs="Arial"/>
          <w:sz w:val="24"/>
          <w:szCs w:val="24"/>
        </w:rPr>
        <w:t>Short breaks take place during the</w:t>
      </w:r>
      <w:r w:rsidRPr="00496933">
        <w:rPr>
          <w:rFonts w:ascii="Verdana" w:hAnsi="Verdana" w:cs="Arial"/>
          <w:bCs/>
          <w:sz w:val="24"/>
          <w:szCs w:val="24"/>
        </w:rPr>
        <w:t xml:space="preserve"> day, evening, overnights, or weekends, and activities</w:t>
      </w:r>
      <w:r>
        <w:rPr>
          <w:rFonts w:ascii="Verdana" w:hAnsi="Verdana" w:cs="Arial"/>
          <w:bCs/>
          <w:sz w:val="24"/>
          <w:szCs w:val="24"/>
        </w:rPr>
        <w:t xml:space="preserve"> </w:t>
      </w:r>
      <w:r w:rsidRPr="00496933">
        <w:rPr>
          <w:rFonts w:ascii="Verdana" w:hAnsi="Verdana" w:cs="Arial"/>
          <w:bCs/>
          <w:sz w:val="24"/>
          <w:szCs w:val="24"/>
        </w:rPr>
        <w:t xml:space="preserve">and can take place in the Resource Centre, Family Link, home or community setting. </w:t>
      </w:r>
    </w:p>
    <w:p w14:paraId="283DA047" w14:textId="590D365C" w:rsidR="00496933" w:rsidRPr="00496933" w:rsidRDefault="00496933" w:rsidP="00496933">
      <w:pPr>
        <w:rPr>
          <w:rFonts w:ascii="Verdana" w:hAnsi="Verdana" w:cs="Arial"/>
          <w:bCs/>
          <w:sz w:val="24"/>
          <w:szCs w:val="24"/>
        </w:rPr>
      </w:pPr>
      <w:r w:rsidRPr="00496933">
        <w:rPr>
          <w:rFonts w:ascii="Verdana" w:hAnsi="Verdana" w:cs="Arial"/>
          <w:bCs/>
          <w:sz w:val="24"/>
          <w:szCs w:val="24"/>
        </w:rPr>
        <w:t>Disability Resources work closely with disabled children, their parents and carers and a range of other professionals, including Independent Futures, to facilitate short break packages to provide a range of positive opportunities for disabled children and give parents and carers a break from their caring responsibilities.</w:t>
      </w:r>
    </w:p>
    <w:p w14:paraId="5F3A91CB" w14:textId="77777777" w:rsidR="00496933" w:rsidRPr="00496933" w:rsidRDefault="00496933" w:rsidP="00496933">
      <w:pPr>
        <w:autoSpaceDE w:val="0"/>
        <w:autoSpaceDN w:val="0"/>
        <w:adjustRightInd w:val="0"/>
        <w:rPr>
          <w:rFonts w:ascii="Verdana" w:eastAsia="Cambria" w:hAnsi="Verdana" w:cs="Arial"/>
          <w:b/>
          <w:bCs/>
          <w:sz w:val="24"/>
          <w:szCs w:val="24"/>
          <w:u w:val="single"/>
          <w:lang w:eastAsia="en-GB"/>
        </w:rPr>
      </w:pPr>
    </w:p>
    <w:p w14:paraId="64F7F5F4" w14:textId="77777777" w:rsidR="00496933" w:rsidRPr="00496933" w:rsidRDefault="00496933" w:rsidP="00496933">
      <w:pPr>
        <w:autoSpaceDE w:val="0"/>
        <w:autoSpaceDN w:val="0"/>
        <w:adjustRightInd w:val="0"/>
        <w:rPr>
          <w:rFonts w:ascii="Verdana" w:eastAsia="Cambria" w:hAnsi="Verdana" w:cs="Arial"/>
          <w:b/>
          <w:bCs/>
          <w:sz w:val="24"/>
          <w:szCs w:val="24"/>
          <w:u w:val="single"/>
          <w:lang w:eastAsia="en-GB"/>
        </w:rPr>
      </w:pPr>
      <w:r w:rsidRPr="00496933">
        <w:rPr>
          <w:rFonts w:ascii="Verdana" w:eastAsia="Cambria" w:hAnsi="Verdana" w:cs="Arial"/>
          <w:b/>
          <w:bCs/>
          <w:sz w:val="24"/>
          <w:szCs w:val="24"/>
          <w:u w:val="single"/>
          <w:lang w:eastAsia="en-GB"/>
        </w:rPr>
        <w:t>Statement of Purpose:</w:t>
      </w:r>
    </w:p>
    <w:p w14:paraId="78E55FB9" w14:textId="0CEA578B" w:rsidR="00496933" w:rsidRPr="00496933" w:rsidRDefault="00496933" w:rsidP="00496933">
      <w:pPr>
        <w:rPr>
          <w:rFonts w:ascii="Verdana" w:hAnsi="Verdana" w:cs="Arial"/>
          <w:b/>
          <w:sz w:val="24"/>
          <w:szCs w:val="24"/>
          <w:u w:val="single"/>
        </w:rPr>
      </w:pPr>
      <w:r w:rsidRPr="00496933">
        <w:rPr>
          <w:rFonts w:ascii="Verdana" w:eastAsia="Cambria" w:hAnsi="Verdana" w:cs="Arial"/>
          <w:sz w:val="24"/>
          <w:szCs w:val="24"/>
          <w:lang w:eastAsia="en-GB"/>
        </w:rPr>
        <w:t>To carry out a range of social work tasks as allocated by the Team Manager/</w:t>
      </w:r>
      <w:r w:rsidR="00A207B2">
        <w:rPr>
          <w:rFonts w:ascii="Verdana" w:eastAsia="Cambria" w:hAnsi="Verdana" w:cs="Arial"/>
          <w:sz w:val="24"/>
          <w:szCs w:val="24"/>
          <w:lang w:eastAsia="en-GB"/>
        </w:rPr>
        <w:t>Senior Practitioner</w:t>
      </w:r>
    </w:p>
    <w:p w14:paraId="1FC3286B" w14:textId="77777777" w:rsidR="00816AA1" w:rsidRPr="00816AA1" w:rsidRDefault="00816AA1" w:rsidP="001F3113">
      <w:pPr>
        <w:pStyle w:val="Body-Bold"/>
      </w:pPr>
      <w:r w:rsidRPr="00816AA1">
        <w:t>Reporting Relationships</w:t>
      </w:r>
    </w:p>
    <w:p w14:paraId="3C61700C" w14:textId="207EC1D4" w:rsidR="00816AA1" w:rsidRDefault="00816AA1" w:rsidP="2B77B527">
      <w:pPr>
        <w:pStyle w:val="Body-Bold"/>
      </w:pPr>
      <w:r>
        <w:t xml:space="preserve">Responsible to: </w:t>
      </w:r>
      <w:r w:rsidR="00496933">
        <w:t>Senior Practitioner</w:t>
      </w:r>
    </w:p>
    <w:p w14:paraId="33986FC2" w14:textId="77777777" w:rsidR="00A207B2" w:rsidRDefault="00A207B2" w:rsidP="2B77B527">
      <w:pPr>
        <w:pStyle w:val="Body-Bold"/>
      </w:pPr>
    </w:p>
    <w:p w14:paraId="0ADF243F" w14:textId="77777777" w:rsidR="0041456C" w:rsidRPr="00153F0B" w:rsidRDefault="0041456C" w:rsidP="0041456C">
      <w:pPr>
        <w:pStyle w:val="Body-Bold"/>
        <w:spacing w:line="240" w:lineRule="auto"/>
      </w:pPr>
      <w:r>
        <w:t xml:space="preserve">Key Accountabilities: </w:t>
      </w:r>
    </w:p>
    <w:p w14:paraId="534646B3"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To work with children, their families and carers to promote stability enabling children to stay safe.</w:t>
      </w:r>
    </w:p>
    <w:p w14:paraId="58A75794"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To work with children, their families and carers to maintain positive relationships</w:t>
      </w:r>
    </w:p>
    <w:p w14:paraId="3D573A03"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To safeguard and promote individual young people’s welfare and rights, providing good quality services which are free from oppressive features</w:t>
      </w:r>
    </w:p>
    <w:p w14:paraId="3A880592"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To undertake flexible and imaginative approaches in offering support to children, their families and carers.</w:t>
      </w:r>
    </w:p>
    <w:p w14:paraId="36922EB1"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To work with children, their families and carers to promote good outcomes for children.</w:t>
      </w:r>
    </w:p>
    <w:p w14:paraId="662002F9"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To take case responsibility for cases where there is not a requirement that this is held by a social worker</w:t>
      </w:r>
    </w:p>
    <w:p w14:paraId="41C95400" w14:textId="7D4022AA"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To undertake the completion of relevant assessments under the specific direction of a social worker/senior practitioner or Team manager</w:t>
      </w:r>
    </w:p>
    <w:p w14:paraId="4B9DE45E"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To participate in Planning Meetings and Reviews and all other relevant meetings</w:t>
      </w:r>
    </w:p>
    <w:p w14:paraId="7D716D38"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If required, on occasion give evidence in both civil and criminal Court proceedings.</w:t>
      </w:r>
    </w:p>
    <w:p w14:paraId="2DF344C7"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To take responsibility for the accurate recording all of the work undertaken on the electronic case file</w:t>
      </w:r>
    </w:p>
    <w:p w14:paraId="345257EF"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To participate in team meetings, supervision sessions and training where appropriate.</w:t>
      </w:r>
    </w:p>
    <w:p w14:paraId="7DA67447"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To work as a member of a team and communicate effectively with colleagues.</w:t>
      </w:r>
    </w:p>
    <w:p w14:paraId="0D9524B3"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To use IT resources as required</w:t>
      </w:r>
    </w:p>
    <w:p w14:paraId="7732A25C"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To actively contribute to the ongoing development of the service, commensurate with the grade of the post.</w:t>
      </w:r>
    </w:p>
    <w:p w14:paraId="44F138C9" w14:textId="77777777" w:rsidR="00496933" w:rsidRPr="00496933" w:rsidRDefault="00496933" w:rsidP="00496933">
      <w:pPr>
        <w:numPr>
          <w:ilvl w:val="0"/>
          <w:numId w:val="16"/>
        </w:numPr>
        <w:tabs>
          <w:tab w:val="clear" w:pos="360"/>
          <w:tab w:val="num" w:pos="0"/>
        </w:tabs>
        <w:rPr>
          <w:rFonts w:ascii="Verdana" w:hAnsi="Verdana" w:cs="Arial"/>
          <w:sz w:val="24"/>
          <w:szCs w:val="24"/>
        </w:rPr>
      </w:pPr>
      <w:r w:rsidRPr="00496933">
        <w:rPr>
          <w:rFonts w:ascii="Verdana" w:hAnsi="Verdana" w:cs="Arial"/>
          <w:sz w:val="24"/>
          <w:szCs w:val="24"/>
        </w:rPr>
        <w:t>To undertake any other duties commensurate with the grading of the post although suitable adjustments will be made in line with the Disability Discrimination Act.</w:t>
      </w:r>
    </w:p>
    <w:p w14:paraId="751C48EA" w14:textId="77777777" w:rsidR="00496933" w:rsidRPr="00496933" w:rsidRDefault="00496933" w:rsidP="00496933">
      <w:pPr>
        <w:tabs>
          <w:tab w:val="num" w:pos="0"/>
        </w:tabs>
        <w:rPr>
          <w:rFonts w:ascii="Verdana" w:hAnsi="Verdana" w:cs="Arial"/>
          <w:sz w:val="24"/>
          <w:szCs w:val="24"/>
        </w:rPr>
      </w:pPr>
    </w:p>
    <w:p w14:paraId="5926274D" w14:textId="77777777" w:rsidR="00496933" w:rsidRPr="00496933" w:rsidRDefault="00496933" w:rsidP="00496933">
      <w:pPr>
        <w:tabs>
          <w:tab w:val="num" w:pos="0"/>
        </w:tabs>
        <w:rPr>
          <w:rFonts w:ascii="Verdana" w:hAnsi="Verdana" w:cs="Arial"/>
          <w:b/>
          <w:sz w:val="24"/>
          <w:szCs w:val="24"/>
          <w:u w:val="single"/>
        </w:rPr>
      </w:pPr>
      <w:r w:rsidRPr="00496933">
        <w:rPr>
          <w:rFonts w:ascii="Verdana" w:hAnsi="Verdana" w:cs="Arial"/>
          <w:b/>
          <w:sz w:val="24"/>
          <w:szCs w:val="24"/>
          <w:u w:val="single"/>
        </w:rPr>
        <w:t>Special Requirements</w:t>
      </w:r>
    </w:p>
    <w:p w14:paraId="56A17A67" w14:textId="77777777" w:rsidR="00496933" w:rsidRPr="00496933" w:rsidRDefault="00496933" w:rsidP="00496933">
      <w:pPr>
        <w:tabs>
          <w:tab w:val="num" w:pos="0"/>
        </w:tabs>
        <w:rPr>
          <w:rFonts w:ascii="Verdana" w:hAnsi="Verdana" w:cs="Arial"/>
          <w:sz w:val="24"/>
          <w:szCs w:val="24"/>
        </w:rPr>
      </w:pPr>
      <w:r w:rsidRPr="00496933">
        <w:rPr>
          <w:rFonts w:ascii="Verdana" w:hAnsi="Verdana" w:cs="Arial"/>
          <w:sz w:val="24"/>
          <w:szCs w:val="24"/>
        </w:rPr>
        <w:t>To be a car driver and provide a car with appropriate insurance cover for use at work. (Suitable adjustments can be made in line with the Disability Discrimination Act)</w:t>
      </w:r>
    </w:p>
    <w:p w14:paraId="0BE1A932" w14:textId="77777777" w:rsidR="00496933" w:rsidRPr="00496933" w:rsidRDefault="00496933" w:rsidP="00496933">
      <w:pPr>
        <w:tabs>
          <w:tab w:val="num" w:pos="0"/>
        </w:tabs>
        <w:rPr>
          <w:rFonts w:ascii="Verdana" w:hAnsi="Verdana" w:cs="Arial"/>
          <w:sz w:val="24"/>
          <w:szCs w:val="24"/>
        </w:rPr>
      </w:pPr>
    </w:p>
    <w:p w14:paraId="6B24AC97" w14:textId="77777777" w:rsidR="00496933" w:rsidRPr="00496933" w:rsidRDefault="00496933" w:rsidP="00496933">
      <w:pPr>
        <w:tabs>
          <w:tab w:val="num" w:pos="0"/>
        </w:tabs>
        <w:rPr>
          <w:rFonts w:ascii="Verdana" w:hAnsi="Verdana" w:cs="Arial"/>
          <w:sz w:val="24"/>
          <w:szCs w:val="24"/>
        </w:rPr>
      </w:pPr>
      <w:r w:rsidRPr="00496933">
        <w:rPr>
          <w:rFonts w:ascii="Verdana" w:hAnsi="Verdana" w:cs="Arial"/>
          <w:sz w:val="24"/>
          <w:szCs w:val="24"/>
        </w:rPr>
        <w:t>To provide services to families and carers during evenings and week-ends on a rota basis</w:t>
      </w:r>
    </w:p>
    <w:p w14:paraId="78FE1D5B" w14:textId="77777777" w:rsidR="00496933" w:rsidRPr="000946B3" w:rsidRDefault="00496933" w:rsidP="00496933">
      <w:pPr>
        <w:ind w:left="360"/>
        <w:rPr>
          <w:rFonts w:ascii="Arial" w:hAnsi="Arial" w:cs="Arial"/>
          <w:b/>
          <w:u w:val="single"/>
          <w:lang w:eastAsia="en-GB"/>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The post holder is required to contribute to the achievement of the Council objectives </w:t>
      </w:r>
      <w:commentRangeStart w:id="1"/>
      <w:r w:rsidRPr="00AB3803">
        <w:rPr>
          <w:rFonts w:ascii="Verdana" w:eastAsia="Calibri" w:hAnsi="Verdana" w:cs="Avenir Roman"/>
          <w:color w:val="000000"/>
          <w:sz w:val="24"/>
          <w:szCs w:val="24"/>
          <w:lang w:val="en-GB"/>
        </w:rPr>
        <w:t>through</w:t>
      </w:r>
      <w:commentRangeEnd w:id="1"/>
      <w:r w:rsidR="002D413B">
        <w:rPr>
          <w:rStyle w:val="CommentReference"/>
          <w:rFonts w:ascii="Times New Roman" w:eastAsia="Times New Roman" w:hAnsi="Times New Roman" w:cs="Times New Roman"/>
          <w:lang w:val="en-GB"/>
        </w:rPr>
        <w:commentReference w:id="1"/>
      </w:r>
      <w:r w:rsidRPr="00AB3803">
        <w:rPr>
          <w:rFonts w:ascii="Verdana" w:eastAsia="Calibri" w:hAnsi="Verdana" w:cs="Avenir Roman"/>
          <w:color w:val="000000"/>
          <w:sz w:val="24"/>
          <w:szCs w:val="24"/>
          <w:lang w:val="en-GB"/>
        </w:rPr>
        <w:t>:</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lastRenderedPageBreak/>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2"/>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2"/>
      <w:r w:rsidR="002D413B">
        <w:rPr>
          <w:rStyle w:val="CommentReference"/>
          <w:rFonts w:ascii="Times New Roman" w:hAnsi="Times New Roman" w:cs="Times New Roman"/>
          <w:color w:val="auto"/>
          <w:lang w:val="en-GB"/>
        </w:rPr>
        <w:commentReference w:id="2"/>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commentRangeStart w:id="3"/>
            <w:r w:rsidRPr="0041456C">
              <w:rPr>
                <w:rFonts w:ascii="Gill Sans MT" w:eastAsia="Gill Sans MT" w:hAnsi="Gill Sans MT" w:cs="Arial"/>
                <w:b/>
                <w:sz w:val="24"/>
                <w:szCs w:val="24"/>
                <w:lang w:val="en-GB"/>
              </w:rPr>
              <w:t xml:space="preserve">Qualifications/Professional </w:t>
            </w:r>
            <w:commentRangeEnd w:id="3"/>
            <w:r w:rsidR="002D413B">
              <w:rPr>
                <w:rStyle w:val="CommentReference"/>
                <w:rFonts w:ascii="Times New Roman" w:eastAsia="Times New Roman" w:hAnsi="Times New Roman" w:cs="Times New Roman"/>
                <w:lang w:val="en-GB"/>
              </w:rPr>
              <w:commentReference w:id="3"/>
            </w:r>
            <w:r w:rsidRPr="0041456C">
              <w:rPr>
                <w:rFonts w:ascii="Gill Sans MT" w:eastAsia="Gill Sans MT" w:hAnsi="Gill Sans MT" w:cs="Arial"/>
                <w:b/>
                <w:sz w:val="24"/>
                <w:szCs w:val="24"/>
                <w:lang w:val="en-GB"/>
              </w:rPr>
              <w:t>membership</w:t>
            </w:r>
          </w:p>
          <w:p w14:paraId="74AB4191" w14:textId="157CDE52" w:rsidR="0041456C" w:rsidRPr="00496933" w:rsidRDefault="00496933" w:rsidP="0041456C">
            <w:pPr>
              <w:autoSpaceDE w:val="0"/>
              <w:autoSpaceDN w:val="0"/>
              <w:adjustRightInd w:val="0"/>
              <w:spacing w:after="0" w:line="240" w:lineRule="auto"/>
              <w:jc w:val="both"/>
              <w:rPr>
                <w:rFonts w:ascii="Verdana" w:eastAsia="Gill Sans MT" w:hAnsi="Verdana"/>
              </w:rPr>
            </w:pPr>
            <w:r w:rsidRPr="00496933">
              <w:rPr>
                <w:rFonts w:ascii="Verdana" w:eastAsia="Gill Sans MT" w:hAnsi="Verdana"/>
                <w:sz w:val="24"/>
                <w:szCs w:val="24"/>
              </w:rPr>
              <w:t>Minimum standard of NVQ 3 in respect of working with children and their families or equivalent.</w:t>
            </w:r>
          </w:p>
        </w:tc>
        <w:tc>
          <w:tcPr>
            <w:tcW w:w="1946" w:type="dxa"/>
          </w:tcPr>
          <w:p w14:paraId="68FF5ED8" w14:textId="77777777" w:rsidR="0041456C" w:rsidRPr="000350DD" w:rsidRDefault="0041456C" w:rsidP="0041456C">
            <w:pPr>
              <w:rPr>
                <w:rFonts w:ascii="Verdana" w:eastAsia="Gill Sans MT" w:hAnsi="Verdana"/>
                <w:sz w:val="24"/>
                <w:szCs w:val="24"/>
              </w:rPr>
            </w:pPr>
          </w:p>
          <w:p w14:paraId="4FA5215D" w14:textId="067741E3" w:rsidR="0041456C" w:rsidRPr="000350DD" w:rsidRDefault="00496933" w:rsidP="00496933">
            <w:pPr>
              <w:jc w:val="center"/>
              <w:rPr>
                <w:rFonts w:ascii="Verdana" w:eastAsia="Gill Sans MT" w:hAnsi="Verdana"/>
                <w:sz w:val="24"/>
                <w:szCs w:val="24"/>
              </w:rPr>
            </w:pPr>
            <w:r w:rsidRPr="000350DD">
              <w:rPr>
                <w:rFonts w:ascii="Verdana" w:eastAsia="Gill Sans MT" w:hAnsi="Verdana"/>
                <w:sz w:val="24"/>
                <w:szCs w:val="24"/>
              </w:rPr>
              <w:t>A</w:t>
            </w:r>
          </w:p>
        </w:tc>
      </w:tr>
      <w:tr w:rsidR="00496933" w:rsidRPr="0041456C" w14:paraId="4FFAC253" w14:textId="77777777" w:rsidTr="0041456C">
        <w:trPr>
          <w:trHeight w:val="2426"/>
          <w:jc w:val="center"/>
        </w:trPr>
        <w:tc>
          <w:tcPr>
            <w:tcW w:w="1275" w:type="dxa"/>
          </w:tcPr>
          <w:p w14:paraId="0234D1B6" w14:textId="77777777" w:rsidR="00496933" w:rsidRPr="0041456C" w:rsidRDefault="00496933" w:rsidP="00496933">
            <w:pPr>
              <w:jc w:val="center"/>
              <w:rPr>
                <w:rFonts w:ascii="Gill Sans MT" w:eastAsia="Gill Sans MT" w:hAnsi="Gill Sans MT"/>
              </w:rPr>
            </w:pPr>
          </w:p>
          <w:p w14:paraId="32DBA6AC" w14:textId="62C78598" w:rsidR="00496933" w:rsidRPr="0041456C" w:rsidRDefault="00496933" w:rsidP="00496933">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96933" w:rsidRPr="0041456C" w:rsidRDefault="00496933" w:rsidP="00496933">
            <w:pPr>
              <w:jc w:val="center"/>
              <w:rPr>
                <w:rFonts w:ascii="Gill Sans MT" w:eastAsia="Gill Sans MT" w:hAnsi="Gill Sans MT"/>
              </w:rPr>
            </w:pPr>
          </w:p>
          <w:p w14:paraId="2647E35D" w14:textId="77777777" w:rsidR="00496933" w:rsidRPr="0041456C" w:rsidRDefault="00496933" w:rsidP="00496933">
            <w:pPr>
              <w:jc w:val="center"/>
              <w:rPr>
                <w:rFonts w:ascii="Gill Sans MT" w:eastAsia="Gill Sans MT" w:hAnsi="Gill Sans MT"/>
              </w:rPr>
            </w:pPr>
          </w:p>
          <w:p w14:paraId="2EEA3845" w14:textId="77777777" w:rsidR="00496933" w:rsidRPr="0041456C" w:rsidRDefault="00496933" w:rsidP="00496933">
            <w:pPr>
              <w:jc w:val="center"/>
              <w:rPr>
                <w:rFonts w:ascii="Gill Sans MT" w:eastAsia="Gill Sans MT" w:hAnsi="Gill Sans MT"/>
              </w:rPr>
            </w:pPr>
          </w:p>
          <w:p w14:paraId="6A7D8A37" w14:textId="549C98D7" w:rsidR="00496933" w:rsidRPr="0041456C" w:rsidRDefault="00496933" w:rsidP="00496933">
            <w:pPr>
              <w:jc w:val="center"/>
              <w:rPr>
                <w:rFonts w:ascii="Gill Sans MT" w:eastAsia="Gill Sans MT" w:hAnsi="Gill Sans MT"/>
              </w:rPr>
            </w:pPr>
          </w:p>
          <w:p w14:paraId="6D2C4BB0" w14:textId="77777777" w:rsidR="00496933" w:rsidRPr="0041456C" w:rsidRDefault="00496933" w:rsidP="00496933">
            <w:pPr>
              <w:jc w:val="center"/>
              <w:rPr>
                <w:rFonts w:ascii="Gill Sans MT" w:eastAsia="Gill Sans MT" w:hAnsi="Gill Sans MT"/>
              </w:rPr>
            </w:pPr>
          </w:p>
        </w:tc>
        <w:tc>
          <w:tcPr>
            <w:tcW w:w="7440" w:type="dxa"/>
          </w:tcPr>
          <w:p w14:paraId="15070E0B"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Knowledge and Experience</w:t>
            </w:r>
          </w:p>
          <w:p w14:paraId="4AB28341" w14:textId="77777777" w:rsidR="00496933" w:rsidRPr="00496933" w:rsidRDefault="00496933" w:rsidP="00496933">
            <w:pPr>
              <w:pStyle w:val="Heading3"/>
              <w:jc w:val="left"/>
              <w:rPr>
                <w:rFonts w:ascii="Verdana" w:eastAsia="Gill Sans MT" w:hAnsi="Verdana"/>
                <w:b w:val="0"/>
                <w:bCs w:val="0"/>
                <w:szCs w:val="28"/>
              </w:rPr>
            </w:pPr>
          </w:p>
          <w:p w14:paraId="3D62247D"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 xml:space="preserve">Experience </w:t>
            </w:r>
          </w:p>
          <w:p w14:paraId="791E9B02" w14:textId="77777777" w:rsidR="00496933" w:rsidRPr="00496933" w:rsidRDefault="00496933" w:rsidP="00496933">
            <w:pPr>
              <w:pStyle w:val="Heading3"/>
              <w:jc w:val="left"/>
              <w:rPr>
                <w:rFonts w:ascii="Verdana" w:eastAsia="Gill Sans MT" w:hAnsi="Verdana"/>
                <w:b w:val="0"/>
                <w:bCs w:val="0"/>
                <w:szCs w:val="28"/>
              </w:rPr>
            </w:pPr>
          </w:p>
          <w:p w14:paraId="262DA67F" w14:textId="48CC2A7F"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 xml:space="preserve">2 </w:t>
            </w:r>
            <w:r w:rsidR="000350DD" w:rsidRPr="00496933">
              <w:rPr>
                <w:rFonts w:ascii="Verdana" w:eastAsia="Gill Sans MT" w:hAnsi="Verdana"/>
                <w:b w:val="0"/>
                <w:bCs w:val="0"/>
                <w:szCs w:val="28"/>
              </w:rPr>
              <w:t>years’ experience</w:t>
            </w:r>
            <w:r w:rsidRPr="00496933">
              <w:rPr>
                <w:rFonts w:ascii="Verdana" w:eastAsia="Gill Sans MT" w:hAnsi="Verdana"/>
                <w:b w:val="0"/>
                <w:bCs w:val="0"/>
                <w:szCs w:val="28"/>
              </w:rPr>
              <w:t xml:space="preserve"> of doing direct work with children, their families and carers in a statutory or voluntary agency which provides services to vulnerable children and their families</w:t>
            </w:r>
          </w:p>
          <w:p w14:paraId="405918E6" w14:textId="77777777" w:rsidR="00496933" w:rsidRPr="00496933" w:rsidRDefault="00496933" w:rsidP="00496933">
            <w:pPr>
              <w:pStyle w:val="Heading3"/>
              <w:jc w:val="left"/>
              <w:rPr>
                <w:rFonts w:ascii="Verdana" w:eastAsia="Gill Sans MT" w:hAnsi="Verdana"/>
                <w:b w:val="0"/>
                <w:bCs w:val="0"/>
                <w:szCs w:val="28"/>
              </w:rPr>
            </w:pPr>
          </w:p>
          <w:p w14:paraId="351D0353"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Experience in the use of IT</w:t>
            </w:r>
          </w:p>
          <w:p w14:paraId="351563D7" w14:textId="77777777" w:rsidR="00496933" w:rsidRPr="00496933" w:rsidRDefault="00496933" w:rsidP="00496933">
            <w:pPr>
              <w:pStyle w:val="Heading3"/>
              <w:jc w:val="left"/>
              <w:rPr>
                <w:rFonts w:ascii="Verdana" w:eastAsia="Gill Sans MT" w:hAnsi="Verdana"/>
                <w:b w:val="0"/>
                <w:bCs w:val="0"/>
                <w:szCs w:val="28"/>
              </w:rPr>
            </w:pPr>
          </w:p>
          <w:p w14:paraId="10A3FD09"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Knowledge</w:t>
            </w:r>
          </w:p>
          <w:p w14:paraId="7E2EF225" w14:textId="77777777" w:rsidR="00496933" w:rsidRPr="00496933" w:rsidRDefault="00496933" w:rsidP="00496933">
            <w:pPr>
              <w:pStyle w:val="Heading3"/>
              <w:jc w:val="left"/>
              <w:rPr>
                <w:rFonts w:ascii="Verdana" w:eastAsia="Gill Sans MT" w:hAnsi="Verdana"/>
                <w:b w:val="0"/>
                <w:bCs w:val="0"/>
                <w:szCs w:val="28"/>
              </w:rPr>
            </w:pPr>
          </w:p>
          <w:p w14:paraId="6A0C7844"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An understanding of child development and the effect of stress and trauma on child development</w:t>
            </w:r>
          </w:p>
          <w:p w14:paraId="7B6EA83C"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and how to overcome the effects</w:t>
            </w:r>
          </w:p>
          <w:p w14:paraId="5F38F656" w14:textId="77777777" w:rsidR="00496933" w:rsidRPr="00496933" w:rsidRDefault="00496933" w:rsidP="00496933">
            <w:pPr>
              <w:pStyle w:val="Heading3"/>
              <w:jc w:val="left"/>
              <w:rPr>
                <w:rFonts w:ascii="Verdana" w:eastAsia="Gill Sans MT" w:hAnsi="Verdana"/>
                <w:b w:val="0"/>
                <w:bCs w:val="0"/>
                <w:szCs w:val="28"/>
              </w:rPr>
            </w:pPr>
          </w:p>
          <w:p w14:paraId="274F3ADA"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An understanding of the effect of disadvantage and discrimination on children, their families and carers, and how to minimise the effects</w:t>
            </w:r>
          </w:p>
          <w:p w14:paraId="25918F78" w14:textId="77777777" w:rsidR="00496933" w:rsidRPr="00496933" w:rsidRDefault="00496933" w:rsidP="00496933">
            <w:pPr>
              <w:pStyle w:val="Heading3"/>
              <w:jc w:val="left"/>
              <w:rPr>
                <w:rFonts w:ascii="Verdana" w:eastAsia="Gill Sans MT" w:hAnsi="Verdana"/>
                <w:b w:val="0"/>
                <w:bCs w:val="0"/>
                <w:szCs w:val="28"/>
              </w:rPr>
            </w:pPr>
          </w:p>
          <w:p w14:paraId="5C39B300"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A understanding of the necessity for and content of Safeguarding  procedures</w:t>
            </w:r>
          </w:p>
          <w:p w14:paraId="2C9500FC" w14:textId="77777777" w:rsidR="00496933" w:rsidRPr="00496933" w:rsidRDefault="00496933" w:rsidP="00496933">
            <w:pPr>
              <w:pStyle w:val="Heading3"/>
              <w:jc w:val="left"/>
              <w:rPr>
                <w:rFonts w:ascii="Verdana" w:eastAsia="Gill Sans MT" w:hAnsi="Verdana"/>
                <w:b w:val="0"/>
                <w:bCs w:val="0"/>
                <w:szCs w:val="28"/>
              </w:rPr>
            </w:pPr>
          </w:p>
          <w:p w14:paraId="6B53924B"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An understanding of the key pieces of legislation which govern children’s safeguarding and welfare</w:t>
            </w:r>
          </w:p>
          <w:p w14:paraId="002043C8" w14:textId="77777777" w:rsidR="00496933" w:rsidRPr="00496933" w:rsidRDefault="00496933" w:rsidP="00496933">
            <w:pPr>
              <w:pStyle w:val="Heading3"/>
              <w:jc w:val="left"/>
              <w:rPr>
                <w:rFonts w:ascii="Verdana" w:eastAsia="Gill Sans MT" w:hAnsi="Verdana"/>
                <w:b w:val="0"/>
                <w:bCs w:val="0"/>
                <w:szCs w:val="28"/>
              </w:rPr>
            </w:pPr>
          </w:p>
          <w:p w14:paraId="70D4FEEF"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An understanding of the work of other agencies</w:t>
            </w:r>
          </w:p>
          <w:p w14:paraId="186B0F1C" w14:textId="77777777" w:rsidR="00496933" w:rsidRPr="00496933" w:rsidRDefault="00496933" w:rsidP="00496933">
            <w:pPr>
              <w:autoSpaceDE w:val="0"/>
              <w:autoSpaceDN w:val="0"/>
              <w:adjustRightInd w:val="0"/>
              <w:spacing w:after="0" w:line="240" w:lineRule="auto"/>
              <w:rPr>
                <w:rFonts w:ascii="Verdana" w:hAnsi="Verdana"/>
                <w:sz w:val="24"/>
                <w:szCs w:val="28"/>
              </w:rPr>
            </w:pPr>
          </w:p>
        </w:tc>
        <w:tc>
          <w:tcPr>
            <w:tcW w:w="1946" w:type="dxa"/>
          </w:tcPr>
          <w:p w14:paraId="07EF9EDA" w14:textId="77777777" w:rsidR="00496933" w:rsidRPr="000350DD" w:rsidRDefault="00496933" w:rsidP="00496933">
            <w:pPr>
              <w:rPr>
                <w:rFonts w:ascii="Verdana" w:eastAsia="Gill Sans MT" w:hAnsi="Verdana"/>
                <w:sz w:val="24"/>
                <w:szCs w:val="24"/>
              </w:rPr>
            </w:pPr>
          </w:p>
          <w:p w14:paraId="3CF869BA" w14:textId="77777777" w:rsidR="00496933" w:rsidRPr="000350DD" w:rsidRDefault="00496933" w:rsidP="00496933">
            <w:pPr>
              <w:rPr>
                <w:rFonts w:ascii="Verdana" w:eastAsia="Gill Sans MT" w:hAnsi="Verdana"/>
                <w:sz w:val="24"/>
                <w:szCs w:val="24"/>
              </w:rPr>
            </w:pPr>
          </w:p>
          <w:p w14:paraId="20F717D2" w14:textId="77777777" w:rsidR="00496933" w:rsidRPr="000350DD" w:rsidRDefault="00496933" w:rsidP="00496933">
            <w:pPr>
              <w:rPr>
                <w:rFonts w:ascii="Verdana" w:eastAsia="Gill Sans MT" w:hAnsi="Verdana"/>
                <w:sz w:val="24"/>
                <w:szCs w:val="24"/>
              </w:rPr>
            </w:pPr>
          </w:p>
          <w:p w14:paraId="3AC4D4FF" w14:textId="77777777" w:rsidR="00496933" w:rsidRDefault="000350DD" w:rsidP="00496933">
            <w:pPr>
              <w:jc w:val="center"/>
              <w:rPr>
                <w:rFonts w:ascii="Verdana" w:eastAsia="Gill Sans MT" w:hAnsi="Verdana"/>
                <w:sz w:val="24"/>
                <w:szCs w:val="24"/>
              </w:rPr>
            </w:pPr>
            <w:r w:rsidRPr="000350DD">
              <w:rPr>
                <w:rFonts w:ascii="Verdana" w:eastAsia="Gill Sans MT" w:hAnsi="Verdana"/>
                <w:sz w:val="24"/>
                <w:szCs w:val="24"/>
              </w:rPr>
              <w:t>I</w:t>
            </w:r>
          </w:p>
          <w:p w14:paraId="32E674D0" w14:textId="77777777" w:rsidR="000350DD" w:rsidRDefault="000350DD" w:rsidP="00496933">
            <w:pPr>
              <w:jc w:val="center"/>
              <w:rPr>
                <w:rFonts w:ascii="Verdana" w:eastAsia="Gill Sans MT" w:hAnsi="Verdana"/>
                <w:sz w:val="24"/>
                <w:szCs w:val="24"/>
              </w:rPr>
            </w:pPr>
          </w:p>
          <w:p w14:paraId="7F69D77F" w14:textId="77777777" w:rsidR="000350DD" w:rsidRDefault="000350DD" w:rsidP="00496933">
            <w:pPr>
              <w:jc w:val="center"/>
              <w:rPr>
                <w:rFonts w:ascii="Verdana" w:eastAsia="Gill Sans MT" w:hAnsi="Verdana"/>
                <w:sz w:val="24"/>
                <w:szCs w:val="24"/>
              </w:rPr>
            </w:pPr>
            <w:r>
              <w:rPr>
                <w:rFonts w:ascii="Verdana" w:eastAsia="Gill Sans MT" w:hAnsi="Verdana"/>
                <w:sz w:val="24"/>
                <w:szCs w:val="24"/>
              </w:rPr>
              <w:t>I</w:t>
            </w:r>
          </w:p>
          <w:p w14:paraId="4AE77333" w14:textId="77777777" w:rsidR="000350DD" w:rsidRDefault="000350DD" w:rsidP="00496933">
            <w:pPr>
              <w:jc w:val="center"/>
              <w:rPr>
                <w:rFonts w:ascii="Verdana" w:eastAsia="Gill Sans MT" w:hAnsi="Verdana"/>
                <w:sz w:val="24"/>
                <w:szCs w:val="24"/>
              </w:rPr>
            </w:pPr>
          </w:p>
          <w:p w14:paraId="7B7EBAAF" w14:textId="47CCCA34" w:rsidR="000350DD" w:rsidRDefault="000350DD" w:rsidP="00496933">
            <w:pPr>
              <w:jc w:val="center"/>
              <w:rPr>
                <w:rFonts w:ascii="Verdana" w:eastAsia="Gill Sans MT" w:hAnsi="Verdana"/>
                <w:sz w:val="24"/>
                <w:szCs w:val="24"/>
              </w:rPr>
            </w:pPr>
            <w:r>
              <w:rPr>
                <w:rFonts w:ascii="Verdana" w:eastAsia="Gill Sans MT" w:hAnsi="Verdana"/>
                <w:sz w:val="24"/>
                <w:szCs w:val="24"/>
              </w:rPr>
              <w:t>I</w:t>
            </w:r>
          </w:p>
          <w:p w14:paraId="48CA8728" w14:textId="77777777" w:rsidR="000350DD" w:rsidRDefault="000350DD" w:rsidP="00496933">
            <w:pPr>
              <w:jc w:val="center"/>
              <w:rPr>
                <w:rFonts w:ascii="Verdana" w:eastAsia="Gill Sans MT" w:hAnsi="Verdana"/>
                <w:sz w:val="24"/>
                <w:szCs w:val="24"/>
              </w:rPr>
            </w:pPr>
          </w:p>
          <w:p w14:paraId="244AB2D2" w14:textId="77777777" w:rsidR="000350DD" w:rsidRDefault="000350DD" w:rsidP="00496933">
            <w:pPr>
              <w:jc w:val="center"/>
              <w:rPr>
                <w:rFonts w:ascii="Verdana" w:eastAsia="Gill Sans MT" w:hAnsi="Verdana"/>
                <w:sz w:val="24"/>
                <w:szCs w:val="24"/>
              </w:rPr>
            </w:pPr>
          </w:p>
          <w:p w14:paraId="00FF9EA8" w14:textId="77777777" w:rsidR="000350DD" w:rsidRDefault="000350DD" w:rsidP="00496933">
            <w:pPr>
              <w:jc w:val="center"/>
              <w:rPr>
                <w:rFonts w:ascii="Verdana" w:eastAsia="Gill Sans MT" w:hAnsi="Verdana"/>
                <w:sz w:val="24"/>
                <w:szCs w:val="24"/>
              </w:rPr>
            </w:pPr>
            <w:r>
              <w:rPr>
                <w:rFonts w:ascii="Verdana" w:eastAsia="Gill Sans MT" w:hAnsi="Verdana"/>
                <w:sz w:val="24"/>
                <w:szCs w:val="24"/>
              </w:rPr>
              <w:t>I</w:t>
            </w:r>
          </w:p>
          <w:p w14:paraId="7B9DE253" w14:textId="730085A2" w:rsidR="000350DD" w:rsidRDefault="000350DD" w:rsidP="00496933">
            <w:pPr>
              <w:jc w:val="center"/>
              <w:rPr>
                <w:rFonts w:ascii="Verdana" w:eastAsia="Gill Sans MT" w:hAnsi="Verdana"/>
                <w:sz w:val="24"/>
                <w:szCs w:val="24"/>
              </w:rPr>
            </w:pPr>
            <w:r>
              <w:rPr>
                <w:rFonts w:ascii="Verdana" w:eastAsia="Gill Sans MT" w:hAnsi="Verdana"/>
                <w:sz w:val="24"/>
                <w:szCs w:val="24"/>
              </w:rPr>
              <w:t>I</w:t>
            </w:r>
          </w:p>
          <w:p w14:paraId="64F74E49" w14:textId="77777777" w:rsidR="000350DD" w:rsidRDefault="000350DD" w:rsidP="00496933">
            <w:pPr>
              <w:jc w:val="center"/>
              <w:rPr>
                <w:rFonts w:ascii="Verdana" w:eastAsia="Gill Sans MT" w:hAnsi="Verdana"/>
                <w:sz w:val="24"/>
                <w:szCs w:val="24"/>
              </w:rPr>
            </w:pPr>
          </w:p>
          <w:p w14:paraId="7FB92262" w14:textId="77777777" w:rsidR="000350DD" w:rsidRDefault="000350DD" w:rsidP="00496933">
            <w:pPr>
              <w:jc w:val="center"/>
              <w:rPr>
                <w:rFonts w:ascii="Verdana" w:eastAsia="Gill Sans MT" w:hAnsi="Verdana"/>
                <w:sz w:val="24"/>
                <w:szCs w:val="24"/>
              </w:rPr>
            </w:pPr>
            <w:r>
              <w:rPr>
                <w:rFonts w:ascii="Verdana" w:eastAsia="Gill Sans MT" w:hAnsi="Verdana"/>
                <w:sz w:val="24"/>
                <w:szCs w:val="24"/>
              </w:rPr>
              <w:t>I</w:t>
            </w:r>
          </w:p>
          <w:p w14:paraId="73459890" w14:textId="66E5FBEB" w:rsidR="000350DD" w:rsidRPr="000350DD" w:rsidRDefault="000350DD" w:rsidP="00496933">
            <w:pPr>
              <w:jc w:val="center"/>
              <w:rPr>
                <w:rFonts w:ascii="Verdana" w:eastAsia="Gill Sans MT" w:hAnsi="Verdana"/>
                <w:sz w:val="24"/>
                <w:szCs w:val="24"/>
              </w:rPr>
            </w:pPr>
            <w:r>
              <w:rPr>
                <w:rFonts w:ascii="Verdana" w:eastAsia="Gill Sans MT" w:hAnsi="Verdana"/>
                <w:sz w:val="24"/>
                <w:szCs w:val="24"/>
              </w:rPr>
              <w:t>I</w:t>
            </w:r>
          </w:p>
        </w:tc>
      </w:tr>
      <w:tr w:rsidR="00496933" w:rsidRPr="0041456C" w14:paraId="7FE7E04A" w14:textId="77777777" w:rsidTr="0041456C">
        <w:trPr>
          <w:jc w:val="center"/>
        </w:trPr>
        <w:tc>
          <w:tcPr>
            <w:tcW w:w="1275" w:type="dxa"/>
          </w:tcPr>
          <w:p w14:paraId="61FDC749" w14:textId="77777777" w:rsidR="00496933" w:rsidRPr="0041456C" w:rsidRDefault="00496933" w:rsidP="00496933">
            <w:pPr>
              <w:jc w:val="center"/>
              <w:rPr>
                <w:rFonts w:ascii="Gill Sans MT" w:eastAsia="Gill Sans MT" w:hAnsi="Gill Sans MT"/>
                <w:b/>
              </w:rPr>
            </w:pPr>
          </w:p>
          <w:p w14:paraId="5FD33341" w14:textId="77777777" w:rsidR="00496933" w:rsidRPr="0041456C" w:rsidRDefault="00496933" w:rsidP="00496933">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96933" w:rsidRPr="00496933" w:rsidRDefault="00496933" w:rsidP="00496933">
            <w:pPr>
              <w:spacing w:after="0" w:line="240" w:lineRule="auto"/>
              <w:jc w:val="both"/>
              <w:rPr>
                <w:rFonts w:ascii="Verdana" w:eastAsia="Gill Sans MT" w:hAnsi="Verdana" w:cs="Arial"/>
                <w:b/>
                <w:sz w:val="24"/>
                <w:szCs w:val="24"/>
                <w:lang w:val="en-GB"/>
              </w:rPr>
            </w:pPr>
            <w:commentRangeStart w:id="4"/>
            <w:r w:rsidRPr="00496933">
              <w:rPr>
                <w:rFonts w:ascii="Verdana" w:eastAsia="Gill Sans MT" w:hAnsi="Verdana" w:cs="Arial"/>
                <w:b/>
                <w:sz w:val="24"/>
                <w:szCs w:val="24"/>
                <w:lang w:val="en-GB"/>
              </w:rPr>
              <w:t>Skills</w:t>
            </w:r>
            <w:commentRangeEnd w:id="4"/>
            <w:r w:rsidRPr="00496933">
              <w:rPr>
                <w:rStyle w:val="CommentReference"/>
                <w:rFonts w:ascii="Verdana" w:eastAsia="Times New Roman" w:hAnsi="Verdana" w:cs="Times New Roman"/>
                <w:lang w:val="en-GB"/>
              </w:rPr>
              <w:commentReference w:id="4"/>
            </w:r>
          </w:p>
          <w:p w14:paraId="68CCB16C" w14:textId="1D047AD2" w:rsidR="00496933" w:rsidRPr="00496933" w:rsidRDefault="00496933" w:rsidP="00496933">
            <w:pPr>
              <w:jc w:val="both"/>
              <w:rPr>
                <w:rFonts w:ascii="Verdana" w:hAnsi="Verdana"/>
                <w:sz w:val="24"/>
                <w:szCs w:val="24"/>
              </w:rPr>
            </w:pPr>
            <w:r w:rsidRPr="00496933">
              <w:rPr>
                <w:rFonts w:ascii="Verdana" w:hAnsi="Verdana"/>
                <w:sz w:val="24"/>
                <w:szCs w:val="24"/>
              </w:rPr>
              <w:t xml:space="preserve">This post is designated as an essential car user </w:t>
            </w:r>
          </w:p>
          <w:p w14:paraId="0FBF716D"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Ability to effectively communicate with children, their families and carers and their families.</w:t>
            </w:r>
          </w:p>
          <w:p w14:paraId="3E6F195F" w14:textId="77777777" w:rsidR="00496933" w:rsidRPr="00496933" w:rsidRDefault="00496933" w:rsidP="00496933">
            <w:pPr>
              <w:pStyle w:val="Heading3"/>
              <w:jc w:val="left"/>
              <w:rPr>
                <w:rFonts w:ascii="Verdana" w:eastAsia="Gill Sans MT" w:hAnsi="Verdana"/>
                <w:b w:val="0"/>
                <w:bCs w:val="0"/>
                <w:szCs w:val="28"/>
              </w:rPr>
            </w:pPr>
          </w:p>
          <w:p w14:paraId="472D22E2"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Ability to maintain positive relationships with service users and other professionals</w:t>
            </w:r>
          </w:p>
          <w:p w14:paraId="29A01BFC" w14:textId="77777777" w:rsidR="00496933" w:rsidRPr="00496933" w:rsidRDefault="00496933" w:rsidP="00496933">
            <w:pPr>
              <w:pStyle w:val="Heading3"/>
              <w:jc w:val="left"/>
              <w:rPr>
                <w:rFonts w:ascii="Verdana" w:eastAsia="Gill Sans MT" w:hAnsi="Verdana"/>
                <w:b w:val="0"/>
                <w:bCs w:val="0"/>
                <w:szCs w:val="28"/>
              </w:rPr>
            </w:pPr>
          </w:p>
          <w:p w14:paraId="7E5E4AE4"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Ability to effect change in difficult circumstances</w:t>
            </w:r>
          </w:p>
          <w:p w14:paraId="026BFD73" w14:textId="77777777" w:rsidR="00496933" w:rsidRPr="00496933" w:rsidRDefault="00496933" w:rsidP="00496933">
            <w:pPr>
              <w:pStyle w:val="Heading3"/>
              <w:jc w:val="left"/>
              <w:rPr>
                <w:rFonts w:ascii="Verdana" w:eastAsia="Gill Sans MT" w:hAnsi="Verdana"/>
                <w:b w:val="0"/>
                <w:bCs w:val="0"/>
                <w:szCs w:val="28"/>
              </w:rPr>
            </w:pPr>
          </w:p>
          <w:p w14:paraId="03E6D88F"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Ability to work as part of a team</w:t>
            </w:r>
          </w:p>
          <w:p w14:paraId="4A0E86C5" w14:textId="77777777" w:rsidR="00496933" w:rsidRPr="00496933" w:rsidRDefault="00496933" w:rsidP="00496933">
            <w:pPr>
              <w:pStyle w:val="Heading3"/>
              <w:jc w:val="left"/>
              <w:rPr>
                <w:rFonts w:ascii="Verdana" w:eastAsia="Gill Sans MT" w:hAnsi="Verdana"/>
                <w:b w:val="0"/>
                <w:bCs w:val="0"/>
                <w:szCs w:val="28"/>
              </w:rPr>
            </w:pPr>
          </w:p>
          <w:p w14:paraId="2A551378"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Ability to undertake assessments</w:t>
            </w:r>
          </w:p>
          <w:p w14:paraId="1CD899F8" w14:textId="77777777" w:rsidR="00496933" w:rsidRPr="00496933" w:rsidRDefault="00496933" w:rsidP="00496933">
            <w:pPr>
              <w:pStyle w:val="Heading3"/>
              <w:jc w:val="left"/>
              <w:rPr>
                <w:rFonts w:ascii="Verdana" w:eastAsia="Gill Sans MT" w:hAnsi="Verdana"/>
                <w:b w:val="0"/>
                <w:bCs w:val="0"/>
                <w:szCs w:val="28"/>
              </w:rPr>
            </w:pPr>
          </w:p>
          <w:p w14:paraId="3C977B7D"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Ability to work effectively in conflict situations</w:t>
            </w:r>
          </w:p>
          <w:p w14:paraId="1A692D53" w14:textId="77777777" w:rsidR="00496933" w:rsidRPr="00496933" w:rsidRDefault="00496933" w:rsidP="00496933">
            <w:pPr>
              <w:pStyle w:val="Heading3"/>
              <w:jc w:val="left"/>
              <w:rPr>
                <w:rFonts w:ascii="Verdana" w:eastAsia="Gill Sans MT" w:hAnsi="Verdana"/>
                <w:b w:val="0"/>
                <w:bCs w:val="0"/>
                <w:szCs w:val="28"/>
              </w:rPr>
            </w:pPr>
          </w:p>
          <w:p w14:paraId="4FFC847F" w14:textId="77777777" w:rsidR="00496933" w:rsidRPr="00496933" w:rsidRDefault="00496933" w:rsidP="00496933">
            <w:pPr>
              <w:pStyle w:val="Heading3"/>
              <w:jc w:val="left"/>
              <w:rPr>
                <w:rFonts w:ascii="Verdana" w:eastAsia="Gill Sans MT" w:hAnsi="Verdana"/>
                <w:b w:val="0"/>
                <w:bCs w:val="0"/>
                <w:szCs w:val="28"/>
              </w:rPr>
            </w:pPr>
            <w:r w:rsidRPr="00496933">
              <w:rPr>
                <w:rFonts w:ascii="Verdana" w:eastAsia="Gill Sans MT" w:hAnsi="Verdana"/>
                <w:b w:val="0"/>
                <w:bCs w:val="0"/>
                <w:szCs w:val="28"/>
              </w:rPr>
              <w:t>Ability to write accurate records and reports</w:t>
            </w:r>
          </w:p>
          <w:p w14:paraId="0EFD44B0" w14:textId="6A520D14" w:rsidR="00496933" w:rsidRPr="0041456C" w:rsidRDefault="00496933" w:rsidP="00496933">
            <w:pPr>
              <w:jc w:val="both"/>
              <w:rPr>
                <w:rFonts w:ascii="Arial" w:hAnsi="Arial"/>
              </w:rPr>
            </w:pPr>
          </w:p>
        </w:tc>
        <w:tc>
          <w:tcPr>
            <w:tcW w:w="1946" w:type="dxa"/>
          </w:tcPr>
          <w:p w14:paraId="48F4025E" w14:textId="02EEA7D5" w:rsidR="00496933" w:rsidRPr="0041456C" w:rsidRDefault="00496933" w:rsidP="00496933">
            <w:pPr>
              <w:rPr>
                <w:rFonts w:ascii="Gill Sans MT" w:eastAsia="Gill Sans MT" w:hAnsi="Gill Sans MT"/>
              </w:rPr>
            </w:pPr>
          </w:p>
          <w:p w14:paraId="66D07D81" w14:textId="77777777" w:rsidR="000350DD" w:rsidRDefault="000350DD" w:rsidP="00496933">
            <w:pPr>
              <w:jc w:val="center"/>
              <w:rPr>
                <w:rFonts w:ascii="Verdana" w:eastAsia="Gill Sans MT" w:hAnsi="Verdana"/>
                <w:sz w:val="24"/>
                <w:szCs w:val="24"/>
              </w:rPr>
            </w:pPr>
          </w:p>
          <w:p w14:paraId="67FB6FC7" w14:textId="33FC0820" w:rsidR="00496933" w:rsidRDefault="000350DD" w:rsidP="00496933">
            <w:pPr>
              <w:jc w:val="center"/>
              <w:rPr>
                <w:rFonts w:ascii="Verdana" w:eastAsia="Gill Sans MT" w:hAnsi="Verdana"/>
                <w:sz w:val="24"/>
                <w:szCs w:val="24"/>
              </w:rPr>
            </w:pPr>
            <w:r>
              <w:rPr>
                <w:rFonts w:ascii="Verdana" w:eastAsia="Gill Sans MT" w:hAnsi="Verdana"/>
                <w:sz w:val="24"/>
                <w:szCs w:val="24"/>
              </w:rPr>
              <w:t>I</w:t>
            </w:r>
          </w:p>
          <w:p w14:paraId="26375F99" w14:textId="77777777" w:rsidR="000350DD" w:rsidRDefault="000350DD" w:rsidP="00496933">
            <w:pPr>
              <w:jc w:val="center"/>
              <w:rPr>
                <w:rFonts w:ascii="Verdana" w:eastAsia="Gill Sans MT" w:hAnsi="Verdana"/>
                <w:sz w:val="24"/>
                <w:szCs w:val="24"/>
              </w:rPr>
            </w:pPr>
          </w:p>
          <w:p w14:paraId="13B0A7F8" w14:textId="77777777" w:rsidR="000350DD" w:rsidRDefault="000350DD" w:rsidP="00496933">
            <w:pPr>
              <w:jc w:val="center"/>
              <w:rPr>
                <w:rFonts w:ascii="Verdana" w:eastAsia="Gill Sans MT" w:hAnsi="Verdana"/>
                <w:sz w:val="24"/>
                <w:szCs w:val="24"/>
              </w:rPr>
            </w:pPr>
            <w:r>
              <w:rPr>
                <w:rFonts w:ascii="Verdana" w:eastAsia="Gill Sans MT" w:hAnsi="Verdana"/>
                <w:sz w:val="24"/>
                <w:szCs w:val="24"/>
              </w:rPr>
              <w:t>IA</w:t>
            </w:r>
          </w:p>
          <w:p w14:paraId="0C6DEEAC" w14:textId="77777777" w:rsidR="000350DD" w:rsidRDefault="000350DD" w:rsidP="00496933">
            <w:pPr>
              <w:jc w:val="center"/>
              <w:rPr>
                <w:rFonts w:ascii="Verdana" w:eastAsia="Gill Sans MT" w:hAnsi="Verdana"/>
                <w:sz w:val="24"/>
                <w:szCs w:val="24"/>
              </w:rPr>
            </w:pPr>
            <w:r>
              <w:rPr>
                <w:rFonts w:ascii="Verdana" w:eastAsia="Gill Sans MT" w:hAnsi="Verdana"/>
                <w:sz w:val="24"/>
                <w:szCs w:val="24"/>
              </w:rPr>
              <w:t>I</w:t>
            </w:r>
          </w:p>
          <w:p w14:paraId="54CDBE8A" w14:textId="77777777" w:rsidR="000350DD" w:rsidRDefault="000350DD" w:rsidP="00496933">
            <w:pPr>
              <w:jc w:val="center"/>
              <w:rPr>
                <w:rFonts w:ascii="Verdana" w:eastAsia="Gill Sans MT" w:hAnsi="Verdana"/>
                <w:sz w:val="24"/>
                <w:szCs w:val="24"/>
              </w:rPr>
            </w:pPr>
            <w:r>
              <w:rPr>
                <w:rFonts w:ascii="Verdana" w:eastAsia="Gill Sans MT" w:hAnsi="Verdana"/>
                <w:sz w:val="24"/>
                <w:szCs w:val="24"/>
              </w:rPr>
              <w:t>IA</w:t>
            </w:r>
          </w:p>
          <w:p w14:paraId="1F457D77" w14:textId="77777777" w:rsidR="000350DD" w:rsidRDefault="000350DD" w:rsidP="00496933">
            <w:pPr>
              <w:jc w:val="center"/>
              <w:rPr>
                <w:rFonts w:ascii="Verdana" w:eastAsia="Gill Sans MT" w:hAnsi="Verdana"/>
                <w:sz w:val="24"/>
                <w:szCs w:val="24"/>
              </w:rPr>
            </w:pPr>
            <w:r>
              <w:rPr>
                <w:rFonts w:ascii="Verdana" w:eastAsia="Gill Sans MT" w:hAnsi="Verdana"/>
                <w:sz w:val="24"/>
                <w:szCs w:val="24"/>
              </w:rPr>
              <w:t>I</w:t>
            </w:r>
          </w:p>
          <w:p w14:paraId="269DBE4A" w14:textId="77777777" w:rsidR="000350DD" w:rsidRDefault="000350DD" w:rsidP="00496933">
            <w:pPr>
              <w:jc w:val="center"/>
              <w:rPr>
                <w:rFonts w:ascii="Verdana" w:eastAsia="Gill Sans MT" w:hAnsi="Verdana"/>
                <w:sz w:val="24"/>
                <w:szCs w:val="24"/>
              </w:rPr>
            </w:pPr>
            <w:r>
              <w:rPr>
                <w:rFonts w:ascii="Verdana" w:eastAsia="Gill Sans MT" w:hAnsi="Verdana"/>
                <w:sz w:val="24"/>
                <w:szCs w:val="24"/>
              </w:rPr>
              <w:t>I</w:t>
            </w:r>
          </w:p>
          <w:p w14:paraId="41C6BA5A" w14:textId="0C99D4DC" w:rsidR="000350DD" w:rsidRPr="000350DD" w:rsidRDefault="000350DD" w:rsidP="00496933">
            <w:pPr>
              <w:jc w:val="center"/>
              <w:rPr>
                <w:rFonts w:ascii="Verdana" w:eastAsia="Gill Sans MT" w:hAnsi="Verdana"/>
                <w:sz w:val="24"/>
                <w:szCs w:val="24"/>
              </w:rPr>
            </w:pPr>
            <w:r>
              <w:rPr>
                <w:rFonts w:ascii="Verdana" w:eastAsia="Gill Sans MT" w:hAnsi="Verdana"/>
                <w:sz w:val="24"/>
                <w:szCs w:val="24"/>
              </w:rPr>
              <w:t>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commentRangeStart w:id="5"/>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5"/>
      <w:r w:rsidR="002D413B">
        <w:rPr>
          <w:rStyle w:val="CommentReference"/>
          <w:rFonts w:ascii="Times New Roman" w:eastAsia="Times New Roman" w:hAnsi="Times New Roman" w:cs="Times New Roman"/>
          <w:lang w:val="en-GB"/>
        </w:rPr>
        <w:commentReference w:id="5"/>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6291E28C"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0350DD" w:rsidRPr="0041456C">
        <w:rPr>
          <w:rFonts w:ascii="Verdana" w:eastAsia="Gill Sans MT" w:hAnsi="Verdana" w:cs="Arial"/>
        </w:rPr>
        <w:t>Centre</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8241"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default" r:id="rId17"/>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mith, Claire (Corporate)" w:date="2021-09-09T15:19:00Z" w:initials="SC(">
    <w:p w14:paraId="41978422" w14:textId="77777777" w:rsidR="002D413B" w:rsidRPr="002D413B" w:rsidRDefault="002D413B" w:rsidP="002D413B">
      <w:pPr>
        <w:pStyle w:val="CommentText"/>
        <w:rPr>
          <w:rFonts w:ascii="Verdana" w:hAnsi="Verdana"/>
        </w:rPr>
      </w:pPr>
      <w:r>
        <w:rPr>
          <w:rStyle w:val="CommentReference"/>
        </w:rPr>
        <w:annotationRef/>
      </w:r>
      <w:r w:rsidRPr="002D413B">
        <w:rPr>
          <w:rStyle w:val="CommentReference"/>
          <w:rFonts w:ascii="Verdana" w:hAnsi="Verdana"/>
        </w:rPr>
        <w:annotationRef/>
      </w:r>
      <w:r w:rsidRPr="002D413B">
        <w:rPr>
          <w:rFonts w:ascii="Verdana" w:hAnsi="Verdana"/>
        </w:rPr>
        <w:t xml:space="preserve">Ideally the job description should list </w:t>
      </w:r>
      <w:r w:rsidRPr="002D413B">
        <w:rPr>
          <w:rFonts w:ascii="Verdana" w:hAnsi="Verdana"/>
          <w:b/>
          <w:bCs/>
        </w:rPr>
        <w:t>no more than 12</w:t>
      </w:r>
      <w:r w:rsidRPr="002D413B">
        <w:rPr>
          <w:rFonts w:ascii="Verdana" w:hAnsi="Verdana"/>
        </w:rPr>
        <w:t xml:space="preserve"> accountabilities, based on outcomes, not a list of tasks. To do this identify the most significant accountabilities of the job, which have a clear end result or output, for the achievement of which the role will be held accountable. </w:t>
      </w:r>
    </w:p>
    <w:p w14:paraId="6CB4EE81" w14:textId="77777777" w:rsidR="002D413B" w:rsidRPr="002D413B" w:rsidRDefault="002D413B" w:rsidP="002D413B">
      <w:pPr>
        <w:pStyle w:val="CommentText"/>
        <w:rPr>
          <w:rFonts w:ascii="Verdana" w:hAnsi="Verdana"/>
        </w:rPr>
      </w:pPr>
    </w:p>
    <w:p w14:paraId="742EC91D" w14:textId="77777777" w:rsidR="002D413B" w:rsidRPr="002D413B" w:rsidRDefault="002D413B" w:rsidP="002D413B">
      <w:pPr>
        <w:pStyle w:val="CommentText"/>
        <w:rPr>
          <w:rFonts w:ascii="Verdana" w:hAnsi="Verdana"/>
        </w:rPr>
      </w:pPr>
      <w:r w:rsidRPr="002D413B">
        <w:rPr>
          <w:rFonts w:ascii="Verdana" w:hAnsi="Verdana"/>
        </w:rPr>
        <w:t>e.g. Instead of ‘To undertake x financial transaction using x system to process payments’ use ‘Provide operational support to Finance Officers, utilising and interrogating business IT applications to ensure x’</w:t>
      </w:r>
    </w:p>
    <w:p w14:paraId="41E66049" w14:textId="77777777" w:rsidR="002D413B" w:rsidRPr="002D413B" w:rsidRDefault="002D413B" w:rsidP="002D413B">
      <w:pPr>
        <w:pStyle w:val="CommentText"/>
        <w:rPr>
          <w:rFonts w:ascii="Verdana" w:hAnsi="Verdana"/>
        </w:rPr>
      </w:pPr>
    </w:p>
    <w:p w14:paraId="3E08A903" w14:textId="77777777" w:rsidR="002D413B" w:rsidRPr="002D413B" w:rsidRDefault="002D413B" w:rsidP="002D413B">
      <w:pPr>
        <w:pStyle w:val="CommentText"/>
        <w:rPr>
          <w:rFonts w:ascii="Verdana" w:hAnsi="Verdana"/>
        </w:rPr>
      </w:pPr>
      <w:r w:rsidRPr="002D413B">
        <w:rPr>
          <w:rFonts w:ascii="Verdana" w:hAnsi="Verdana"/>
        </w:rPr>
        <w:t>or</w:t>
      </w:r>
    </w:p>
    <w:p w14:paraId="6D489F6B" w14:textId="77777777" w:rsidR="002D413B" w:rsidRPr="002D413B" w:rsidRDefault="002D413B" w:rsidP="002D413B">
      <w:pPr>
        <w:pStyle w:val="CommentText"/>
        <w:rPr>
          <w:rFonts w:ascii="Verdana" w:hAnsi="Verdana"/>
        </w:rPr>
      </w:pPr>
    </w:p>
    <w:p w14:paraId="1618C914" w14:textId="77777777" w:rsidR="002D413B" w:rsidRPr="002D413B" w:rsidRDefault="002D413B" w:rsidP="002D413B">
      <w:pPr>
        <w:pStyle w:val="CommentText"/>
        <w:rPr>
          <w:rFonts w:ascii="Verdana" w:hAnsi="Verdana"/>
        </w:rPr>
      </w:pPr>
      <w:r w:rsidRPr="002D413B">
        <w:rPr>
          <w:rFonts w:ascii="Verdana" w:hAnsi="Verdana"/>
        </w:rPr>
        <w:t>Instead of ‘To undertake supervision, recruitment and manage sickness absence of a team of staff’ use ‘To lead the effective management and supervision of the x team.’</w:t>
      </w:r>
    </w:p>
    <w:p w14:paraId="4FE6CBD2" w14:textId="77777777" w:rsidR="002D413B" w:rsidRPr="002D413B" w:rsidRDefault="002D413B" w:rsidP="002D413B">
      <w:pPr>
        <w:pStyle w:val="CommentText"/>
        <w:rPr>
          <w:rFonts w:ascii="Verdana" w:hAnsi="Verdana"/>
        </w:rPr>
      </w:pPr>
    </w:p>
    <w:p w14:paraId="64262309" w14:textId="77777777" w:rsidR="002D413B" w:rsidRPr="002D413B" w:rsidRDefault="002D413B" w:rsidP="002D413B">
      <w:pPr>
        <w:pStyle w:val="CommentText"/>
        <w:rPr>
          <w:rFonts w:ascii="Verdana" w:hAnsi="Verdana"/>
        </w:rPr>
      </w:pPr>
      <w:r w:rsidRPr="002D413B">
        <w:rPr>
          <w:rFonts w:ascii="Verdana" w:hAnsi="Verdana"/>
        </w:rPr>
        <w:t>Or</w:t>
      </w:r>
    </w:p>
    <w:p w14:paraId="261AF1C1" w14:textId="77777777" w:rsidR="002D413B" w:rsidRPr="002D413B" w:rsidRDefault="002D413B" w:rsidP="002D413B">
      <w:pPr>
        <w:pStyle w:val="CommentText"/>
        <w:rPr>
          <w:rFonts w:ascii="Verdana" w:hAnsi="Verdana"/>
        </w:rPr>
      </w:pPr>
    </w:p>
    <w:p w14:paraId="72B938A6" w14:textId="77777777" w:rsidR="002D413B" w:rsidRPr="002D413B" w:rsidRDefault="002D413B" w:rsidP="002D413B">
      <w:pPr>
        <w:pStyle w:val="CommentText"/>
        <w:rPr>
          <w:rFonts w:ascii="Verdana" w:hAnsi="Verdana"/>
          <w:color w:val="FF0000"/>
        </w:rPr>
      </w:pPr>
      <w:r w:rsidRPr="002D413B">
        <w:rPr>
          <w:rFonts w:ascii="Verdana" w:hAnsi="Verdana"/>
        </w:rPr>
        <w:t>Instead of ‘Liaise with multi partnership agencies such as x, x, x’ use ‘Establish, develop and maintain partnerships with x to deliver x’</w:t>
      </w:r>
    </w:p>
    <w:p w14:paraId="46BF39B5" w14:textId="77777777" w:rsidR="002D413B" w:rsidRPr="006A3E1A" w:rsidRDefault="002D413B" w:rsidP="002D413B">
      <w:pPr>
        <w:pStyle w:val="CommentText"/>
        <w:rPr>
          <w:b/>
          <w:bCs/>
        </w:rPr>
      </w:pPr>
    </w:p>
    <w:p w14:paraId="3115A2E8" w14:textId="77777777" w:rsidR="002D413B" w:rsidRPr="001661A2" w:rsidRDefault="002D413B" w:rsidP="002D413B">
      <w:pPr>
        <w:pStyle w:val="CommentText"/>
      </w:pPr>
    </w:p>
    <w:p w14:paraId="26176311" w14:textId="77777777" w:rsidR="002D413B" w:rsidRPr="00E9023B" w:rsidRDefault="002D413B" w:rsidP="002D413B">
      <w:pPr>
        <w:pStyle w:val="CommentText"/>
        <w:rPr>
          <w:b/>
          <w:bCs/>
        </w:rPr>
      </w:pPr>
    </w:p>
    <w:p w14:paraId="6D3CB30C" w14:textId="6A405346" w:rsidR="002D413B" w:rsidRDefault="002D413B">
      <w:pPr>
        <w:pStyle w:val="CommentText"/>
      </w:pPr>
    </w:p>
  </w:comment>
  <w:comment w:id="2"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3"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4" w:author="Smith, Claire (Corporate)" w:date="2021-09-09T15:21:00Z" w:initials="SC(">
    <w:p w14:paraId="1E9851DB" w14:textId="77777777" w:rsidR="00496933" w:rsidRPr="002D413B" w:rsidRDefault="00496933" w:rsidP="002D413B">
      <w:pPr>
        <w:rPr>
          <w:rFonts w:ascii="Verdana" w:hAnsi="Verdana"/>
        </w:rPr>
      </w:pPr>
      <w:r>
        <w:rPr>
          <w:rStyle w:val="CommentReference"/>
        </w:rPr>
        <w:annotationRef/>
      </w:r>
      <w:r w:rsidRPr="002D413B">
        <w:rPr>
          <w:rFonts w:ascii="Verdana" w:hAnsi="Verdana"/>
        </w:rPr>
        <w:t>Insert the key skills and abilities that are required to successfully perform the role, eg planning and organising, problem analysis and solving, negotiation skills, attention to detail, etc.</w:t>
      </w:r>
    </w:p>
    <w:p w14:paraId="54890C7C" w14:textId="77777777" w:rsidR="00496933" w:rsidRPr="002D413B" w:rsidRDefault="00496933" w:rsidP="002D413B">
      <w:pPr>
        <w:rPr>
          <w:rFonts w:ascii="Verdana" w:hAnsi="Verdana"/>
        </w:rPr>
      </w:pPr>
    </w:p>
    <w:p w14:paraId="28B0C74B" w14:textId="77777777" w:rsidR="00496933" w:rsidRPr="002D413B" w:rsidRDefault="00496933" w:rsidP="002D413B">
      <w:pPr>
        <w:rPr>
          <w:rFonts w:ascii="Verdana" w:hAnsi="Verdana"/>
        </w:rPr>
      </w:pPr>
      <w:r w:rsidRPr="002D413B">
        <w:rPr>
          <w:rFonts w:ascii="Verdana" w:hAnsi="Verdana"/>
        </w:rPr>
        <w:t xml:space="preserve">Avoid using descriptive words such as ‘excellent’ which are difficult to assess.  </w:t>
      </w:r>
    </w:p>
    <w:p w14:paraId="20DA3E59" w14:textId="77777777" w:rsidR="00496933" w:rsidRPr="002D413B" w:rsidRDefault="00496933" w:rsidP="002D413B">
      <w:pPr>
        <w:rPr>
          <w:rFonts w:ascii="Verdana" w:hAnsi="Verdana"/>
        </w:rPr>
      </w:pPr>
    </w:p>
    <w:p w14:paraId="01F51D78" w14:textId="6F96955A" w:rsidR="00496933" w:rsidRPr="002D413B" w:rsidRDefault="00496933" w:rsidP="002D413B">
      <w:pPr>
        <w:pStyle w:val="CommentText"/>
        <w:rPr>
          <w:rFonts w:ascii="Verdana" w:hAnsi="Verdana"/>
        </w:rPr>
      </w:pPr>
      <w:r w:rsidRPr="002D413B">
        <w:rPr>
          <w:rFonts w:ascii="Verdana" w:hAnsi="Verdana"/>
        </w:rPr>
        <w:t>Define what you mean for each skill, eg communication skills including written/verbal/digital?</w:t>
      </w:r>
    </w:p>
  </w:comment>
  <w:comment w:id="5"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3CB30C" w15:done="0"/>
  <w15:commentEx w15:paraId="6E75667E" w15:done="0"/>
  <w15:commentEx w15:paraId="7C8B532F" w15:done="0"/>
  <w15:commentEx w15:paraId="01F51D78" w15:done="0"/>
  <w15:commentEx w15:paraId="47394C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A4A7" w16cex:dateUtc="2021-09-09T22:20: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CB30C" w16cid:durableId="24E4A485"/>
  <w16cid:commentId w16cid:paraId="6E75667E" w16cid:durableId="24E4A4A7"/>
  <w16cid:commentId w16cid:paraId="7C8B532F" w16cid:durableId="24E4A4B5"/>
  <w16cid:commentId w16cid:paraId="01F51D78" w16cid:durableId="24E4A4F1"/>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970DD" w14:textId="77777777" w:rsidR="009D3ABF" w:rsidRDefault="009D3ABF" w:rsidP="003E7AA3">
      <w:pPr>
        <w:spacing w:after="0" w:line="240" w:lineRule="auto"/>
      </w:pPr>
      <w:r>
        <w:separator/>
      </w:r>
    </w:p>
  </w:endnote>
  <w:endnote w:type="continuationSeparator" w:id="0">
    <w:p w14:paraId="55A7D500" w14:textId="77777777" w:rsidR="009D3ABF" w:rsidRDefault="009D3ABF" w:rsidP="003E7AA3">
      <w:pPr>
        <w:spacing w:after="0" w:line="240" w:lineRule="auto"/>
      </w:pPr>
      <w:r>
        <w:continuationSeparator/>
      </w:r>
    </w:p>
  </w:endnote>
  <w:endnote w:type="continuationNotice" w:id="1">
    <w:p w14:paraId="6DAFFDC5" w14:textId="77777777" w:rsidR="009D3ABF" w:rsidRDefault="009D3A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E6A3" w14:textId="77777777" w:rsidR="009D3ABF" w:rsidRDefault="009D3ABF" w:rsidP="003E7AA3">
      <w:pPr>
        <w:spacing w:after="0" w:line="240" w:lineRule="auto"/>
      </w:pPr>
      <w:r>
        <w:separator/>
      </w:r>
    </w:p>
  </w:footnote>
  <w:footnote w:type="continuationSeparator" w:id="0">
    <w:p w14:paraId="4FC2CA65" w14:textId="77777777" w:rsidR="009D3ABF" w:rsidRDefault="009D3ABF" w:rsidP="003E7AA3">
      <w:pPr>
        <w:spacing w:after="0" w:line="240" w:lineRule="auto"/>
      </w:pPr>
      <w:r>
        <w:continuationSeparator/>
      </w:r>
    </w:p>
  </w:footnote>
  <w:footnote w:type="continuationNotice" w:id="1">
    <w:p w14:paraId="3FB5455D" w14:textId="77777777" w:rsidR="009D3ABF" w:rsidRDefault="009D3A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E917109"/>
    <w:multiLevelType w:val="hybridMultilevel"/>
    <w:tmpl w:val="AA0E461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8CFADE92"/>
    <w:lvl w:ilvl="0" w:tplc="0C3C9940">
      <w:start w:val="1"/>
      <w:numFmt w:val="bullet"/>
      <w:lvlText w:val="·"/>
      <w:lvlJc w:val="left"/>
      <w:pPr>
        <w:ind w:left="720" w:hanging="360"/>
      </w:pPr>
      <w:rPr>
        <w:rFonts w:ascii="Symbol" w:hAnsi="Symbol" w:hint="default"/>
      </w:rPr>
    </w:lvl>
    <w:lvl w:ilvl="1" w:tplc="A96630BC">
      <w:start w:val="1"/>
      <w:numFmt w:val="bullet"/>
      <w:lvlText w:val="o"/>
      <w:lvlJc w:val="left"/>
      <w:pPr>
        <w:ind w:left="1440" w:hanging="360"/>
      </w:pPr>
      <w:rPr>
        <w:rFonts w:ascii="Courier New" w:hAnsi="Courier New" w:hint="default"/>
      </w:rPr>
    </w:lvl>
    <w:lvl w:ilvl="2" w:tplc="EA7662E4">
      <w:start w:val="1"/>
      <w:numFmt w:val="bullet"/>
      <w:lvlText w:val=""/>
      <w:lvlJc w:val="left"/>
      <w:pPr>
        <w:ind w:left="2160" w:hanging="360"/>
      </w:pPr>
      <w:rPr>
        <w:rFonts w:ascii="Wingdings" w:hAnsi="Wingdings" w:hint="default"/>
      </w:rPr>
    </w:lvl>
    <w:lvl w:ilvl="3" w:tplc="51F8ED36">
      <w:start w:val="1"/>
      <w:numFmt w:val="bullet"/>
      <w:lvlText w:val=""/>
      <w:lvlJc w:val="left"/>
      <w:pPr>
        <w:ind w:left="2880" w:hanging="360"/>
      </w:pPr>
      <w:rPr>
        <w:rFonts w:ascii="Symbol" w:hAnsi="Symbol" w:hint="default"/>
      </w:rPr>
    </w:lvl>
    <w:lvl w:ilvl="4" w:tplc="DFD46856">
      <w:start w:val="1"/>
      <w:numFmt w:val="bullet"/>
      <w:lvlText w:val="o"/>
      <w:lvlJc w:val="left"/>
      <w:pPr>
        <w:ind w:left="3600" w:hanging="360"/>
      </w:pPr>
      <w:rPr>
        <w:rFonts w:ascii="Courier New" w:hAnsi="Courier New" w:hint="default"/>
      </w:rPr>
    </w:lvl>
    <w:lvl w:ilvl="5" w:tplc="0EF05306">
      <w:start w:val="1"/>
      <w:numFmt w:val="bullet"/>
      <w:lvlText w:val=""/>
      <w:lvlJc w:val="left"/>
      <w:pPr>
        <w:ind w:left="4320" w:hanging="360"/>
      </w:pPr>
      <w:rPr>
        <w:rFonts w:ascii="Wingdings" w:hAnsi="Wingdings" w:hint="default"/>
      </w:rPr>
    </w:lvl>
    <w:lvl w:ilvl="6" w:tplc="97AE6C04">
      <w:start w:val="1"/>
      <w:numFmt w:val="bullet"/>
      <w:lvlText w:val=""/>
      <w:lvlJc w:val="left"/>
      <w:pPr>
        <w:ind w:left="5040" w:hanging="360"/>
      </w:pPr>
      <w:rPr>
        <w:rFonts w:ascii="Symbol" w:hAnsi="Symbol" w:hint="default"/>
      </w:rPr>
    </w:lvl>
    <w:lvl w:ilvl="7" w:tplc="37785808">
      <w:start w:val="1"/>
      <w:numFmt w:val="bullet"/>
      <w:lvlText w:val="o"/>
      <w:lvlJc w:val="left"/>
      <w:pPr>
        <w:ind w:left="5760" w:hanging="360"/>
      </w:pPr>
      <w:rPr>
        <w:rFonts w:ascii="Courier New" w:hAnsi="Courier New" w:hint="default"/>
      </w:rPr>
    </w:lvl>
    <w:lvl w:ilvl="8" w:tplc="B2F4E786">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7533994">
    <w:abstractNumId w:val="4"/>
  </w:num>
  <w:num w:numId="2" w16cid:durableId="1447505865">
    <w:abstractNumId w:val="7"/>
  </w:num>
  <w:num w:numId="3" w16cid:durableId="499470037">
    <w:abstractNumId w:val="6"/>
  </w:num>
  <w:num w:numId="4" w16cid:durableId="475922576">
    <w:abstractNumId w:val="13"/>
  </w:num>
  <w:num w:numId="5" w16cid:durableId="1964458954">
    <w:abstractNumId w:val="3"/>
  </w:num>
  <w:num w:numId="6" w16cid:durableId="1504541025">
    <w:abstractNumId w:val="12"/>
  </w:num>
  <w:num w:numId="7" w16cid:durableId="1903982057">
    <w:abstractNumId w:val="10"/>
  </w:num>
  <w:num w:numId="8" w16cid:durableId="280694580">
    <w:abstractNumId w:val="14"/>
  </w:num>
  <w:num w:numId="9" w16cid:durableId="1787309150">
    <w:abstractNumId w:val="9"/>
  </w:num>
  <w:num w:numId="10" w16cid:durableId="582565324">
    <w:abstractNumId w:val="0"/>
  </w:num>
  <w:num w:numId="11" w16cid:durableId="564296707">
    <w:abstractNumId w:val="5"/>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91181245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50DD"/>
    <w:rsid w:val="0004578C"/>
    <w:rsid w:val="000B2785"/>
    <w:rsid w:val="000F5850"/>
    <w:rsid w:val="00141D89"/>
    <w:rsid w:val="00161FE8"/>
    <w:rsid w:val="001661A9"/>
    <w:rsid w:val="001667C8"/>
    <w:rsid w:val="001A15EA"/>
    <w:rsid w:val="001F3113"/>
    <w:rsid w:val="0020240C"/>
    <w:rsid w:val="00213480"/>
    <w:rsid w:val="002141BE"/>
    <w:rsid w:val="0024586E"/>
    <w:rsid w:val="00261654"/>
    <w:rsid w:val="00265281"/>
    <w:rsid w:val="002D237E"/>
    <w:rsid w:val="002D413B"/>
    <w:rsid w:val="002F6DE8"/>
    <w:rsid w:val="00316CA7"/>
    <w:rsid w:val="00366F6C"/>
    <w:rsid w:val="003739AB"/>
    <w:rsid w:val="003E7AA3"/>
    <w:rsid w:val="003F50AB"/>
    <w:rsid w:val="0041456C"/>
    <w:rsid w:val="00465664"/>
    <w:rsid w:val="00496933"/>
    <w:rsid w:val="004C58E3"/>
    <w:rsid w:val="004E2C1E"/>
    <w:rsid w:val="00535B0F"/>
    <w:rsid w:val="00577B86"/>
    <w:rsid w:val="00636F40"/>
    <w:rsid w:val="00671CC9"/>
    <w:rsid w:val="0070227B"/>
    <w:rsid w:val="00770B6C"/>
    <w:rsid w:val="00792EE5"/>
    <w:rsid w:val="00797BFE"/>
    <w:rsid w:val="007A6708"/>
    <w:rsid w:val="0080309F"/>
    <w:rsid w:val="00816AA1"/>
    <w:rsid w:val="00841A14"/>
    <w:rsid w:val="00872B70"/>
    <w:rsid w:val="008B4F3B"/>
    <w:rsid w:val="008E17A6"/>
    <w:rsid w:val="009446C3"/>
    <w:rsid w:val="0096580A"/>
    <w:rsid w:val="0097248E"/>
    <w:rsid w:val="00977EA1"/>
    <w:rsid w:val="0098215C"/>
    <w:rsid w:val="0099470D"/>
    <w:rsid w:val="009D3ABF"/>
    <w:rsid w:val="009D51A0"/>
    <w:rsid w:val="00A207B2"/>
    <w:rsid w:val="00A26C3D"/>
    <w:rsid w:val="00A34FE9"/>
    <w:rsid w:val="00A645DA"/>
    <w:rsid w:val="00A761DD"/>
    <w:rsid w:val="00AD6686"/>
    <w:rsid w:val="00B9509B"/>
    <w:rsid w:val="00BB233B"/>
    <w:rsid w:val="00C003AD"/>
    <w:rsid w:val="00C055B5"/>
    <w:rsid w:val="00C20BE9"/>
    <w:rsid w:val="00C302E9"/>
    <w:rsid w:val="00C86E78"/>
    <w:rsid w:val="00CA45C1"/>
    <w:rsid w:val="00CD038B"/>
    <w:rsid w:val="00CE77D4"/>
    <w:rsid w:val="00CF33CD"/>
    <w:rsid w:val="00D01CE1"/>
    <w:rsid w:val="00D570E7"/>
    <w:rsid w:val="00DB70A1"/>
    <w:rsid w:val="00DF0A92"/>
    <w:rsid w:val="00EC0C4E"/>
    <w:rsid w:val="00EE19F9"/>
    <w:rsid w:val="00EE50CC"/>
    <w:rsid w:val="00F22B6F"/>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5275101"/>
    <w:rsid w:val="473BBBFA"/>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496933"/>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rsid w:val="00496933"/>
    <w:rPr>
      <w:rFonts w:ascii="Arial" w:eastAsia="Times New Roman"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809f247-91c8-4c12-bf0c-0ad48c29d5e9"/>
    <ds:schemaRef ds:uri="http://purl.org/dc/terms/"/>
    <ds:schemaRef ds:uri="http://schemas.openxmlformats.org/package/2006/metadata/core-properties"/>
    <ds:schemaRef ds:uri="419b95a3-ce3a-49f0-a34c-ab50080338be"/>
    <ds:schemaRef ds:uri="http://www.w3.org/XML/1998/namespace"/>
    <ds:schemaRef ds:uri="http://purl.org/dc/dcmitype/"/>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1091</Words>
  <Characters>6034</Characters>
  <Application>Microsoft Office Word</Application>
  <DocSecurity>0</DocSecurity>
  <Lines>226</Lines>
  <Paragraphs>104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Miller, Joanna (C&amp;F)</cp:lastModifiedBy>
  <cp:revision>4</cp:revision>
  <cp:lastPrinted>2022-12-01T11:57:00Z</cp:lastPrinted>
  <dcterms:created xsi:type="dcterms:W3CDTF">2022-12-01T11:52:00Z</dcterms:created>
  <dcterms:modified xsi:type="dcterms:W3CDTF">2022-12-01T11:57:00Z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