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3FDB227E" w:rsidR="00816AA1" w:rsidRPr="00D56C0A" w:rsidRDefault="001F3113" w:rsidP="001F3113">
      <w:pPr>
        <w:pStyle w:val="JobTitle"/>
      </w:pPr>
      <w:r w:rsidRPr="00D56C0A">
        <w:drawing>
          <wp:anchor distT="0" distB="0" distL="114300" distR="114300" simplePos="0" relativeHeight="251658240" behindDoc="1" locked="0" layoutInCell="1" allowOverlap="1" wp14:anchorId="1A849A04" wp14:editId="594E4FB0">
            <wp:simplePos x="0" y="0"/>
            <wp:positionH relativeFrom="column">
              <wp:posOffset>-100965</wp:posOffset>
            </wp:positionH>
            <wp:positionV relativeFrom="paragraph">
              <wp:posOffset>-97154</wp:posOffset>
            </wp:positionV>
            <wp:extent cx="6372225" cy="8191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22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56C0A">
        <w:t>Job Title</w:t>
      </w:r>
      <w:r w:rsidR="3F44E853" w:rsidRPr="00D56C0A">
        <w:t xml:space="preserve">: </w:t>
      </w:r>
      <w:r w:rsidR="00D81362" w:rsidRPr="00D56C0A">
        <w:t>BSL Interpreter</w:t>
      </w:r>
      <w:r w:rsidR="00D56C0A" w:rsidRPr="00D56C0A">
        <w:t xml:space="preserve"> (Unqualified/Trainee)</w:t>
      </w:r>
      <w:r w:rsidRPr="00D56C0A">
        <w:br/>
      </w:r>
      <w:r w:rsidR="10F4C3C6" w:rsidRPr="00D56C0A">
        <w:t>Grade</w:t>
      </w:r>
      <w:r w:rsidR="60B7468B" w:rsidRPr="00D56C0A">
        <w:t xml:space="preserve">: </w:t>
      </w:r>
      <w:r w:rsidR="00D56C0A" w:rsidRPr="00D56C0A">
        <w:t>8</w:t>
      </w:r>
    </w:p>
    <w:p w14:paraId="7D09E3EE" w14:textId="77777777" w:rsidR="00092C3E" w:rsidRPr="00092C3E" w:rsidRDefault="00092C3E" w:rsidP="00092C3E">
      <w:pPr>
        <w:pStyle w:val="Body-Bold"/>
        <w:rPr>
          <w:sz w:val="22"/>
          <w:szCs w:val="22"/>
        </w:rPr>
      </w:pPr>
      <w:r w:rsidRPr="00092C3E">
        <w:rPr>
          <w:sz w:val="22"/>
          <w:szCs w:val="22"/>
        </w:rPr>
        <w:t>Our Vision</w:t>
      </w:r>
    </w:p>
    <w:p w14:paraId="7F7A0A48" w14:textId="77777777" w:rsidR="00092C3E" w:rsidRPr="00092C3E" w:rsidRDefault="00092C3E" w:rsidP="00092C3E">
      <w:pPr>
        <w:spacing w:line="288" w:lineRule="auto"/>
        <w:jc w:val="both"/>
        <w:rPr>
          <w:rFonts w:ascii="Verdana" w:eastAsia="Verdana" w:hAnsi="Verdana" w:cs="Verdana"/>
        </w:rPr>
      </w:pPr>
      <w:r w:rsidRPr="00092C3E">
        <w:rPr>
          <w:rFonts w:ascii="Segoe UI" w:eastAsia="Segoe UI" w:hAnsi="Segoe UI" w:cs="Segoe UI"/>
          <w:color w:val="323130"/>
        </w:rPr>
        <w:t xml:space="preserve">An innovative, </w:t>
      </w:r>
      <w:proofErr w:type="gramStart"/>
      <w:r w:rsidRPr="00092C3E">
        <w:rPr>
          <w:rFonts w:ascii="Segoe UI" w:eastAsia="Segoe UI" w:hAnsi="Segoe UI" w:cs="Segoe UI"/>
          <w:color w:val="323130"/>
        </w:rPr>
        <w:t>ambitious</w:t>
      </w:r>
      <w:proofErr w:type="gramEnd"/>
      <w:r w:rsidRPr="00092C3E">
        <w:rPr>
          <w:rFonts w:ascii="Segoe UI" w:eastAsia="Segoe UI" w:hAnsi="Segoe UI" w:cs="Segoe UI"/>
          <w:color w:val="323130"/>
        </w:rPr>
        <w:t xml:space="preserve"> and sustainable county, where everyone has the opportunity to prosper, be healthy and happy.</w:t>
      </w:r>
    </w:p>
    <w:p w14:paraId="219B4F69" w14:textId="77777777" w:rsidR="00092C3E" w:rsidRPr="00092C3E" w:rsidRDefault="00092C3E" w:rsidP="00092C3E">
      <w:pPr>
        <w:pStyle w:val="Body-Bold"/>
        <w:rPr>
          <w:rFonts w:cs="Avenir Roman"/>
          <w:sz w:val="22"/>
          <w:szCs w:val="22"/>
        </w:rPr>
      </w:pPr>
      <w:r w:rsidRPr="00092C3E">
        <w:rPr>
          <w:sz w:val="22"/>
          <w:szCs w:val="22"/>
        </w:rPr>
        <w:t>Our Outcomes</w:t>
      </w:r>
    </w:p>
    <w:p w14:paraId="5E423E6B" w14:textId="77777777" w:rsidR="00092C3E" w:rsidRPr="00092C3E" w:rsidRDefault="00092C3E" w:rsidP="00092C3E">
      <w:pPr>
        <w:pStyle w:val="Bullets"/>
        <w:numPr>
          <w:ilvl w:val="0"/>
          <w:numId w:val="0"/>
        </w:numPr>
        <w:rPr>
          <w:sz w:val="22"/>
          <w:szCs w:val="22"/>
        </w:rPr>
      </w:pPr>
      <w:r w:rsidRPr="00092C3E">
        <w:rPr>
          <w:rFonts w:eastAsia="Verdana" w:cs="Verdana"/>
          <w:color w:val="000000" w:themeColor="text1"/>
          <w:sz w:val="22"/>
          <w:szCs w:val="22"/>
        </w:rPr>
        <w:t>We want everyone in Staffordshire to:</w:t>
      </w:r>
    </w:p>
    <w:p w14:paraId="2E616F74" w14:textId="77777777" w:rsidR="00092C3E" w:rsidRPr="00092C3E" w:rsidRDefault="00092C3E" w:rsidP="00092C3E">
      <w:pPr>
        <w:pStyle w:val="ListParagraph"/>
        <w:numPr>
          <w:ilvl w:val="0"/>
          <w:numId w:val="27"/>
        </w:numPr>
        <w:spacing w:line="288" w:lineRule="auto"/>
        <w:rPr>
          <w:rFonts w:ascii="Verdana" w:eastAsia="Verdana" w:hAnsi="Verdana" w:cs="Verdana"/>
        </w:rPr>
      </w:pPr>
      <w:r w:rsidRPr="00092C3E">
        <w:rPr>
          <w:rFonts w:ascii="Verdana" w:eastAsia="Verdana" w:hAnsi="Verdana" w:cs="Verdana"/>
          <w:color w:val="000000" w:themeColor="text1"/>
        </w:rPr>
        <w:t xml:space="preserve">Have access to more good jobs and share the benefit of economic </w:t>
      </w:r>
      <w:proofErr w:type="gramStart"/>
      <w:r w:rsidRPr="00092C3E">
        <w:rPr>
          <w:rFonts w:ascii="Verdana" w:eastAsia="Verdana" w:hAnsi="Verdana" w:cs="Verdana"/>
          <w:color w:val="000000" w:themeColor="text1"/>
        </w:rPr>
        <w:t>growth</w:t>
      </w:r>
      <w:proofErr w:type="gramEnd"/>
    </w:p>
    <w:p w14:paraId="6AFD9426" w14:textId="77777777" w:rsidR="00092C3E" w:rsidRPr="00092C3E" w:rsidRDefault="00092C3E" w:rsidP="00092C3E">
      <w:pPr>
        <w:pStyle w:val="ListParagraph"/>
        <w:numPr>
          <w:ilvl w:val="0"/>
          <w:numId w:val="27"/>
        </w:numPr>
        <w:spacing w:line="288" w:lineRule="auto"/>
        <w:rPr>
          <w:rFonts w:ascii="Verdana" w:eastAsia="Verdana" w:hAnsi="Verdana" w:cs="Verdana"/>
        </w:rPr>
      </w:pPr>
      <w:r w:rsidRPr="00092C3E">
        <w:rPr>
          <w:rFonts w:ascii="Verdana" w:eastAsia="Verdana" w:hAnsi="Verdana" w:cs="Verdana"/>
        </w:rPr>
        <w:t>Live in thriving and sustainable communities</w:t>
      </w:r>
    </w:p>
    <w:p w14:paraId="1D295BEF" w14:textId="77777777" w:rsidR="00092C3E" w:rsidRPr="00092C3E" w:rsidRDefault="00092C3E" w:rsidP="00092C3E">
      <w:pPr>
        <w:pStyle w:val="ListParagraph"/>
        <w:numPr>
          <w:ilvl w:val="0"/>
          <w:numId w:val="27"/>
        </w:numPr>
        <w:spacing w:line="288" w:lineRule="auto"/>
        <w:rPr>
          <w:rFonts w:ascii="Verdana" w:eastAsia="Verdana" w:hAnsi="Verdana" w:cs="Verdana"/>
          <w:color w:val="000000" w:themeColor="text1"/>
        </w:rPr>
      </w:pPr>
      <w:r w:rsidRPr="00092C3E">
        <w:rPr>
          <w:rFonts w:ascii="Verdana" w:eastAsia="Verdana" w:hAnsi="Verdana" w:cs="Verdana"/>
          <w:color w:val="000000" w:themeColor="text1"/>
        </w:rPr>
        <w:t xml:space="preserve">Be healthier and more independent for </w:t>
      </w:r>
      <w:proofErr w:type="gramStart"/>
      <w:r w:rsidRPr="00092C3E">
        <w:rPr>
          <w:rFonts w:ascii="Verdana" w:eastAsia="Verdana" w:hAnsi="Verdana" w:cs="Verdana"/>
          <w:color w:val="000000" w:themeColor="text1"/>
        </w:rPr>
        <w:t>longer</w:t>
      </w:r>
      <w:proofErr w:type="gramEnd"/>
    </w:p>
    <w:p w14:paraId="054A9C5E" w14:textId="089517EF" w:rsidR="00092C3E" w:rsidRPr="00092C3E" w:rsidRDefault="00092C3E" w:rsidP="00092C3E">
      <w:pPr>
        <w:pStyle w:val="Body-Bold"/>
        <w:rPr>
          <w:rFonts w:cs="Avenir Roman"/>
          <w:sz w:val="22"/>
          <w:szCs w:val="22"/>
        </w:rPr>
      </w:pPr>
      <w:r w:rsidRPr="00092C3E">
        <w:rPr>
          <w:sz w:val="22"/>
          <w:szCs w:val="22"/>
        </w:rPr>
        <w:t>Our</w:t>
      </w:r>
      <w:r w:rsidRPr="00092C3E">
        <w:rPr>
          <w:sz w:val="22"/>
          <w:szCs w:val="22"/>
        </w:rPr>
        <w:t xml:space="preserve"> </w:t>
      </w:r>
      <w:r w:rsidRPr="00092C3E">
        <w:rPr>
          <w:sz w:val="22"/>
          <w:szCs w:val="22"/>
        </w:rPr>
        <w:t>Values</w:t>
      </w:r>
    </w:p>
    <w:p w14:paraId="1A5D7CF8" w14:textId="77777777" w:rsidR="00092C3E" w:rsidRPr="00092C3E" w:rsidRDefault="00092C3E" w:rsidP="00092C3E">
      <w:pPr>
        <w:pStyle w:val="Body-text"/>
        <w:rPr>
          <w:sz w:val="22"/>
          <w:szCs w:val="22"/>
        </w:rPr>
      </w:pPr>
      <w:r w:rsidRPr="00092C3E">
        <w:rPr>
          <w:sz w:val="22"/>
          <w:szCs w:val="22"/>
        </w:rPr>
        <w:t>Our People Strategy sets out what we all need to do to make Staffordshire County Council a great place to work, where people are supported to develop,</w:t>
      </w:r>
      <w:r w:rsidRPr="00092C3E">
        <w:rPr>
          <w:rFonts w:ascii="Calibri" w:eastAsia="Calibri" w:hAnsi="Calibri" w:cs="Calibri"/>
          <w:sz w:val="22"/>
          <w:szCs w:val="22"/>
        </w:rPr>
        <w:t xml:space="preserve"> </w:t>
      </w:r>
      <w:proofErr w:type="gramStart"/>
      <w:r w:rsidRPr="00092C3E">
        <w:rPr>
          <w:rFonts w:eastAsiaTheme="minorEastAsia"/>
          <w:color w:val="000000" w:themeColor="text1"/>
          <w:sz w:val="22"/>
          <w:szCs w:val="22"/>
        </w:rPr>
        <w:t>flourish</w:t>
      </w:r>
      <w:proofErr w:type="gramEnd"/>
      <w:r w:rsidRPr="00092C3E">
        <w:rPr>
          <w:rFonts w:eastAsiaTheme="minorEastAsia"/>
          <w:color w:val="000000" w:themeColor="text1"/>
          <w:sz w:val="22"/>
          <w:szCs w:val="22"/>
        </w:rPr>
        <w:t xml:space="preserve"> and contribute to our ambitious plans.  Our values are at the heart of </w:t>
      </w:r>
      <w:r w:rsidRPr="00092C3E">
        <w:rPr>
          <w:sz w:val="22"/>
          <w:szCs w:val="22"/>
        </w:rPr>
        <w:t>the Strategy to ensure that the focus is on what is important to the organisation and the people it serves:</w:t>
      </w:r>
    </w:p>
    <w:p w14:paraId="0F900020" w14:textId="77777777" w:rsidR="00092C3E" w:rsidRPr="00092C3E" w:rsidRDefault="00092C3E" w:rsidP="00092C3E">
      <w:pPr>
        <w:pStyle w:val="Bullets"/>
        <w:spacing w:before="240"/>
        <w:ind w:left="720" w:hanging="360"/>
        <w:rPr>
          <w:sz w:val="22"/>
          <w:szCs w:val="22"/>
        </w:rPr>
      </w:pPr>
      <w:r w:rsidRPr="00092C3E">
        <w:rPr>
          <w:sz w:val="22"/>
          <w:szCs w:val="22"/>
        </w:rPr>
        <w:t xml:space="preserve">Ambitious – We are ambitious for our communities and </w:t>
      </w:r>
      <w:proofErr w:type="gramStart"/>
      <w:r w:rsidRPr="00092C3E">
        <w:rPr>
          <w:sz w:val="22"/>
          <w:szCs w:val="22"/>
        </w:rPr>
        <w:t>citizens</w:t>
      </w:r>
      <w:proofErr w:type="gramEnd"/>
    </w:p>
    <w:p w14:paraId="226190C9" w14:textId="77777777" w:rsidR="00092C3E" w:rsidRPr="00092C3E" w:rsidRDefault="00092C3E" w:rsidP="00092C3E">
      <w:pPr>
        <w:pStyle w:val="Bullets"/>
        <w:ind w:left="720" w:hanging="360"/>
        <w:rPr>
          <w:sz w:val="22"/>
          <w:szCs w:val="22"/>
        </w:rPr>
      </w:pPr>
      <w:r w:rsidRPr="00092C3E">
        <w:rPr>
          <w:sz w:val="22"/>
          <w:szCs w:val="22"/>
        </w:rPr>
        <w:t xml:space="preserve">Courageous – We recognise our challenges and are prepared to make </w:t>
      </w:r>
      <w:r w:rsidRPr="00092C3E">
        <w:rPr>
          <w:sz w:val="22"/>
          <w:szCs w:val="22"/>
        </w:rPr>
        <w:br/>
        <w:t xml:space="preserve">courageous </w:t>
      </w:r>
      <w:proofErr w:type="gramStart"/>
      <w:r w:rsidRPr="00092C3E">
        <w:rPr>
          <w:sz w:val="22"/>
          <w:szCs w:val="22"/>
        </w:rPr>
        <w:t>decisions</w:t>
      </w:r>
      <w:proofErr w:type="gramEnd"/>
    </w:p>
    <w:p w14:paraId="13FC3B99" w14:textId="77777777" w:rsidR="00092C3E" w:rsidRPr="00092C3E" w:rsidRDefault="00092C3E" w:rsidP="00092C3E">
      <w:pPr>
        <w:pStyle w:val="Bullets"/>
        <w:ind w:left="720" w:hanging="360"/>
        <w:rPr>
          <w:sz w:val="22"/>
          <w:szCs w:val="22"/>
        </w:rPr>
      </w:pPr>
      <w:r w:rsidRPr="00092C3E">
        <w:rPr>
          <w:sz w:val="22"/>
          <w:szCs w:val="22"/>
        </w:rPr>
        <w:t xml:space="preserve">Empowering – We empower and support our people by giving them </w:t>
      </w:r>
      <w:r w:rsidRPr="00092C3E">
        <w:rPr>
          <w:sz w:val="22"/>
          <w:szCs w:val="22"/>
        </w:rPr>
        <w:br/>
        <w:t>the opportunity to do their jobs well.</w:t>
      </w:r>
    </w:p>
    <w:p w14:paraId="28A20FE7" w14:textId="77777777" w:rsidR="00092C3E" w:rsidRPr="00092C3E" w:rsidRDefault="00092C3E" w:rsidP="00092C3E">
      <w:pPr>
        <w:pStyle w:val="Bullets"/>
        <w:numPr>
          <w:ilvl w:val="0"/>
          <w:numId w:val="0"/>
        </w:numPr>
        <w:ind w:left="360"/>
        <w:rPr>
          <w:sz w:val="22"/>
          <w:szCs w:val="22"/>
        </w:rPr>
      </w:pPr>
    </w:p>
    <w:p w14:paraId="51A2C565" w14:textId="77777777" w:rsidR="00092C3E" w:rsidRPr="00092C3E" w:rsidRDefault="00092C3E" w:rsidP="00092C3E">
      <w:pPr>
        <w:pStyle w:val="Bullets"/>
        <w:numPr>
          <w:ilvl w:val="0"/>
          <w:numId w:val="0"/>
        </w:numPr>
        <w:ind w:left="284" w:hanging="284"/>
        <w:rPr>
          <w:b/>
          <w:bCs/>
          <w:sz w:val="22"/>
          <w:szCs w:val="22"/>
        </w:rPr>
      </w:pPr>
      <w:r w:rsidRPr="00092C3E">
        <w:rPr>
          <w:b/>
          <w:bCs/>
          <w:sz w:val="22"/>
          <w:szCs w:val="22"/>
        </w:rPr>
        <w:t>About the Service</w:t>
      </w:r>
    </w:p>
    <w:p w14:paraId="42E77738" w14:textId="77777777" w:rsidR="00092C3E" w:rsidRPr="00092C3E" w:rsidRDefault="00092C3E" w:rsidP="00092C3E">
      <w:pPr>
        <w:pStyle w:val="Bullets"/>
        <w:numPr>
          <w:ilvl w:val="0"/>
          <w:numId w:val="0"/>
        </w:numPr>
        <w:ind w:left="284" w:hanging="284"/>
        <w:rPr>
          <w:b/>
          <w:bCs/>
          <w:sz w:val="22"/>
          <w:szCs w:val="22"/>
        </w:rPr>
      </w:pPr>
    </w:p>
    <w:p w14:paraId="6C7B8F40" w14:textId="77777777" w:rsidR="00092C3E" w:rsidRPr="00092C3E" w:rsidRDefault="00092C3E" w:rsidP="00092C3E">
      <w:pPr>
        <w:pStyle w:val="Bullets"/>
        <w:numPr>
          <w:ilvl w:val="0"/>
          <w:numId w:val="0"/>
        </w:numPr>
        <w:ind w:left="284"/>
        <w:rPr>
          <w:color w:val="4C4F54"/>
          <w:sz w:val="22"/>
          <w:szCs w:val="22"/>
          <w:lang w:eastAsia="en-GB"/>
        </w:rPr>
      </w:pPr>
      <w:r w:rsidRPr="00092C3E">
        <w:rPr>
          <w:sz w:val="22"/>
          <w:szCs w:val="22"/>
        </w:rPr>
        <w:t xml:space="preserve">The Specialist Teaching Support Service is centrally based serving Staffordshire.  The Service consists of four teams: Autism, Deaf/Hearing and Vision Inclusion and ASSIST. </w:t>
      </w:r>
    </w:p>
    <w:p w14:paraId="5B33891A" w14:textId="77777777" w:rsidR="00092C3E" w:rsidRPr="00092C3E" w:rsidRDefault="00092C3E" w:rsidP="00092C3E">
      <w:pPr>
        <w:pStyle w:val="Bullets"/>
        <w:numPr>
          <w:ilvl w:val="0"/>
          <w:numId w:val="0"/>
        </w:numPr>
        <w:ind w:left="284"/>
        <w:rPr>
          <w:sz w:val="22"/>
          <w:szCs w:val="22"/>
        </w:rPr>
      </w:pPr>
    </w:p>
    <w:p w14:paraId="631F9837" w14:textId="77777777" w:rsidR="00092C3E" w:rsidRPr="00092C3E" w:rsidRDefault="00092C3E" w:rsidP="00092C3E">
      <w:pPr>
        <w:pStyle w:val="Bullets"/>
        <w:numPr>
          <w:ilvl w:val="0"/>
          <w:numId w:val="0"/>
        </w:numPr>
        <w:ind w:left="284"/>
        <w:rPr>
          <w:sz w:val="22"/>
          <w:szCs w:val="22"/>
        </w:rPr>
      </w:pPr>
      <w:r w:rsidRPr="00092C3E">
        <w:rPr>
          <w:sz w:val="22"/>
          <w:szCs w:val="22"/>
        </w:rPr>
        <w:t xml:space="preserve">ASSIST’s post 16 sensory service provides a range of support for people who have sensory loss in the community, in health and legal settings and at colleges and universities. A cost-recovery service, providing specialist support including but not limited to; British Sign Language interpreting (BSL), communication support, specialist notetaking, mobility and orientation training, translation, and transcription (Braille, audio, easy read) and awareness training. </w:t>
      </w:r>
    </w:p>
    <w:p w14:paraId="4F7D1D8C" w14:textId="77777777" w:rsidR="00092C3E" w:rsidRDefault="00092C3E" w:rsidP="001F3113">
      <w:pPr>
        <w:pStyle w:val="Body-Bold"/>
        <w:rPr>
          <w:szCs w:val="25"/>
        </w:rPr>
      </w:pPr>
    </w:p>
    <w:p w14:paraId="1FC3286B" w14:textId="3CC793C7" w:rsidR="00816AA1" w:rsidRPr="00D56C0A" w:rsidRDefault="00816AA1" w:rsidP="001F3113">
      <w:pPr>
        <w:pStyle w:val="Body-Bold"/>
        <w:rPr>
          <w:szCs w:val="25"/>
        </w:rPr>
      </w:pPr>
      <w:r w:rsidRPr="00D56C0A">
        <w:rPr>
          <w:szCs w:val="25"/>
        </w:rPr>
        <w:lastRenderedPageBreak/>
        <w:t>Reporting Relationships</w:t>
      </w:r>
    </w:p>
    <w:p w14:paraId="1CF2634B" w14:textId="6B5B0142" w:rsidR="00816AA1" w:rsidRPr="00D56C0A" w:rsidRDefault="00816AA1" w:rsidP="001F3113">
      <w:pPr>
        <w:pStyle w:val="Body-Bold"/>
        <w:rPr>
          <w:szCs w:val="25"/>
        </w:rPr>
      </w:pPr>
      <w:r w:rsidRPr="00D56C0A">
        <w:rPr>
          <w:szCs w:val="25"/>
        </w:rPr>
        <w:t xml:space="preserve">Responsible to: </w:t>
      </w:r>
      <w:r w:rsidR="4AC544A3" w:rsidRPr="00D56C0A">
        <w:rPr>
          <w:szCs w:val="25"/>
        </w:rPr>
        <w:t xml:space="preserve"> </w:t>
      </w:r>
      <w:r w:rsidR="00D81362" w:rsidRPr="00D56C0A">
        <w:rPr>
          <w:szCs w:val="25"/>
        </w:rPr>
        <w:t>ASSIST Lead Interpreter</w:t>
      </w:r>
    </w:p>
    <w:p w14:paraId="65B575FA" w14:textId="368F7339" w:rsidR="0041456C" w:rsidRPr="00D56C0A" w:rsidRDefault="0041456C" w:rsidP="11053D4C">
      <w:pPr>
        <w:pStyle w:val="Body-Bold"/>
        <w:spacing w:line="240" w:lineRule="auto"/>
        <w:rPr>
          <w:sz w:val="28"/>
          <w:szCs w:val="26"/>
        </w:rPr>
      </w:pPr>
      <w:r w:rsidRPr="00D56C0A">
        <w:rPr>
          <w:szCs w:val="25"/>
        </w:rPr>
        <w:t>Key Accountabilities:</w:t>
      </w:r>
      <w:r w:rsidRPr="00D56C0A">
        <w:rPr>
          <w:sz w:val="28"/>
          <w:szCs w:val="26"/>
        </w:rPr>
        <w:t xml:space="preserve"> </w:t>
      </w:r>
    </w:p>
    <w:p w14:paraId="1F2E2AEE" w14:textId="3D401863" w:rsidR="00D56C0A" w:rsidRPr="00D56C0A" w:rsidRDefault="00D56C0A" w:rsidP="00D56C0A">
      <w:pPr>
        <w:numPr>
          <w:ilvl w:val="0"/>
          <w:numId w:val="24"/>
        </w:numPr>
        <w:tabs>
          <w:tab w:val="clear" w:pos="1004"/>
          <w:tab w:val="num" w:pos="567"/>
        </w:tabs>
        <w:spacing w:after="0" w:line="240" w:lineRule="auto"/>
        <w:ind w:left="567" w:hanging="283"/>
        <w:rPr>
          <w:rFonts w:ascii="Verdana" w:hAnsi="Verdana" w:cs="Arial"/>
          <w:sz w:val="16"/>
          <w:szCs w:val="14"/>
        </w:rPr>
      </w:pPr>
      <w:r w:rsidRPr="00D56C0A">
        <w:rPr>
          <w:rFonts w:ascii="Verdana" w:hAnsi="Verdana" w:cs="Arial"/>
          <w:sz w:val="24"/>
        </w:rPr>
        <w:t>Provide interpreting and translation services for internal and external partners as required in a variety of settings.</w:t>
      </w:r>
    </w:p>
    <w:p w14:paraId="5EF4567E" w14:textId="4B8596DF" w:rsidR="00D56C0A" w:rsidRPr="00D56C0A" w:rsidRDefault="00D56C0A" w:rsidP="00D56C0A">
      <w:pPr>
        <w:spacing w:after="0" w:line="240" w:lineRule="auto"/>
        <w:ind w:left="567"/>
        <w:rPr>
          <w:rFonts w:ascii="Verdana" w:hAnsi="Verdana" w:cs="Arial"/>
          <w:sz w:val="16"/>
          <w:szCs w:val="14"/>
        </w:rPr>
      </w:pPr>
    </w:p>
    <w:p w14:paraId="22A978A6" w14:textId="31EAFE65" w:rsidR="00D56C0A" w:rsidRPr="00D56C0A" w:rsidRDefault="00D56C0A" w:rsidP="00D56C0A">
      <w:pPr>
        <w:numPr>
          <w:ilvl w:val="0"/>
          <w:numId w:val="24"/>
        </w:numPr>
        <w:tabs>
          <w:tab w:val="clear" w:pos="1004"/>
          <w:tab w:val="num" w:pos="567"/>
        </w:tabs>
        <w:spacing w:after="0" w:line="240" w:lineRule="auto"/>
        <w:ind w:left="567" w:hanging="283"/>
        <w:rPr>
          <w:rFonts w:ascii="Verdana" w:hAnsi="Verdana" w:cs="Arial"/>
          <w:sz w:val="16"/>
          <w:szCs w:val="14"/>
        </w:rPr>
      </w:pPr>
      <w:r w:rsidRPr="00D56C0A">
        <w:rPr>
          <w:rFonts w:ascii="Verdana" w:hAnsi="Verdana" w:cs="Arial"/>
          <w:sz w:val="24"/>
        </w:rPr>
        <w:t>Undertake interpreting internally for everyday liaison with members of staff (with</w:t>
      </w:r>
      <w:r w:rsidRPr="00D56C0A">
        <w:rPr>
          <w:rFonts w:ascii="Verdana" w:hAnsi="Verdana" w:cs="Arial"/>
          <w:color w:val="FF0000"/>
          <w:sz w:val="24"/>
        </w:rPr>
        <w:t xml:space="preserve"> </w:t>
      </w:r>
      <w:r w:rsidRPr="00D56C0A">
        <w:rPr>
          <w:rFonts w:ascii="Verdana" w:hAnsi="Verdana" w:cs="Arial"/>
          <w:sz w:val="24"/>
        </w:rPr>
        <w:t xml:space="preserve">the exception of legal and quasi-judicial contexts; in particular where legal documentation has to be completed.  This may include Social Care and certain Health settings, in particular where some forms of consent </w:t>
      </w:r>
      <w:proofErr w:type="gramStart"/>
      <w:r w:rsidRPr="00D56C0A">
        <w:rPr>
          <w:rFonts w:ascii="Verdana" w:hAnsi="Verdana" w:cs="Arial"/>
          <w:sz w:val="24"/>
        </w:rPr>
        <w:t>is</w:t>
      </w:r>
      <w:proofErr w:type="gramEnd"/>
      <w:r w:rsidRPr="00D56C0A">
        <w:rPr>
          <w:rFonts w:ascii="Verdana" w:hAnsi="Verdana" w:cs="Arial"/>
          <w:sz w:val="24"/>
        </w:rPr>
        <w:t xml:space="preserve"> required).  Unqualified interpreters will not be expected to do platform/conference interpreting.  </w:t>
      </w:r>
    </w:p>
    <w:p w14:paraId="4194DFDC" w14:textId="77777777" w:rsidR="00D56C0A" w:rsidRPr="00D56C0A" w:rsidRDefault="00D56C0A" w:rsidP="00D56C0A">
      <w:pPr>
        <w:spacing w:after="0" w:line="240" w:lineRule="auto"/>
        <w:ind w:left="567"/>
        <w:rPr>
          <w:rFonts w:ascii="Verdana" w:hAnsi="Verdana" w:cs="Arial"/>
          <w:sz w:val="16"/>
          <w:szCs w:val="14"/>
        </w:rPr>
      </w:pPr>
    </w:p>
    <w:p w14:paraId="6C46DB6A" w14:textId="519E50F6" w:rsidR="00D56C0A" w:rsidRPr="00D56C0A" w:rsidRDefault="00D56C0A" w:rsidP="00D56C0A">
      <w:pPr>
        <w:numPr>
          <w:ilvl w:val="0"/>
          <w:numId w:val="24"/>
        </w:numPr>
        <w:tabs>
          <w:tab w:val="clear" w:pos="1004"/>
          <w:tab w:val="num" w:pos="567"/>
        </w:tabs>
        <w:spacing w:after="0" w:line="240" w:lineRule="auto"/>
        <w:ind w:left="567" w:hanging="283"/>
        <w:rPr>
          <w:rFonts w:ascii="Verdana" w:hAnsi="Verdana" w:cs="Arial"/>
          <w:sz w:val="16"/>
          <w:szCs w:val="14"/>
        </w:rPr>
      </w:pPr>
      <w:r w:rsidRPr="00D56C0A">
        <w:rPr>
          <w:rFonts w:ascii="Verdana" w:hAnsi="Verdana" w:cs="Arial"/>
          <w:sz w:val="24"/>
        </w:rPr>
        <w:t>You will be expected to practice within the spirit of the National Registers of Communication Professionals Working with Deaf and Deafblind People (NRCPD) and the ADEPT (Previously NATED) Code of Practice.</w:t>
      </w:r>
    </w:p>
    <w:p w14:paraId="0CC02C85" w14:textId="77777777" w:rsidR="00D56C0A" w:rsidRPr="00D56C0A" w:rsidRDefault="00D56C0A" w:rsidP="00D56C0A">
      <w:pPr>
        <w:spacing w:after="0" w:line="240" w:lineRule="auto"/>
        <w:ind w:left="568"/>
        <w:rPr>
          <w:rFonts w:ascii="Verdana" w:hAnsi="Verdana" w:cs="Arial"/>
          <w:sz w:val="16"/>
          <w:szCs w:val="14"/>
        </w:rPr>
      </w:pPr>
    </w:p>
    <w:p w14:paraId="51862D0C" w14:textId="7C1BD270"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 xml:space="preserve">In conjunction with the Lead Interpreter and qualified interpreters identify, </w:t>
      </w:r>
      <w:proofErr w:type="gramStart"/>
      <w:r w:rsidRPr="00D56C0A">
        <w:rPr>
          <w:rFonts w:ascii="Verdana" w:hAnsi="Verdana" w:cs="Arial"/>
          <w:sz w:val="24"/>
        </w:rPr>
        <w:t>plan</w:t>
      </w:r>
      <w:proofErr w:type="gramEnd"/>
      <w:r w:rsidRPr="00D56C0A">
        <w:rPr>
          <w:rFonts w:ascii="Verdana" w:hAnsi="Verdana" w:cs="Arial"/>
          <w:sz w:val="24"/>
        </w:rPr>
        <w:t xml:space="preserve"> and deliver Deaf Awareness Training. Contribute to and learn from others in relation to the development of BSL skills.</w:t>
      </w:r>
    </w:p>
    <w:p w14:paraId="526517E9" w14:textId="77777777" w:rsidR="00D56C0A" w:rsidRPr="00D56C0A" w:rsidRDefault="00D56C0A" w:rsidP="00D56C0A">
      <w:pPr>
        <w:spacing w:after="0" w:line="240" w:lineRule="auto"/>
        <w:ind w:left="568"/>
        <w:rPr>
          <w:rFonts w:ascii="Verdana" w:hAnsi="Verdana" w:cs="Arial"/>
          <w:sz w:val="16"/>
          <w:szCs w:val="14"/>
        </w:rPr>
      </w:pPr>
    </w:p>
    <w:p w14:paraId="237B04E5" w14:textId="0B531DFD"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 xml:space="preserve">Undertake, </w:t>
      </w:r>
      <w:proofErr w:type="gramStart"/>
      <w:r w:rsidRPr="00D56C0A">
        <w:rPr>
          <w:rFonts w:ascii="Verdana" w:hAnsi="Verdana" w:cs="Arial"/>
          <w:sz w:val="24"/>
        </w:rPr>
        <w:t>plan</w:t>
      </w:r>
      <w:proofErr w:type="gramEnd"/>
      <w:r w:rsidRPr="00D56C0A">
        <w:rPr>
          <w:rFonts w:ascii="Verdana" w:hAnsi="Verdana" w:cs="Arial"/>
          <w:sz w:val="24"/>
        </w:rPr>
        <w:t xml:space="preserve"> and prepare a range of interpreting assignments/reviews, maintaining records as directed to enable the assessment of a student’s ability and/or progress and for audit purposes.  This information is also required for audit purposes. </w:t>
      </w:r>
    </w:p>
    <w:p w14:paraId="0EB22C4F" w14:textId="77777777" w:rsidR="00D56C0A" w:rsidRPr="00D56C0A" w:rsidRDefault="00D56C0A" w:rsidP="00D56C0A">
      <w:pPr>
        <w:spacing w:after="0" w:line="240" w:lineRule="auto"/>
        <w:rPr>
          <w:rFonts w:ascii="Verdana" w:hAnsi="Verdana" w:cs="Arial"/>
          <w:sz w:val="16"/>
          <w:szCs w:val="14"/>
        </w:rPr>
      </w:pPr>
    </w:p>
    <w:p w14:paraId="22C4029C" w14:textId="77777777" w:rsidR="00D56C0A" w:rsidRPr="00D56C0A" w:rsidRDefault="00D56C0A" w:rsidP="00D56C0A">
      <w:pPr>
        <w:numPr>
          <w:ilvl w:val="0"/>
          <w:numId w:val="18"/>
        </w:numPr>
        <w:spacing w:after="0" w:line="240" w:lineRule="auto"/>
        <w:rPr>
          <w:rFonts w:ascii="Verdana" w:hAnsi="Verdana" w:cs="Arial"/>
          <w:szCs w:val="16"/>
        </w:rPr>
      </w:pPr>
      <w:r w:rsidRPr="00D56C0A">
        <w:rPr>
          <w:rFonts w:ascii="Verdana" w:hAnsi="Verdana" w:cs="Arial"/>
          <w:sz w:val="24"/>
        </w:rPr>
        <w:t>Contribute to the planning and coordination of your workload.</w:t>
      </w:r>
    </w:p>
    <w:p w14:paraId="19CB138E" w14:textId="77777777" w:rsidR="00D56C0A" w:rsidRPr="00D56C0A" w:rsidRDefault="00D56C0A" w:rsidP="00D56C0A">
      <w:pPr>
        <w:spacing w:after="0" w:line="240" w:lineRule="auto"/>
        <w:ind w:left="568"/>
        <w:rPr>
          <w:rFonts w:ascii="Verdana" w:hAnsi="Verdana" w:cs="Arial"/>
          <w:sz w:val="16"/>
          <w:szCs w:val="14"/>
        </w:rPr>
      </w:pPr>
    </w:p>
    <w:p w14:paraId="540C1C61" w14:textId="00A374F9"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Contribute to language development of other members of the team/students by helping to develop a new lexicon when BSL is being used in new curriculum settings.</w:t>
      </w:r>
    </w:p>
    <w:p w14:paraId="5E52E3C4" w14:textId="77777777" w:rsidR="00D56C0A" w:rsidRPr="00D56C0A" w:rsidRDefault="00D56C0A" w:rsidP="00D56C0A">
      <w:pPr>
        <w:spacing w:after="0" w:line="240" w:lineRule="auto"/>
        <w:ind w:left="568"/>
        <w:rPr>
          <w:rFonts w:ascii="Verdana" w:hAnsi="Verdana" w:cs="Arial"/>
          <w:sz w:val="16"/>
          <w:szCs w:val="14"/>
        </w:rPr>
      </w:pPr>
    </w:p>
    <w:p w14:paraId="65A0A397" w14:textId="77777777"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Working within financial constraints while maximising resources to reduce waste.</w:t>
      </w:r>
    </w:p>
    <w:p w14:paraId="4A4E11A2" w14:textId="77777777" w:rsidR="00D56C0A" w:rsidRPr="00D56C0A" w:rsidRDefault="00D56C0A" w:rsidP="00D56C0A">
      <w:pPr>
        <w:spacing w:after="0" w:line="240" w:lineRule="auto"/>
        <w:ind w:left="568"/>
        <w:rPr>
          <w:rFonts w:ascii="Verdana" w:hAnsi="Verdana" w:cs="Arial"/>
          <w:sz w:val="16"/>
          <w:szCs w:val="14"/>
        </w:rPr>
      </w:pPr>
    </w:p>
    <w:p w14:paraId="270A6402" w14:textId="408BB290"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Act as point of contact for clients and partner agencies.</w:t>
      </w:r>
    </w:p>
    <w:p w14:paraId="23255202" w14:textId="77777777" w:rsidR="00D56C0A" w:rsidRPr="00D56C0A" w:rsidRDefault="00D56C0A" w:rsidP="00D56C0A">
      <w:pPr>
        <w:spacing w:after="0" w:line="240" w:lineRule="auto"/>
        <w:ind w:left="568"/>
        <w:rPr>
          <w:rFonts w:ascii="Verdana" w:hAnsi="Verdana" w:cs="Arial"/>
          <w:sz w:val="16"/>
          <w:szCs w:val="14"/>
        </w:rPr>
      </w:pPr>
    </w:p>
    <w:p w14:paraId="4C261C6C" w14:textId="30074D18"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 xml:space="preserve">Use a high degree of discretion and diplomacy. </w:t>
      </w:r>
    </w:p>
    <w:p w14:paraId="35848670" w14:textId="77777777" w:rsidR="00D56C0A" w:rsidRPr="00D56C0A" w:rsidRDefault="00D56C0A" w:rsidP="00D56C0A">
      <w:pPr>
        <w:spacing w:after="0" w:line="240" w:lineRule="auto"/>
        <w:ind w:left="568"/>
        <w:rPr>
          <w:rFonts w:ascii="Verdana" w:hAnsi="Verdana" w:cs="Arial"/>
          <w:sz w:val="16"/>
          <w:szCs w:val="14"/>
        </w:rPr>
      </w:pPr>
    </w:p>
    <w:p w14:paraId="17B4871B" w14:textId="69C7EAB8"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The post holder will be required to respond to work related/interpreting issues where appropriate, and under the direction of your line manager.</w:t>
      </w:r>
    </w:p>
    <w:p w14:paraId="2D48C69E" w14:textId="77777777" w:rsidR="00D56C0A" w:rsidRPr="00D56C0A" w:rsidRDefault="00D56C0A" w:rsidP="00D56C0A">
      <w:pPr>
        <w:spacing w:after="0" w:line="240" w:lineRule="auto"/>
        <w:ind w:left="568"/>
        <w:rPr>
          <w:rFonts w:ascii="Verdana" w:hAnsi="Verdana" w:cs="Arial"/>
          <w:sz w:val="16"/>
          <w:szCs w:val="14"/>
        </w:rPr>
      </w:pPr>
    </w:p>
    <w:p w14:paraId="0DEF7628" w14:textId="38263840" w:rsidR="00D56C0A" w:rsidRPr="00D56C0A" w:rsidRDefault="00D56C0A" w:rsidP="00D56C0A">
      <w:pPr>
        <w:numPr>
          <w:ilvl w:val="0"/>
          <w:numId w:val="18"/>
        </w:numPr>
        <w:spacing w:after="0" w:line="240" w:lineRule="auto"/>
        <w:rPr>
          <w:rFonts w:ascii="Verdana" w:hAnsi="Verdana" w:cs="Arial"/>
          <w:sz w:val="16"/>
          <w:szCs w:val="14"/>
        </w:rPr>
      </w:pPr>
      <w:r w:rsidRPr="00D56C0A">
        <w:rPr>
          <w:rFonts w:ascii="Verdana" w:hAnsi="Verdana" w:cs="Arial"/>
          <w:sz w:val="24"/>
        </w:rPr>
        <w:t>When necessary, you will be required to co-work with other members of staff on interpreting assignments.</w:t>
      </w:r>
    </w:p>
    <w:p w14:paraId="61FC77F3" w14:textId="77777777" w:rsidR="005F6845" w:rsidRPr="00D56C0A" w:rsidRDefault="005F6845" w:rsidP="00D81362">
      <w:pPr>
        <w:rPr>
          <w:rFonts w:ascii="Verdana" w:hAnsi="Verdana"/>
          <w:sz w:val="28"/>
          <w:szCs w:val="28"/>
        </w:rPr>
      </w:pPr>
    </w:p>
    <w:p w14:paraId="3AED7B58" w14:textId="041CDA8D" w:rsidR="0041456C" w:rsidRPr="00D56C0A" w:rsidRDefault="0041456C" w:rsidP="79EE954F">
      <w:pPr>
        <w:pStyle w:val="Body-Bold"/>
        <w:spacing w:line="240" w:lineRule="auto"/>
        <w:rPr>
          <w:rFonts w:ascii="Gill Sans MT" w:eastAsia="Gill Sans MT" w:hAnsi="Gill Sans MT" w:cs="Arial"/>
          <w:sz w:val="16"/>
          <w:szCs w:val="16"/>
          <w:u w:val="single"/>
        </w:rPr>
      </w:pPr>
      <w:r w:rsidRPr="00D56C0A">
        <w:rPr>
          <w:color w:val="000000" w:themeColor="text1"/>
        </w:rPr>
        <w:lastRenderedPageBreak/>
        <w:t>Professional Accountabilities:</w:t>
      </w:r>
    </w:p>
    <w:p w14:paraId="2B13F337" w14:textId="4080EDD7" w:rsidR="0041456C" w:rsidRPr="00D56C0A" w:rsidRDefault="0041456C" w:rsidP="0041456C">
      <w:pPr>
        <w:jc w:val="both"/>
        <w:rPr>
          <w:rFonts w:ascii="Verdana" w:eastAsia="Calibri" w:hAnsi="Verdana" w:cs="Avenir Roman"/>
          <w:color w:val="000000"/>
          <w:sz w:val="24"/>
          <w:szCs w:val="24"/>
        </w:rPr>
      </w:pPr>
      <w:r w:rsidRPr="00D56C0A">
        <w:rPr>
          <w:rFonts w:ascii="Verdana" w:eastAsia="Calibri" w:hAnsi="Verdana" w:cs="Avenir Roman"/>
          <w:color w:val="000000" w:themeColor="text1"/>
          <w:sz w:val="24"/>
          <w:szCs w:val="24"/>
        </w:rPr>
        <w:t>The post holder is required to contribute to the achievement of the Council objectives through:</w:t>
      </w:r>
    </w:p>
    <w:p w14:paraId="37663F20"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Financial Management</w:t>
      </w:r>
    </w:p>
    <w:p w14:paraId="689086AA" w14:textId="77777777" w:rsidR="0041456C" w:rsidRPr="00D56C0A" w:rsidRDefault="0041456C" w:rsidP="0041456C">
      <w:pPr>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 xml:space="preserve">Personal accountability for delivering services efficiently, effectively, within budget and to implement any approved savings and investment allocated to the service. </w:t>
      </w:r>
    </w:p>
    <w:p w14:paraId="0B8B1202"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People Management</w:t>
      </w:r>
    </w:p>
    <w:p w14:paraId="713E9FEE" w14:textId="77777777" w:rsidR="0041456C" w:rsidRPr="00D56C0A" w:rsidRDefault="0041456C" w:rsidP="0041456C">
      <w:pPr>
        <w:tabs>
          <w:tab w:val="left" w:pos="8309"/>
        </w:tabs>
        <w:jc w:val="both"/>
        <w:rPr>
          <w:rFonts w:ascii="Gill Sans MT" w:eastAsia="Gill Sans MT" w:hAnsi="Gill Sans MT"/>
        </w:rPr>
      </w:pPr>
      <w:r w:rsidRPr="00D56C0A">
        <w:rPr>
          <w:rFonts w:ascii="Verdana" w:eastAsia="Calibri" w:hAnsi="Verdana" w:cs="Avenir Roman"/>
          <w:color w:val="000000"/>
          <w:sz w:val="24"/>
          <w:szCs w:val="24"/>
        </w:rPr>
        <w:t>Engaging with People Management policies and processes</w:t>
      </w:r>
      <w:r w:rsidRPr="00D56C0A">
        <w:rPr>
          <w:rFonts w:ascii="Gill Sans MT" w:eastAsia="Gill Sans MT" w:hAnsi="Gill Sans MT" w:cs="Arial"/>
        </w:rPr>
        <w:tab/>
      </w:r>
    </w:p>
    <w:p w14:paraId="0A8A5910"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Equalities</w:t>
      </w:r>
    </w:p>
    <w:p w14:paraId="788767FE"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Ensuring that all work is completed with a commitment to equality and anti-discriminatory practice, as a minimum to standards required by legislation.</w:t>
      </w:r>
    </w:p>
    <w:p w14:paraId="7DAD696A"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Climate Change</w:t>
      </w:r>
    </w:p>
    <w:p w14:paraId="00B20850"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Delivering energy conservation practices in line with the Council’s climate change strategy.</w:t>
      </w:r>
    </w:p>
    <w:p w14:paraId="48F5A1D4"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Health and Safety</w:t>
      </w:r>
    </w:p>
    <w:p w14:paraId="124E27C6"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Ensuring a work environment that protects people’s health and safety and that promotes welfare, and which is in accordance with the Council’s Health &amp; Safety policy.</w:t>
      </w:r>
    </w:p>
    <w:p w14:paraId="5B588921" w14:textId="77777777" w:rsidR="0041456C" w:rsidRPr="00D56C0A" w:rsidRDefault="0041456C" w:rsidP="0041456C">
      <w:pPr>
        <w:jc w:val="both"/>
        <w:rPr>
          <w:rFonts w:ascii="Verdana" w:hAnsi="Verdana" w:cs="Avenir Heavy"/>
          <w:b/>
          <w:bCs/>
          <w:color w:val="000000"/>
          <w:sz w:val="24"/>
          <w:szCs w:val="24"/>
        </w:rPr>
      </w:pPr>
      <w:r w:rsidRPr="00D56C0A">
        <w:rPr>
          <w:rFonts w:ascii="Verdana" w:hAnsi="Verdana" w:cs="Avenir Heavy"/>
          <w:b/>
          <w:bCs/>
          <w:color w:val="000000"/>
          <w:sz w:val="24"/>
          <w:szCs w:val="24"/>
        </w:rPr>
        <w:t>Safeguarding</w:t>
      </w:r>
    </w:p>
    <w:p w14:paraId="6E91ABA6" w14:textId="77777777"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Commitment to safeguarding and promoting the welfare of vulnerable groups.</w:t>
      </w:r>
    </w:p>
    <w:p w14:paraId="6572F863" w14:textId="77777777" w:rsidR="0041456C" w:rsidRPr="00D56C0A" w:rsidRDefault="0041456C" w:rsidP="0041456C">
      <w:pPr>
        <w:tabs>
          <w:tab w:val="left" w:pos="8309"/>
        </w:tabs>
        <w:jc w:val="both"/>
        <w:rPr>
          <w:rFonts w:ascii="Verdana" w:eastAsia="Calibri" w:hAnsi="Verdana" w:cs="Avenir Roman"/>
          <w:color w:val="000000"/>
          <w:sz w:val="24"/>
          <w:szCs w:val="24"/>
        </w:rPr>
      </w:pPr>
    </w:p>
    <w:p w14:paraId="06AFDC30" w14:textId="0A7AEF3E" w:rsidR="0041456C" w:rsidRPr="00D56C0A" w:rsidRDefault="0041456C" w:rsidP="0041456C">
      <w:pPr>
        <w:tabs>
          <w:tab w:val="left" w:pos="8309"/>
        </w:tabs>
        <w:jc w:val="both"/>
        <w:rPr>
          <w:rFonts w:ascii="Verdana" w:eastAsia="Calibri" w:hAnsi="Verdana" w:cs="Avenir Roman"/>
          <w:color w:val="000000"/>
          <w:sz w:val="24"/>
          <w:szCs w:val="24"/>
        </w:rPr>
      </w:pPr>
      <w:r w:rsidRPr="00D56C0A">
        <w:rPr>
          <w:rFonts w:ascii="Verdana" w:eastAsia="Calibri" w:hAnsi="Verdana" w:cs="Avenir Roman"/>
          <w:color w:val="000000"/>
          <w:sz w:val="24"/>
          <w:szCs w:val="24"/>
        </w:rPr>
        <w:t>The content of this Job Description and Person Specification will be reviewed on a regular basis.</w:t>
      </w:r>
    </w:p>
    <w:p w14:paraId="2938D08D" w14:textId="77777777" w:rsidR="0041456C" w:rsidRPr="00D56C0A" w:rsidRDefault="0041456C">
      <w:pPr>
        <w:rPr>
          <w:rFonts w:ascii="Verdana" w:eastAsia="Calibri" w:hAnsi="Verdana" w:cs="Avenir Roman"/>
          <w:color w:val="000000"/>
          <w:sz w:val="24"/>
          <w:szCs w:val="24"/>
        </w:rPr>
      </w:pPr>
      <w:r w:rsidRPr="00D56C0A">
        <w:rPr>
          <w:rFonts w:ascii="Verdana" w:eastAsia="Calibri" w:hAnsi="Verdana" w:cs="Avenir Roman"/>
          <w:color w:val="000000"/>
          <w:sz w:val="24"/>
          <w:szCs w:val="24"/>
        </w:rPr>
        <w:br w:type="page"/>
      </w:r>
    </w:p>
    <w:p w14:paraId="7F3BC7C9" w14:textId="77777777" w:rsidR="0041456C" w:rsidRPr="00D56C0A" w:rsidRDefault="0041456C" w:rsidP="0041456C">
      <w:pPr>
        <w:pStyle w:val="Default"/>
        <w:rPr>
          <w:rFonts w:ascii="Verdana" w:eastAsiaTheme="minorHAnsi" w:hAnsi="Verdana"/>
          <w:sz w:val="22"/>
          <w:szCs w:val="22"/>
          <w:lang w:val="en-GB"/>
        </w:rPr>
      </w:pPr>
      <w:r w:rsidRPr="00D56C0A">
        <w:rPr>
          <w:rFonts w:ascii="Verdana" w:eastAsiaTheme="minorHAnsi" w:hAnsi="Verdana" w:cs="Avenir Heavy"/>
          <w:b/>
          <w:bCs/>
          <w:lang w:val="en-GB"/>
        </w:rPr>
        <w:lastRenderedPageBreak/>
        <w:t xml:space="preserve">Person Specification </w:t>
      </w:r>
      <w:r w:rsidRPr="00D56C0A">
        <w:rPr>
          <w:rFonts w:ascii="Verdana" w:eastAsiaTheme="minorHAnsi" w:hAnsi="Verdana" w:cs="Avenir Heavy"/>
          <w:b/>
          <w:bCs/>
          <w:lang w:val="en-GB"/>
        </w:rPr>
        <w:tab/>
      </w:r>
      <w:r w:rsidRPr="00D56C0A">
        <w:rPr>
          <w:rFonts w:ascii="Gill Sans MT" w:eastAsia="Gill Sans MT" w:hAnsi="Gill Sans MT"/>
          <w:lang w:val="en-GB"/>
        </w:rPr>
        <w:tab/>
      </w:r>
      <w:r w:rsidRPr="00D56C0A">
        <w:rPr>
          <w:rFonts w:ascii="Gill Sans MT" w:eastAsia="Gill Sans MT" w:hAnsi="Gill Sans MT"/>
          <w:lang w:val="en-GB"/>
        </w:rPr>
        <w:tab/>
      </w:r>
      <w:r w:rsidRPr="00D56C0A">
        <w:rPr>
          <w:rFonts w:ascii="Gill Sans MT" w:eastAsia="Gill Sans MT" w:hAnsi="Gill Sans MT"/>
          <w:lang w:val="en-GB"/>
        </w:rPr>
        <w:tab/>
      </w:r>
      <w:r w:rsidRPr="00D56C0A">
        <w:rPr>
          <w:rFonts w:ascii="Gill Sans MT" w:eastAsia="Gill Sans MT" w:hAnsi="Gill Sans MT"/>
          <w:lang w:val="en-GB"/>
        </w:rPr>
        <w:tab/>
      </w:r>
      <w:r w:rsidRPr="00D56C0A">
        <w:rPr>
          <w:rFonts w:ascii="Verdana" w:eastAsiaTheme="minorHAnsi" w:hAnsi="Verdana"/>
          <w:sz w:val="22"/>
          <w:szCs w:val="22"/>
          <w:lang w:val="en-GB"/>
        </w:rPr>
        <w:t xml:space="preserve">A = Assessed at Application </w:t>
      </w:r>
    </w:p>
    <w:p w14:paraId="1208F236" w14:textId="77777777" w:rsidR="0041456C" w:rsidRPr="00D56C0A" w:rsidRDefault="0041456C" w:rsidP="0041456C">
      <w:pPr>
        <w:autoSpaceDE w:val="0"/>
        <w:autoSpaceDN w:val="0"/>
        <w:adjustRightInd w:val="0"/>
        <w:spacing w:after="0" w:line="240" w:lineRule="auto"/>
        <w:ind w:left="5760"/>
        <w:rPr>
          <w:rFonts w:ascii="Verdana" w:hAnsi="Verdana" w:cs="Arial"/>
          <w:color w:val="000000"/>
        </w:rPr>
      </w:pPr>
      <w:r w:rsidRPr="00D56C0A">
        <w:rPr>
          <w:rFonts w:ascii="Verdana" w:hAnsi="Verdana" w:cs="Arial"/>
          <w:color w:val="000000"/>
        </w:rPr>
        <w:t xml:space="preserve">I = Assessed at Interview </w:t>
      </w:r>
    </w:p>
    <w:p w14:paraId="335978C5" w14:textId="7C40C114" w:rsidR="0041456C" w:rsidRPr="00D56C0A" w:rsidRDefault="0041456C" w:rsidP="0041456C">
      <w:pPr>
        <w:autoSpaceDE w:val="0"/>
        <w:autoSpaceDN w:val="0"/>
        <w:adjustRightInd w:val="0"/>
        <w:spacing w:after="0" w:line="240" w:lineRule="auto"/>
        <w:ind w:left="5760"/>
        <w:rPr>
          <w:rFonts w:ascii="Arial" w:hAnsi="Arial" w:cs="Arial"/>
          <w:color w:val="000000"/>
          <w:sz w:val="23"/>
          <w:szCs w:val="23"/>
        </w:rPr>
      </w:pPr>
      <w:r w:rsidRPr="00D56C0A">
        <w:rPr>
          <w:rFonts w:ascii="Verdana" w:hAnsi="Verdana" w:cs="Arial"/>
          <w:color w:val="000000"/>
        </w:rPr>
        <w:t>T = Assessed through Test</w:t>
      </w:r>
    </w:p>
    <w:p w14:paraId="5B3C16B2" w14:textId="2B3FA360" w:rsidR="0041456C" w:rsidRPr="00D56C0A" w:rsidRDefault="0041456C" w:rsidP="0041456C">
      <w:pPr>
        <w:autoSpaceDE w:val="0"/>
        <w:autoSpaceDN w:val="0"/>
        <w:adjustRightInd w:val="0"/>
        <w:spacing w:after="0" w:line="240" w:lineRule="auto"/>
        <w:ind w:left="5760"/>
        <w:rPr>
          <w:rFonts w:ascii="Arial" w:hAnsi="Arial" w:cs="Arial"/>
          <w:color w:val="000000"/>
          <w:sz w:val="23"/>
          <w:szCs w:val="23"/>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D56C0A" w14:paraId="2B37F757" w14:textId="77777777" w:rsidTr="003C6E1C">
        <w:trPr>
          <w:trHeight w:val="1164"/>
          <w:jc w:val="center"/>
        </w:trPr>
        <w:tc>
          <w:tcPr>
            <w:tcW w:w="1275" w:type="dxa"/>
            <w:shd w:val="clear" w:color="auto" w:fill="FFFFFF" w:themeFill="background1"/>
          </w:tcPr>
          <w:p w14:paraId="57556026" w14:textId="62C9328D" w:rsidR="0041456C" w:rsidRPr="00D56C0A" w:rsidRDefault="0041456C" w:rsidP="003C6E1C">
            <w:pPr>
              <w:jc w:val="both"/>
              <w:rPr>
                <w:rFonts w:ascii="Gill Sans MT" w:eastAsia="Gill Sans MT" w:hAnsi="Gill Sans MT"/>
                <w:sz w:val="16"/>
                <w:szCs w:val="16"/>
              </w:rPr>
            </w:pPr>
            <w:r w:rsidRPr="00D56C0A">
              <w:rPr>
                <w:rFonts w:ascii="Verdana" w:hAnsi="Verdana" w:cs="Avenir Heavy"/>
                <w:b/>
                <w:bCs/>
                <w:color w:val="000000"/>
                <w:sz w:val="16"/>
                <w:szCs w:val="16"/>
              </w:rPr>
              <w:t>Minimum Criteria for Disability Confident</w:t>
            </w:r>
            <w:r w:rsidR="003C6E1C" w:rsidRPr="00D56C0A">
              <w:rPr>
                <w:rFonts w:ascii="Verdana" w:hAnsi="Verdana" w:cs="Avenir Heavy"/>
                <w:b/>
                <w:bCs/>
                <w:color w:val="000000"/>
                <w:sz w:val="16"/>
                <w:szCs w:val="16"/>
              </w:rPr>
              <w:t xml:space="preserve"> </w:t>
            </w:r>
            <w:proofErr w:type="gramStart"/>
            <w:r w:rsidRPr="00D56C0A">
              <w:rPr>
                <w:rFonts w:ascii="Verdana" w:hAnsi="Verdana" w:cs="Avenir Heavy"/>
                <w:b/>
                <w:bCs/>
                <w:color w:val="000000"/>
                <w:sz w:val="16"/>
                <w:szCs w:val="16"/>
              </w:rPr>
              <w:t>Scheme</w:t>
            </w:r>
            <w:r w:rsidRPr="00D56C0A">
              <w:rPr>
                <w:rFonts w:ascii="Verdana" w:hAnsi="Verdana" w:cs="Avenir Heavy"/>
                <w:b/>
                <w:bCs/>
                <w:color w:val="000000"/>
                <w:sz w:val="18"/>
                <w:szCs w:val="18"/>
              </w:rPr>
              <w:t xml:space="preserve">  *</w:t>
            </w:r>
            <w:proofErr w:type="gramEnd"/>
          </w:p>
        </w:tc>
        <w:tc>
          <w:tcPr>
            <w:tcW w:w="7440" w:type="dxa"/>
            <w:shd w:val="clear" w:color="auto" w:fill="FFFFFF" w:themeFill="background1"/>
          </w:tcPr>
          <w:p w14:paraId="015675FD" w14:textId="77777777" w:rsidR="0041456C" w:rsidRPr="00D56C0A" w:rsidRDefault="0041456C" w:rsidP="0041456C">
            <w:pPr>
              <w:keepNext/>
              <w:spacing w:after="0" w:line="240" w:lineRule="auto"/>
              <w:jc w:val="center"/>
              <w:outlineLvl w:val="2"/>
              <w:rPr>
                <w:rFonts w:ascii="Gill Sans MT" w:eastAsia="Gill Sans MT" w:hAnsi="Gill Sans MT" w:cs="Arial"/>
                <w:bCs/>
                <w:szCs w:val="24"/>
              </w:rPr>
            </w:pPr>
            <w:r w:rsidRPr="00D56C0A">
              <w:rPr>
                <w:rFonts w:ascii="Gill Sans MT" w:eastAsia="Gill Sans MT" w:hAnsi="Gill Sans MT" w:cs="Arial"/>
                <w:b/>
                <w:bCs/>
                <w:szCs w:val="24"/>
              </w:rPr>
              <w:t>Criteria</w:t>
            </w:r>
          </w:p>
        </w:tc>
        <w:tc>
          <w:tcPr>
            <w:tcW w:w="1946" w:type="dxa"/>
            <w:shd w:val="clear" w:color="auto" w:fill="FFFFFF" w:themeFill="background1"/>
          </w:tcPr>
          <w:p w14:paraId="6CF918C4" w14:textId="77777777" w:rsidR="0041456C" w:rsidRPr="00D56C0A" w:rsidRDefault="0041456C" w:rsidP="0041456C">
            <w:pPr>
              <w:jc w:val="center"/>
              <w:rPr>
                <w:rFonts w:ascii="Gill Sans MT" w:eastAsia="Gill Sans MT" w:hAnsi="Gill Sans MT"/>
                <w:b/>
              </w:rPr>
            </w:pPr>
            <w:r w:rsidRPr="00D56C0A">
              <w:rPr>
                <w:rFonts w:ascii="Gill Sans MT" w:eastAsia="Gill Sans MT" w:hAnsi="Gill Sans MT"/>
                <w:b/>
              </w:rPr>
              <w:t>Measured by</w:t>
            </w:r>
          </w:p>
        </w:tc>
      </w:tr>
      <w:tr w:rsidR="00D56C0A" w:rsidRPr="00D56C0A" w14:paraId="0CFDDDDB" w14:textId="77777777" w:rsidTr="00D56C0A">
        <w:trPr>
          <w:trHeight w:val="1645"/>
          <w:jc w:val="center"/>
        </w:trPr>
        <w:tc>
          <w:tcPr>
            <w:tcW w:w="1275" w:type="dxa"/>
          </w:tcPr>
          <w:p w14:paraId="1D18856C" w14:textId="77777777" w:rsidR="00D56C0A" w:rsidRPr="00D56C0A" w:rsidRDefault="00D56C0A" w:rsidP="00D56C0A">
            <w:pPr>
              <w:jc w:val="center"/>
              <w:rPr>
                <w:rFonts w:ascii="Gill Sans MT" w:eastAsia="Gill Sans MT" w:hAnsi="Gill Sans MT"/>
              </w:rPr>
            </w:pPr>
          </w:p>
          <w:p w14:paraId="50C33848" w14:textId="77777777" w:rsidR="00D56C0A" w:rsidRPr="00D56C0A" w:rsidRDefault="00D56C0A" w:rsidP="00D56C0A">
            <w:pPr>
              <w:jc w:val="center"/>
              <w:rPr>
                <w:rFonts w:ascii="Gill Sans MT" w:eastAsia="Gill Sans MT" w:hAnsi="Gill Sans MT" w:cs="Arial"/>
              </w:rPr>
            </w:pPr>
            <w:r w:rsidRPr="00D56C0A">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single" w:sz="12" w:space="0" w:color="auto"/>
            </w:tcBorders>
          </w:tcPr>
          <w:p w14:paraId="3CE44FF6" w14:textId="4A48AC4F" w:rsidR="00D56C0A" w:rsidRPr="00D56C0A" w:rsidRDefault="00D56C0A" w:rsidP="00D56C0A">
            <w:pPr>
              <w:pStyle w:val="Heading3"/>
              <w:spacing w:before="0" w:after="0"/>
              <w:jc w:val="both"/>
              <w:rPr>
                <w:color w:val="auto"/>
                <w:sz w:val="22"/>
              </w:rPr>
            </w:pPr>
            <w:r w:rsidRPr="00D56C0A">
              <w:rPr>
                <w:color w:val="auto"/>
                <w:sz w:val="22"/>
              </w:rPr>
              <w:t>Qualifications/Professional membership</w:t>
            </w:r>
          </w:p>
          <w:p w14:paraId="61073E85" w14:textId="77777777" w:rsidR="00D56C0A" w:rsidRPr="00D56C0A" w:rsidRDefault="00D56C0A" w:rsidP="00D56C0A"/>
          <w:p w14:paraId="2B9E4808" w14:textId="77777777" w:rsidR="00D56C0A" w:rsidRPr="00D56C0A" w:rsidRDefault="00D56C0A" w:rsidP="00D56C0A">
            <w:pPr>
              <w:numPr>
                <w:ilvl w:val="0"/>
                <w:numId w:val="13"/>
              </w:numPr>
              <w:spacing w:after="0" w:line="240" w:lineRule="auto"/>
              <w:jc w:val="both"/>
            </w:pPr>
            <w:r w:rsidRPr="00D56C0A">
              <w:t>NVQ Level 6 British Sign Language or equivalent or working towards</w:t>
            </w:r>
          </w:p>
          <w:p w14:paraId="74AB4191" w14:textId="7C28F6FE" w:rsidR="00D56C0A" w:rsidRPr="00D56C0A" w:rsidRDefault="00D56C0A" w:rsidP="00D56C0A">
            <w:pPr>
              <w:numPr>
                <w:ilvl w:val="0"/>
                <w:numId w:val="25"/>
              </w:numPr>
              <w:tabs>
                <w:tab w:val="clear" w:pos="720"/>
                <w:tab w:val="num" w:pos="146"/>
              </w:tabs>
              <w:spacing w:after="0" w:line="240" w:lineRule="auto"/>
              <w:ind w:left="430" w:hanging="430"/>
              <w:jc w:val="both"/>
            </w:pPr>
            <w:r w:rsidRPr="00D56C0A">
              <w:t xml:space="preserve">   Signature Deaf Awareness Certificate or equivalent</w:t>
            </w:r>
          </w:p>
        </w:tc>
        <w:tc>
          <w:tcPr>
            <w:tcW w:w="1946" w:type="dxa"/>
            <w:tcBorders>
              <w:top w:val="single" w:sz="12" w:space="0" w:color="auto"/>
            </w:tcBorders>
          </w:tcPr>
          <w:p w14:paraId="03A9B21B" w14:textId="77777777" w:rsidR="00D56C0A" w:rsidRPr="00D56C0A" w:rsidRDefault="00D56C0A" w:rsidP="00D56C0A">
            <w:pPr>
              <w:jc w:val="center"/>
              <w:rPr>
                <w:rFonts w:cs="Arial"/>
              </w:rPr>
            </w:pPr>
          </w:p>
          <w:p w14:paraId="4FA5215D" w14:textId="5DBF00EB" w:rsidR="00D56C0A" w:rsidRPr="00D56C0A" w:rsidRDefault="00D56C0A" w:rsidP="00D56C0A">
            <w:pPr>
              <w:jc w:val="center"/>
            </w:pPr>
            <w:r w:rsidRPr="00D56C0A">
              <w:t>A</w:t>
            </w:r>
          </w:p>
        </w:tc>
      </w:tr>
      <w:tr w:rsidR="00D56C0A" w:rsidRPr="00D56C0A" w14:paraId="4FFAC253" w14:textId="77777777" w:rsidTr="00D81362">
        <w:trPr>
          <w:trHeight w:val="4375"/>
          <w:jc w:val="center"/>
        </w:trPr>
        <w:tc>
          <w:tcPr>
            <w:tcW w:w="1275" w:type="dxa"/>
          </w:tcPr>
          <w:p w14:paraId="0234D1B6" w14:textId="77777777" w:rsidR="00D56C0A" w:rsidRPr="00D56C0A" w:rsidRDefault="00D56C0A" w:rsidP="00D56C0A">
            <w:pPr>
              <w:jc w:val="center"/>
              <w:rPr>
                <w:rFonts w:ascii="Gill Sans MT" w:eastAsia="Gill Sans MT" w:hAnsi="Gill Sans MT"/>
              </w:rPr>
            </w:pPr>
          </w:p>
          <w:p w14:paraId="32DBA6AC" w14:textId="62C78598" w:rsidR="00D56C0A" w:rsidRPr="00D56C0A" w:rsidRDefault="00D56C0A" w:rsidP="00D56C0A">
            <w:pPr>
              <w:jc w:val="center"/>
              <w:rPr>
                <w:rFonts w:ascii="Gill Sans MT" w:eastAsia="Gill Sans MT" w:hAnsi="Gill Sans MT"/>
              </w:rPr>
            </w:pPr>
            <w:r w:rsidRPr="00D56C0A">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D56C0A" w:rsidRPr="00D56C0A" w:rsidRDefault="00D56C0A" w:rsidP="00D56C0A">
            <w:pPr>
              <w:jc w:val="center"/>
              <w:rPr>
                <w:rFonts w:ascii="Gill Sans MT" w:eastAsia="Gill Sans MT" w:hAnsi="Gill Sans MT"/>
              </w:rPr>
            </w:pPr>
          </w:p>
          <w:p w14:paraId="2647E35D" w14:textId="77777777" w:rsidR="00D56C0A" w:rsidRPr="00D56C0A" w:rsidRDefault="00D56C0A" w:rsidP="00D56C0A">
            <w:pPr>
              <w:jc w:val="center"/>
              <w:rPr>
                <w:rFonts w:ascii="Gill Sans MT" w:eastAsia="Gill Sans MT" w:hAnsi="Gill Sans MT"/>
              </w:rPr>
            </w:pPr>
          </w:p>
          <w:p w14:paraId="2EEA3845" w14:textId="77777777" w:rsidR="00D56C0A" w:rsidRPr="00D56C0A" w:rsidRDefault="00D56C0A" w:rsidP="00D56C0A">
            <w:pPr>
              <w:jc w:val="center"/>
              <w:rPr>
                <w:rFonts w:ascii="Gill Sans MT" w:eastAsia="Gill Sans MT" w:hAnsi="Gill Sans MT"/>
              </w:rPr>
            </w:pPr>
          </w:p>
          <w:p w14:paraId="6A7D8A37" w14:textId="549C98D7" w:rsidR="00D56C0A" w:rsidRPr="00D56C0A" w:rsidRDefault="00D56C0A" w:rsidP="00D56C0A">
            <w:pPr>
              <w:jc w:val="center"/>
              <w:rPr>
                <w:rFonts w:ascii="Gill Sans MT" w:eastAsia="Gill Sans MT" w:hAnsi="Gill Sans MT"/>
              </w:rPr>
            </w:pPr>
          </w:p>
          <w:p w14:paraId="6D2C4BB0" w14:textId="77777777" w:rsidR="00D56C0A" w:rsidRPr="00D56C0A" w:rsidRDefault="00D56C0A" w:rsidP="00D56C0A">
            <w:pPr>
              <w:jc w:val="center"/>
              <w:rPr>
                <w:rFonts w:ascii="Gill Sans MT" w:eastAsia="Gill Sans MT" w:hAnsi="Gill Sans MT"/>
              </w:rPr>
            </w:pPr>
          </w:p>
        </w:tc>
        <w:tc>
          <w:tcPr>
            <w:tcW w:w="7440" w:type="dxa"/>
          </w:tcPr>
          <w:p w14:paraId="3BD8EE51" w14:textId="77777777" w:rsidR="00D56C0A" w:rsidRPr="00D56C0A" w:rsidRDefault="00D56C0A" w:rsidP="00D56C0A">
            <w:pPr>
              <w:pStyle w:val="BodyText2"/>
              <w:spacing w:after="0"/>
              <w:jc w:val="both"/>
              <w:rPr>
                <w:rFonts w:ascii="Arial" w:hAnsi="Arial" w:cs="Arial"/>
                <w:b/>
                <w:sz w:val="22"/>
                <w:szCs w:val="22"/>
              </w:rPr>
            </w:pPr>
            <w:r w:rsidRPr="00D56C0A">
              <w:rPr>
                <w:rFonts w:ascii="Arial" w:hAnsi="Arial" w:cs="Arial"/>
                <w:b/>
                <w:sz w:val="22"/>
                <w:szCs w:val="22"/>
              </w:rPr>
              <w:t>Knowledge and Experience</w:t>
            </w:r>
          </w:p>
          <w:p w14:paraId="0C3B73B8"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Appropriate experience of working with people with sensory impairment/ASD</w:t>
            </w:r>
          </w:p>
          <w:p w14:paraId="5FD30899"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Appropriate experience of working within an education environment</w:t>
            </w:r>
          </w:p>
          <w:p w14:paraId="3DFDBC9C"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Appropriate experience of the Deaf Community with particular experience in FE/HE and wider community</w:t>
            </w:r>
            <w:r w:rsidRPr="00D56C0A">
              <w:rPr>
                <w:rFonts w:cs="Arial"/>
                <w:color w:val="FF0000"/>
                <w:lang w:eastAsia="en-GB"/>
              </w:rPr>
              <w:t xml:space="preserve"> </w:t>
            </w:r>
            <w:r w:rsidRPr="00D56C0A">
              <w:rPr>
                <w:rFonts w:cs="Arial"/>
                <w:lang w:eastAsia="en-GB"/>
              </w:rPr>
              <w:t>services</w:t>
            </w:r>
          </w:p>
          <w:p w14:paraId="4A397D25"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Knowledge of funding mechanisms and experience of working within these constraints</w:t>
            </w:r>
          </w:p>
          <w:p w14:paraId="1A82D16E"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Awareness and experience in the use of specialist access technology</w:t>
            </w:r>
          </w:p>
          <w:p w14:paraId="27A92C66"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Knowledge of relevant legislation including the Equality Act and its implications for the Service’s client base</w:t>
            </w:r>
          </w:p>
          <w:p w14:paraId="20190AD1" w14:textId="77777777" w:rsidR="00D56C0A" w:rsidRPr="00D56C0A" w:rsidRDefault="00D56C0A" w:rsidP="00D56C0A">
            <w:pPr>
              <w:numPr>
                <w:ilvl w:val="0"/>
                <w:numId w:val="15"/>
              </w:numPr>
              <w:autoSpaceDE w:val="0"/>
              <w:autoSpaceDN w:val="0"/>
              <w:adjustRightInd w:val="0"/>
              <w:spacing w:after="0" w:line="240" w:lineRule="auto"/>
              <w:rPr>
                <w:rFonts w:cs="Arial"/>
                <w:lang w:eastAsia="en-GB"/>
              </w:rPr>
            </w:pPr>
            <w:r w:rsidRPr="00D56C0A">
              <w:rPr>
                <w:rFonts w:cs="Arial"/>
                <w:lang w:eastAsia="en-GB"/>
              </w:rPr>
              <w:t xml:space="preserve">Knowledge of and ability to work within the spirit of the </w:t>
            </w:r>
            <w:r w:rsidRPr="00D56C0A">
              <w:rPr>
                <w:rFonts w:cs="Arial"/>
              </w:rPr>
              <w:t>National Registers of Communication Professionals Working with Deaf and Deafblind People (NRCPD) Code of Practice</w:t>
            </w:r>
          </w:p>
          <w:p w14:paraId="186B0F1C" w14:textId="54FC31C5" w:rsidR="00D56C0A" w:rsidRPr="00D56C0A" w:rsidRDefault="00D56C0A" w:rsidP="00D56C0A">
            <w:pPr>
              <w:autoSpaceDE w:val="0"/>
              <w:autoSpaceDN w:val="0"/>
              <w:adjustRightInd w:val="0"/>
              <w:spacing w:after="0" w:line="240" w:lineRule="auto"/>
              <w:ind w:left="360"/>
              <w:jc w:val="both"/>
              <w:rPr>
                <w:sz w:val="24"/>
                <w:szCs w:val="24"/>
              </w:rPr>
            </w:pPr>
          </w:p>
        </w:tc>
        <w:tc>
          <w:tcPr>
            <w:tcW w:w="1946" w:type="dxa"/>
          </w:tcPr>
          <w:p w14:paraId="6BB2D563" w14:textId="77777777" w:rsidR="00D56C0A" w:rsidRPr="00D56C0A" w:rsidRDefault="00D56C0A" w:rsidP="00D56C0A">
            <w:pPr>
              <w:jc w:val="center"/>
              <w:rPr>
                <w:rFonts w:cs="Arial"/>
              </w:rPr>
            </w:pPr>
          </w:p>
          <w:p w14:paraId="46B119A5" w14:textId="77777777" w:rsidR="00D56C0A" w:rsidRPr="00D56C0A" w:rsidRDefault="00D56C0A" w:rsidP="00D56C0A">
            <w:pPr>
              <w:jc w:val="center"/>
            </w:pPr>
            <w:r w:rsidRPr="00D56C0A">
              <w:t>A/I</w:t>
            </w:r>
          </w:p>
          <w:p w14:paraId="73459890" w14:textId="26BCD380" w:rsidR="00D56C0A" w:rsidRPr="00D56C0A" w:rsidRDefault="00D56C0A" w:rsidP="00D56C0A">
            <w:pPr>
              <w:spacing w:after="0"/>
              <w:jc w:val="center"/>
              <w:rPr>
                <w:rFonts w:ascii="Gill Sans MT" w:eastAsia="Gill Sans MT" w:hAnsi="Gill Sans MT"/>
                <w:sz w:val="24"/>
                <w:szCs w:val="24"/>
              </w:rPr>
            </w:pPr>
          </w:p>
        </w:tc>
      </w:tr>
      <w:tr w:rsidR="00D56C0A" w:rsidRPr="00D56C0A" w14:paraId="7FE7E04A" w14:textId="77777777" w:rsidTr="79EE954F">
        <w:trPr>
          <w:jc w:val="center"/>
        </w:trPr>
        <w:tc>
          <w:tcPr>
            <w:tcW w:w="1275" w:type="dxa"/>
          </w:tcPr>
          <w:p w14:paraId="61FDC749" w14:textId="77777777" w:rsidR="00D56C0A" w:rsidRPr="00D56C0A" w:rsidRDefault="00D56C0A" w:rsidP="00D56C0A">
            <w:pPr>
              <w:jc w:val="center"/>
              <w:rPr>
                <w:rFonts w:ascii="Gill Sans MT" w:eastAsia="Gill Sans MT" w:hAnsi="Gill Sans MT"/>
                <w:b/>
              </w:rPr>
            </w:pPr>
          </w:p>
          <w:p w14:paraId="5FD33341" w14:textId="77777777" w:rsidR="00D56C0A" w:rsidRPr="00D56C0A" w:rsidRDefault="00D56C0A" w:rsidP="00D56C0A">
            <w:pPr>
              <w:jc w:val="center"/>
              <w:rPr>
                <w:rFonts w:ascii="Gill Sans MT" w:eastAsia="Gill Sans MT" w:hAnsi="Gill Sans MT"/>
                <w:b/>
              </w:rPr>
            </w:pPr>
            <w:r w:rsidRPr="00D56C0A">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F2C19F9" w14:textId="3057CF74" w:rsidR="00D56C0A" w:rsidRPr="00D56C0A" w:rsidRDefault="00D56C0A" w:rsidP="00D56C0A">
            <w:pPr>
              <w:jc w:val="both"/>
              <w:rPr>
                <w:rFonts w:ascii="Arial" w:hAnsi="Arial" w:cs="Arial"/>
                <w:b/>
              </w:rPr>
            </w:pPr>
            <w:r w:rsidRPr="00D56C0A">
              <w:rPr>
                <w:rFonts w:ascii="Arial" w:hAnsi="Arial" w:cs="Arial"/>
                <w:b/>
              </w:rPr>
              <w:t>Skills</w:t>
            </w:r>
          </w:p>
          <w:p w14:paraId="69ED436A" w14:textId="77777777" w:rsidR="00D56C0A" w:rsidRPr="00D56C0A" w:rsidRDefault="00D56C0A" w:rsidP="00D56C0A">
            <w:pPr>
              <w:numPr>
                <w:ilvl w:val="0"/>
                <w:numId w:val="16"/>
              </w:numPr>
              <w:spacing w:after="0" w:line="240" w:lineRule="auto"/>
            </w:pPr>
            <w:r w:rsidRPr="00D56C0A">
              <w:t>High levels of computer literacy in the use of MS Office, or equivalent, to undertake PowerPoint or equivalent presentations and to work with Databases</w:t>
            </w:r>
          </w:p>
          <w:p w14:paraId="4E40312B" w14:textId="77777777" w:rsidR="00D56C0A" w:rsidRPr="00D56C0A" w:rsidRDefault="00D56C0A" w:rsidP="00D56C0A">
            <w:pPr>
              <w:numPr>
                <w:ilvl w:val="0"/>
                <w:numId w:val="16"/>
              </w:numPr>
              <w:spacing w:after="0" w:line="240" w:lineRule="auto"/>
            </w:pPr>
            <w:r w:rsidRPr="00D56C0A">
              <w:t xml:space="preserve">Excellent Communication (oral and written) with proven influencing ability. </w:t>
            </w:r>
          </w:p>
          <w:p w14:paraId="0FAB1B89" w14:textId="77777777" w:rsidR="00D56C0A" w:rsidRPr="00D56C0A" w:rsidRDefault="00D56C0A" w:rsidP="00D56C0A">
            <w:pPr>
              <w:numPr>
                <w:ilvl w:val="0"/>
                <w:numId w:val="16"/>
              </w:numPr>
              <w:spacing w:after="0" w:line="240" w:lineRule="auto"/>
            </w:pPr>
            <w:r w:rsidRPr="00D56C0A">
              <w:t>Commitment to customer focused solutions</w:t>
            </w:r>
          </w:p>
          <w:p w14:paraId="324C133D" w14:textId="77777777" w:rsidR="00D56C0A" w:rsidRPr="00D56C0A" w:rsidRDefault="00D56C0A" w:rsidP="00D56C0A">
            <w:pPr>
              <w:numPr>
                <w:ilvl w:val="0"/>
                <w:numId w:val="17"/>
              </w:numPr>
              <w:spacing w:after="0" w:line="240" w:lineRule="auto"/>
            </w:pPr>
            <w:r w:rsidRPr="00D56C0A">
              <w:t>Proven organisational skills</w:t>
            </w:r>
          </w:p>
          <w:p w14:paraId="2B8AD50B" w14:textId="77777777" w:rsidR="00D56C0A" w:rsidRPr="00D56C0A" w:rsidRDefault="00D56C0A" w:rsidP="00D56C0A">
            <w:pPr>
              <w:numPr>
                <w:ilvl w:val="0"/>
                <w:numId w:val="17"/>
              </w:numPr>
              <w:spacing w:after="0" w:line="240" w:lineRule="auto"/>
            </w:pPr>
            <w:r w:rsidRPr="00D56C0A">
              <w:t>Current driving licence and own transport. (Adjustments will be considered where necessary as required by the Equalities Act.)</w:t>
            </w:r>
          </w:p>
          <w:p w14:paraId="0EFD44B0" w14:textId="298104FB" w:rsidR="00D56C0A" w:rsidRPr="00D56C0A" w:rsidRDefault="00D56C0A" w:rsidP="00D56C0A">
            <w:pPr>
              <w:spacing w:after="0" w:line="240" w:lineRule="auto"/>
              <w:ind w:left="360"/>
              <w:jc w:val="both"/>
              <w:rPr>
                <w:sz w:val="24"/>
                <w:szCs w:val="24"/>
              </w:rPr>
            </w:pPr>
          </w:p>
        </w:tc>
        <w:tc>
          <w:tcPr>
            <w:tcW w:w="1946" w:type="dxa"/>
          </w:tcPr>
          <w:p w14:paraId="7115CE24" w14:textId="77777777" w:rsidR="00D56C0A" w:rsidRPr="00D56C0A" w:rsidRDefault="00D56C0A" w:rsidP="00D56C0A">
            <w:pPr>
              <w:jc w:val="center"/>
              <w:rPr>
                <w:rFonts w:cs="Arial"/>
              </w:rPr>
            </w:pPr>
          </w:p>
          <w:p w14:paraId="6C922D44" w14:textId="77777777" w:rsidR="00D56C0A" w:rsidRPr="00D56C0A" w:rsidRDefault="00D56C0A" w:rsidP="00D56C0A">
            <w:pPr>
              <w:jc w:val="center"/>
            </w:pPr>
            <w:r w:rsidRPr="00D56C0A">
              <w:t>A/I</w:t>
            </w:r>
          </w:p>
          <w:p w14:paraId="1B4A908A" w14:textId="77777777" w:rsidR="00D56C0A" w:rsidRPr="00D56C0A" w:rsidRDefault="00D56C0A" w:rsidP="00D56C0A">
            <w:pPr>
              <w:jc w:val="center"/>
              <w:rPr>
                <w:rFonts w:cs="Arial"/>
              </w:rPr>
            </w:pPr>
          </w:p>
          <w:p w14:paraId="41C6BA5A" w14:textId="31F3CD40" w:rsidR="00D56C0A" w:rsidRPr="00D56C0A" w:rsidRDefault="00D56C0A" w:rsidP="00D56C0A">
            <w:pPr>
              <w:spacing w:after="0"/>
              <w:jc w:val="center"/>
              <w:rPr>
                <w:rFonts w:ascii="Gill Sans MT" w:eastAsia="Gill Sans MT" w:hAnsi="Gill Sans MT"/>
                <w:sz w:val="24"/>
                <w:szCs w:val="24"/>
              </w:rPr>
            </w:pPr>
          </w:p>
        </w:tc>
      </w:tr>
    </w:tbl>
    <w:p w14:paraId="5CD5B307" w14:textId="77777777" w:rsidR="00D81362" w:rsidRPr="00D56C0A" w:rsidRDefault="00D81362" w:rsidP="0041456C">
      <w:pPr>
        <w:jc w:val="both"/>
        <w:rPr>
          <w:rFonts w:ascii="Verdana" w:eastAsia="Gill Sans MT" w:hAnsi="Verdana"/>
          <w:b/>
        </w:rPr>
      </w:pPr>
    </w:p>
    <w:p w14:paraId="3969EA2A" w14:textId="77777777" w:rsidR="00D81362" w:rsidRPr="00D56C0A" w:rsidRDefault="00D81362">
      <w:pPr>
        <w:rPr>
          <w:rFonts w:ascii="Verdana" w:eastAsia="Gill Sans MT" w:hAnsi="Verdana"/>
          <w:b/>
        </w:rPr>
      </w:pPr>
      <w:r w:rsidRPr="00D56C0A">
        <w:rPr>
          <w:rFonts w:ascii="Verdana" w:eastAsia="Gill Sans MT" w:hAnsi="Verdana"/>
          <w:b/>
        </w:rPr>
        <w:br w:type="page"/>
      </w:r>
    </w:p>
    <w:p w14:paraId="4705BB56" w14:textId="77777777" w:rsidR="00092C3E" w:rsidRPr="00B41CF2" w:rsidRDefault="00092C3E" w:rsidP="00092C3E">
      <w:pPr>
        <w:jc w:val="both"/>
        <w:rPr>
          <w:rFonts w:ascii="Verdana" w:eastAsia="Gill Sans MT" w:hAnsi="Verdana" w:cs="Arial"/>
        </w:rPr>
      </w:pPr>
      <w:commentRangeStart w:id="0"/>
      <w:r w:rsidRPr="00B41CF2">
        <w:rPr>
          <w:rFonts w:ascii="Verdana" w:eastAsia="Gill Sans MT" w:hAnsi="Verdana"/>
          <w:b/>
          <w:noProof/>
        </w:rPr>
        <w:lastRenderedPageBreak/>
        <w:drawing>
          <wp:inline distT="0" distB="0" distL="0" distR="0" wp14:anchorId="75EC98BA" wp14:editId="10AC0040">
            <wp:extent cx="501015" cy="243205"/>
            <wp:effectExtent l="0" t="0" r="0" b="0"/>
            <wp:docPr id="393608225"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0"/>
      <w:r w:rsidRPr="00B41CF2">
        <w:rPr>
          <w:rStyle w:val="CommentReference"/>
          <w:rFonts w:ascii="Times New Roman" w:eastAsia="Times New Roman" w:hAnsi="Times New Roman" w:cs="Times New Roman"/>
        </w:rPr>
        <w:commentReference w:id="0"/>
      </w:r>
      <w:r w:rsidRPr="00B41CF2">
        <w:rPr>
          <w:rFonts w:ascii="Verdana" w:eastAsia="Gill Sans MT" w:hAnsi="Verdana"/>
          <w:b/>
        </w:rPr>
        <w:t xml:space="preserve"> </w:t>
      </w:r>
      <w:r w:rsidRPr="00B41CF2">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41F0B8AB" w14:textId="77777777" w:rsidR="00092C3E" w:rsidRPr="00B41CF2" w:rsidRDefault="00092C3E" w:rsidP="00092C3E">
      <w:pPr>
        <w:pStyle w:val="Header"/>
        <w:jc w:val="both"/>
        <w:rPr>
          <w:rFonts w:ascii="Verdana" w:eastAsia="Gill Sans MT" w:hAnsi="Verdana" w:cs="Arial"/>
        </w:rPr>
      </w:pPr>
      <w:r w:rsidRPr="00B41CF2">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4AE95D93" w14:textId="77777777" w:rsidR="00092C3E" w:rsidRPr="00B41CF2" w:rsidRDefault="00092C3E" w:rsidP="00092C3E">
      <w:pPr>
        <w:pStyle w:val="Header"/>
        <w:jc w:val="both"/>
        <w:rPr>
          <w:rFonts w:ascii="Verdana" w:eastAsia="Gill Sans MT" w:hAnsi="Verdana" w:cs="Arial"/>
        </w:rPr>
      </w:pPr>
    </w:p>
    <w:p w14:paraId="75B7A7FE" w14:textId="77777777" w:rsidR="00092C3E" w:rsidRPr="00B41CF2" w:rsidRDefault="00092C3E" w:rsidP="00092C3E">
      <w:pPr>
        <w:pStyle w:val="Header"/>
        <w:jc w:val="center"/>
        <w:rPr>
          <w:rFonts w:ascii="Verdana" w:eastAsia="Verdana" w:hAnsi="Verdana" w:cs="Verdana"/>
          <w:sz w:val="28"/>
          <w:szCs w:val="28"/>
        </w:rPr>
      </w:pPr>
      <w:r w:rsidRPr="00B41CF2">
        <w:rPr>
          <w:rFonts w:ascii="Verdana" w:eastAsia="Verdana" w:hAnsi="Verdana" w:cs="Verdana"/>
          <w:sz w:val="28"/>
          <w:szCs w:val="28"/>
        </w:rPr>
        <w:t xml:space="preserve">If you need a copy of this information in large print, braille, another language on cassette or disc, please ask us by </w:t>
      </w:r>
      <w:proofErr w:type="gramStart"/>
      <w:r w:rsidRPr="00B41CF2">
        <w:rPr>
          <w:rFonts w:ascii="Verdana" w:eastAsia="Verdana" w:hAnsi="Verdana" w:cs="Verdana"/>
          <w:sz w:val="28"/>
          <w:szCs w:val="28"/>
        </w:rPr>
        <w:t>contacting</w:t>
      </w:r>
      <w:proofErr w:type="gramEnd"/>
      <w:r w:rsidRPr="00B41CF2">
        <w:rPr>
          <w:rFonts w:ascii="Verdana" w:eastAsia="Verdana" w:hAnsi="Verdana" w:cs="Verdana"/>
          <w:sz w:val="28"/>
          <w:szCs w:val="28"/>
        </w:rPr>
        <w:t xml:space="preserve"> </w:t>
      </w:r>
    </w:p>
    <w:p w14:paraId="21B4A214" w14:textId="77777777" w:rsidR="00092C3E" w:rsidRPr="00B41CF2" w:rsidRDefault="00092C3E" w:rsidP="00092C3E">
      <w:pPr>
        <w:pStyle w:val="Header"/>
        <w:jc w:val="center"/>
        <w:rPr>
          <w:rFonts w:ascii="Verdana" w:eastAsia="Verdana" w:hAnsi="Verdana" w:cs="Verdana"/>
          <w:sz w:val="28"/>
          <w:szCs w:val="28"/>
        </w:rPr>
      </w:pPr>
      <w:r w:rsidRPr="00B41CF2">
        <w:rPr>
          <w:rFonts w:ascii="Verdana" w:eastAsia="Verdana" w:hAnsi="Verdana" w:cs="Verdana"/>
          <w:sz w:val="28"/>
          <w:szCs w:val="28"/>
        </w:rPr>
        <w:t>Talent &amp; Resourcing Team 01785 278300</w:t>
      </w:r>
    </w:p>
    <w:p w14:paraId="129A0CE5" w14:textId="29BA94D6" w:rsidR="0041456C" w:rsidRPr="00D56C0A" w:rsidRDefault="0041456C" w:rsidP="00092C3E">
      <w:pPr>
        <w:jc w:val="both"/>
        <w:rPr>
          <w:rFonts w:cs="Avenir Roman"/>
        </w:rPr>
      </w:pPr>
    </w:p>
    <w:sectPr w:rsidR="0041456C" w:rsidRPr="00D56C0A" w:rsidSect="005F6845">
      <w:headerReference w:type="default" r:id="rId17"/>
      <w:pgSz w:w="11906" w:h="16838" w:code="9"/>
      <w:pgMar w:top="2268" w:right="707"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23:21:00Z" w:initials="SC(">
    <w:p w14:paraId="31924149" w14:textId="77777777" w:rsidR="00092C3E" w:rsidRDefault="00092C3E" w:rsidP="00092C3E">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9241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24149"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EB6DABB" w:rsidR="0041456C" w:rsidRDefault="0041456C" w:rsidP="00EE50CC">
    <w:r>
      <w:rPr>
        <w:noProof/>
      </w:rPr>
      <w:drawing>
        <wp:anchor distT="0" distB="0" distL="114300" distR="114300" simplePos="0" relativeHeight="251658240" behindDoc="1" locked="0" layoutInCell="1" allowOverlap="1" wp14:anchorId="7EF2F44E" wp14:editId="7D41A2FB">
          <wp:simplePos x="0" y="0"/>
          <wp:positionH relativeFrom="column">
            <wp:posOffset>-681990</wp:posOffset>
          </wp:positionH>
          <wp:positionV relativeFrom="paragraph">
            <wp:posOffset>-428625</wp:posOffset>
          </wp:positionV>
          <wp:extent cx="7513320" cy="106730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9857" cy="1069657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07F2148C">
              <wp:simplePos x="0" y="0"/>
              <wp:positionH relativeFrom="column">
                <wp:posOffset>3182620</wp:posOffset>
              </wp:positionH>
              <wp:positionV relativeFrom="paragraph">
                <wp:posOffset>269875</wp:posOffset>
              </wp:positionV>
              <wp:extent cx="2837180" cy="222250"/>
              <wp:effectExtent l="0" t="0" r="127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67F8B9B1" w14:textId="77777777" w:rsidR="005F6845" w:rsidRPr="00EE50CC" w:rsidRDefault="005F6845" w:rsidP="005F6845">
                          <w:pPr>
                            <w:pStyle w:val="inner-page-title"/>
                            <w:rPr>
                              <w:caps/>
                            </w:rPr>
                          </w:pPr>
                          <w:r>
                            <w:t>Families and Communities - ASSIST</w:t>
                          </w:r>
                        </w:p>
                        <w:p w14:paraId="1663A4A4" w14:textId="438888E6"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67F8B9B1" w14:textId="77777777" w:rsidR="005F6845" w:rsidRPr="00EE50CC" w:rsidRDefault="005F6845" w:rsidP="005F6845">
                    <w:pPr>
                      <w:pStyle w:val="inner-page-title"/>
                      <w:rPr>
                        <w:caps/>
                      </w:rPr>
                    </w:pPr>
                    <w:r>
                      <w:t>Families and Communities - ASSIST</w:t>
                    </w:r>
                  </w:p>
                  <w:p w14:paraId="1663A4A4" w14:textId="438888E6" w:rsidR="0041456C" w:rsidRPr="00EE50CC" w:rsidRDefault="0041456C" w:rsidP="00816AA1">
                    <w:pPr>
                      <w:pStyle w:val="inner-page-title"/>
                      <w:rPr>
                        <w:caps/>
                      </w:rPr>
                    </w:pP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CF6"/>
    <w:multiLevelType w:val="hybridMultilevel"/>
    <w:tmpl w:val="6B74C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6375DE"/>
    <w:multiLevelType w:val="hybridMultilevel"/>
    <w:tmpl w:val="4712D2A8"/>
    <w:lvl w:ilvl="0" w:tplc="343674AC">
      <w:start w:val="1"/>
      <w:numFmt w:val="bullet"/>
      <w:lvlText w:val=""/>
      <w:lvlJc w:val="left"/>
      <w:pPr>
        <w:ind w:left="720" w:hanging="360"/>
      </w:pPr>
      <w:rPr>
        <w:rFonts w:ascii="Symbol" w:hAnsi="Symbol" w:hint="default"/>
      </w:rPr>
    </w:lvl>
    <w:lvl w:ilvl="1" w:tplc="5BDC7686">
      <w:start w:val="1"/>
      <w:numFmt w:val="bullet"/>
      <w:lvlText w:val="o"/>
      <w:lvlJc w:val="left"/>
      <w:pPr>
        <w:ind w:left="1440" w:hanging="360"/>
      </w:pPr>
      <w:rPr>
        <w:rFonts w:ascii="Courier New" w:hAnsi="Courier New" w:hint="default"/>
      </w:rPr>
    </w:lvl>
    <w:lvl w:ilvl="2" w:tplc="7AB2A396">
      <w:start w:val="1"/>
      <w:numFmt w:val="bullet"/>
      <w:lvlText w:val=""/>
      <w:lvlJc w:val="left"/>
      <w:pPr>
        <w:ind w:left="2160" w:hanging="360"/>
      </w:pPr>
      <w:rPr>
        <w:rFonts w:ascii="Wingdings" w:hAnsi="Wingdings" w:hint="default"/>
      </w:rPr>
    </w:lvl>
    <w:lvl w:ilvl="3" w:tplc="1C100FF2">
      <w:start w:val="1"/>
      <w:numFmt w:val="bullet"/>
      <w:lvlText w:val=""/>
      <w:lvlJc w:val="left"/>
      <w:pPr>
        <w:ind w:left="2880" w:hanging="360"/>
      </w:pPr>
      <w:rPr>
        <w:rFonts w:ascii="Symbol" w:hAnsi="Symbol" w:hint="default"/>
      </w:rPr>
    </w:lvl>
    <w:lvl w:ilvl="4" w:tplc="19BC9862">
      <w:start w:val="1"/>
      <w:numFmt w:val="bullet"/>
      <w:lvlText w:val="o"/>
      <w:lvlJc w:val="left"/>
      <w:pPr>
        <w:ind w:left="3600" w:hanging="360"/>
      </w:pPr>
      <w:rPr>
        <w:rFonts w:ascii="Courier New" w:hAnsi="Courier New" w:hint="default"/>
      </w:rPr>
    </w:lvl>
    <w:lvl w:ilvl="5" w:tplc="88FE11E2">
      <w:start w:val="1"/>
      <w:numFmt w:val="bullet"/>
      <w:lvlText w:val=""/>
      <w:lvlJc w:val="left"/>
      <w:pPr>
        <w:ind w:left="4320" w:hanging="360"/>
      </w:pPr>
      <w:rPr>
        <w:rFonts w:ascii="Wingdings" w:hAnsi="Wingdings" w:hint="default"/>
      </w:rPr>
    </w:lvl>
    <w:lvl w:ilvl="6" w:tplc="4D26FB1E">
      <w:start w:val="1"/>
      <w:numFmt w:val="bullet"/>
      <w:lvlText w:val=""/>
      <w:lvlJc w:val="left"/>
      <w:pPr>
        <w:ind w:left="5040" w:hanging="360"/>
      </w:pPr>
      <w:rPr>
        <w:rFonts w:ascii="Symbol" w:hAnsi="Symbol" w:hint="default"/>
      </w:rPr>
    </w:lvl>
    <w:lvl w:ilvl="7" w:tplc="5ED8FE76">
      <w:start w:val="1"/>
      <w:numFmt w:val="bullet"/>
      <w:lvlText w:val="o"/>
      <w:lvlJc w:val="left"/>
      <w:pPr>
        <w:ind w:left="5760" w:hanging="360"/>
      </w:pPr>
      <w:rPr>
        <w:rFonts w:ascii="Courier New" w:hAnsi="Courier New" w:hint="default"/>
      </w:rPr>
    </w:lvl>
    <w:lvl w:ilvl="8" w:tplc="BD82A0AE">
      <w:start w:val="1"/>
      <w:numFmt w:val="bullet"/>
      <w:lvlText w:val=""/>
      <w:lvlJc w:val="left"/>
      <w:pPr>
        <w:ind w:left="6480" w:hanging="360"/>
      </w:pPr>
      <w:rPr>
        <w:rFonts w:ascii="Wingdings" w:hAnsi="Wingdings" w:hint="default"/>
      </w:rPr>
    </w:lvl>
  </w:abstractNum>
  <w:abstractNum w:abstractNumId="3"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A01302"/>
    <w:multiLevelType w:val="hybridMultilevel"/>
    <w:tmpl w:val="D138D650"/>
    <w:lvl w:ilvl="0" w:tplc="666C9D78">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701586"/>
    <w:multiLevelType w:val="hybridMultilevel"/>
    <w:tmpl w:val="EF08ABBE"/>
    <w:lvl w:ilvl="0" w:tplc="1660CAF2">
      <w:start w:val="1"/>
      <w:numFmt w:val="decimal"/>
      <w:lvlText w:val="%1."/>
      <w:lvlJc w:val="left"/>
      <w:pPr>
        <w:ind w:left="720" w:hanging="360"/>
      </w:pPr>
    </w:lvl>
    <w:lvl w:ilvl="1" w:tplc="4A6A1BDE">
      <w:start w:val="1"/>
      <w:numFmt w:val="lowerLetter"/>
      <w:lvlText w:val="%2."/>
      <w:lvlJc w:val="left"/>
      <w:pPr>
        <w:ind w:left="1440" w:hanging="360"/>
      </w:pPr>
    </w:lvl>
    <w:lvl w:ilvl="2" w:tplc="75D88390">
      <w:start w:val="1"/>
      <w:numFmt w:val="lowerRoman"/>
      <w:lvlText w:val="%3."/>
      <w:lvlJc w:val="right"/>
      <w:pPr>
        <w:ind w:left="2160" w:hanging="180"/>
      </w:pPr>
    </w:lvl>
    <w:lvl w:ilvl="3" w:tplc="B7666E6A">
      <w:start w:val="1"/>
      <w:numFmt w:val="decimal"/>
      <w:lvlText w:val="%4."/>
      <w:lvlJc w:val="left"/>
      <w:pPr>
        <w:ind w:left="2880" w:hanging="360"/>
      </w:pPr>
    </w:lvl>
    <w:lvl w:ilvl="4" w:tplc="56F46A52">
      <w:start w:val="1"/>
      <w:numFmt w:val="lowerLetter"/>
      <w:lvlText w:val="%5."/>
      <w:lvlJc w:val="left"/>
      <w:pPr>
        <w:ind w:left="3600" w:hanging="360"/>
      </w:pPr>
    </w:lvl>
    <w:lvl w:ilvl="5" w:tplc="30C68ECA">
      <w:start w:val="1"/>
      <w:numFmt w:val="lowerRoman"/>
      <w:lvlText w:val="%6."/>
      <w:lvlJc w:val="right"/>
      <w:pPr>
        <w:ind w:left="4320" w:hanging="180"/>
      </w:pPr>
    </w:lvl>
    <w:lvl w:ilvl="6" w:tplc="75129DF6">
      <w:start w:val="1"/>
      <w:numFmt w:val="decimal"/>
      <w:lvlText w:val="%7."/>
      <w:lvlJc w:val="left"/>
      <w:pPr>
        <w:ind w:left="5040" w:hanging="360"/>
      </w:pPr>
    </w:lvl>
    <w:lvl w:ilvl="7" w:tplc="5024D80A">
      <w:start w:val="1"/>
      <w:numFmt w:val="lowerLetter"/>
      <w:lvlText w:val="%8."/>
      <w:lvlJc w:val="left"/>
      <w:pPr>
        <w:ind w:left="5760" w:hanging="360"/>
      </w:pPr>
    </w:lvl>
    <w:lvl w:ilvl="8" w:tplc="83B40AAE">
      <w:start w:val="1"/>
      <w:numFmt w:val="lowerRoman"/>
      <w:lvlText w:val="%9."/>
      <w:lvlJc w:val="right"/>
      <w:pPr>
        <w:ind w:left="6480" w:hanging="180"/>
      </w:pPr>
    </w:lvl>
  </w:abstractNum>
  <w:abstractNum w:abstractNumId="11" w15:restartNumberingAfterBreak="0">
    <w:nsid w:val="4E096C32"/>
    <w:multiLevelType w:val="hybridMultilevel"/>
    <w:tmpl w:val="F12AA332"/>
    <w:lvl w:ilvl="0" w:tplc="5CA8FF1E">
      <w:start w:val="1"/>
      <w:numFmt w:val="bullet"/>
      <w:lvlText w:val=""/>
      <w:lvlJc w:val="left"/>
      <w:pPr>
        <w:ind w:left="720" w:hanging="360"/>
      </w:pPr>
      <w:rPr>
        <w:rFonts w:ascii="Symbol" w:hAnsi="Symbol" w:hint="default"/>
      </w:rPr>
    </w:lvl>
    <w:lvl w:ilvl="1" w:tplc="C6428A0C">
      <w:start w:val="1"/>
      <w:numFmt w:val="bullet"/>
      <w:lvlText w:val="o"/>
      <w:lvlJc w:val="left"/>
      <w:pPr>
        <w:ind w:left="1440" w:hanging="360"/>
      </w:pPr>
      <w:rPr>
        <w:rFonts w:ascii="Courier New" w:hAnsi="Courier New" w:hint="default"/>
      </w:rPr>
    </w:lvl>
    <w:lvl w:ilvl="2" w:tplc="950A0A4E">
      <w:start w:val="1"/>
      <w:numFmt w:val="bullet"/>
      <w:lvlText w:val=""/>
      <w:lvlJc w:val="left"/>
      <w:pPr>
        <w:ind w:left="2160" w:hanging="360"/>
      </w:pPr>
      <w:rPr>
        <w:rFonts w:ascii="Wingdings" w:hAnsi="Wingdings" w:hint="default"/>
      </w:rPr>
    </w:lvl>
    <w:lvl w:ilvl="3" w:tplc="C0D65852">
      <w:start w:val="1"/>
      <w:numFmt w:val="bullet"/>
      <w:lvlText w:val=""/>
      <w:lvlJc w:val="left"/>
      <w:pPr>
        <w:ind w:left="2880" w:hanging="360"/>
      </w:pPr>
      <w:rPr>
        <w:rFonts w:ascii="Symbol" w:hAnsi="Symbol" w:hint="default"/>
      </w:rPr>
    </w:lvl>
    <w:lvl w:ilvl="4" w:tplc="9BBC0428">
      <w:start w:val="1"/>
      <w:numFmt w:val="bullet"/>
      <w:lvlText w:val="o"/>
      <w:lvlJc w:val="left"/>
      <w:pPr>
        <w:ind w:left="3600" w:hanging="360"/>
      </w:pPr>
      <w:rPr>
        <w:rFonts w:ascii="Courier New" w:hAnsi="Courier New" w:hint="default"/>
      </w:rPr>
    </w:lvl>
    <w:lvl w:ilvl="5" w:tplc="BC8CD8BE">
      <w:start w:val="1"/>
      <w:numFmt w:val="bullet"/>
      <w:lvlText w:val=""/>
      <w:lvlJc w:val="left"/>
      <w:pPr>
        <w:ind w:left="4320" w:hanging="360"/>
      </w:pPr>
      <w:rPr>
        <w:rFonts w:ascii="Wingdings" w:hAnsi="Wingdings" w:hint="default"/>
      </w:rPr>
    </w:lvl>
    <w:lvl w:ilvl="6" w:tplc="7C5C5B7C">
      <w:start w:val="1"/>
      <w:numFmt w:val="bullet"/>
      <w:lvlText w:val=""/>
      <w:lvlJc w:val="left"/>
      <w:pPr>
        <w:ind w:left="5040" w:hanging="360"/>
      </w:pPr>
      <w:rPr>
        <w:rFonts w:ascii="Symbol" w:hAnsi="Symbol" w:hint="default"/>
      </w:rPr>
    </w:lvl>
    <w:lvl w:ilvl="7" w:tplc="104476BC">
      <w:start w:val="1"/>
      <w:numFmt w:val="bullet"/>
      <w:lvlText w:val="o"/>
      <w:lvlJc w:val="left"/>
      <w:pPr>
        <w:ind w:left="5760" w:hanging="360"/>
      </w:pPr>
      <w:rPr>
        <w:rFonts w:ascii="Courier New" w:hAnsi="Courier New" w:hint="default"/>
      </w:rPr>
    </w:lvl>
    <w:lvl w:ilvl="8" w:tplc="80140A92">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021F6"/>
    <w:multiLevelType w:val="hybridMultilevel"/>
    <w:tmpl w:val="3ACE7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D03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772DD1"/>
    <w:multiLevelType w:val="hybridMultilevel"/>
    <w:tmpl w:val="40DA3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8FD0F64"/>
    <w:multiLevelType w:val="hybridMultilevel"/>
    <w:tmpl w:val="3F5C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8F6FA2"/>
    <w:multiLevelType w:val="hybridMultilevel"/>
    <w:tmpl w:val="FC9CB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1B363B"/>
    <w:multiLevelType w:val="hybridMultilevel"/>
    <w:tmpl w:val="7B06F7BE"/>
    <w:lvl w:ilvl="0" w:tplc="F5542AFC">
      <w:start w:val="1"/>
      <w:numFmt w:val="bullet"/>
      <w:lvlText w:val=""/>
      <w:lvlJc w:val="left"/>
      <w:pPr>
        <w:ind w:left="720" w:hanging="360"/>
      </w:pPr>
      <w:rPr>
        <w:rFonts w:ascii="Symbol" w:hAnsi="Symbol" w:hint="default"/>
      </w:rPr>
    </w:lvl>
    <w:lvl w:ilvl="1" w:tplc="4D286EC8">
      <w:start w:val="1"/>
      <w:numFmt w:val="bullet"/>
      <w:lvlText w:val="o"/>
      <w:lvlJc w:val="left"/>
      <w:pPr>
        <w:ind w:left="1440" w:hanging="360"/>
      </w:pPr>
      <w:rPr>
        <w:rFonts w:ascii="Courier New" w:hAnsi="Courier New" w:hint="default"/>
      </w:rPr>
    </w:lvl>
    <w:lvl w:ilvl="2" w:tplc="59D47418">
      <w:start w:val="1"/>
      <w:numFmt w:val="bullet"/>
      <w:lvlText w:val=""/>
      <w:lvlJc w:val="left"/>
      <w:pPr>
        <w:ind w:left="2160" w:hanging="360"/>
      </w:pPr>
      <w:rPr>
        <w:rFonts w:ascii="Wingdings" w:hAnsi="Wingdings" w:hint="default"/>
      </w:rPr>
    </w:lvl>
    <w:lvl w:ilvl="3" w:tplc="5BB6D1C6">
      <w:start w:val="1"/>
      <w:numFmt w:val="bullet"/>
      <w:lvlText w:val=""/>
      <w:lvlJc w:val="left"/>
      <w:pPr>
        <w:ind w:left="2880" w:hanging="360"/>
      </w:pPr>
      <w:rPr>
        <w:rFonts w:ascii="Symbol" w:hAnsi="Symbol" w:hint="default"/>
      </w:rPr>
    </w:lvl>
    <w:lvl w:ilvl="4" w:tplc="5A1418F0">
      <w:start w:val="1"/>
      <w:numFmt w:val="bullet"/>
      <w:lvlText w:val="o"/>
      <w:lvlJc w:val="left"/>
      <w:pPr>
        <w:ind w:left="3600" w:hanging="360"/>
      </w:pPr>
      <w:rPr>
        <w:rFonts w:ascii="Courier New" w:hAnsi="Courier New" w:hint="default"/>
      </w:rPr>
    </w:lvl>
    <w:lvl w:ilvl="5" w:tplc="30B4E0C6">
      <w:start w:val="1"/>
      <w:numFmt w:val="bullet"/>
      <w:lvlText w:val=""/>
      <w:lvlJc w:val="left"/>
      <w:pPr>
        <w:ind w:left="4320" w:hanging="360"/>
      </w:pPr>
      <w:rPr>
        <w:rFonts w:ascii="Wingdings" w:hAnsi="Wingdings" w:hint="default"/>
      </w:rPr>
    </w:lvl>
    <w:lvl w:ilvl="6" w:tplc="BDA6358E">
      <w:start w:val="1"/>
      <w:numFmt w:val="bullet"/>
      <w:lvlText w:val=""/>
      <w:lvlJc w:val="left"/>
      <w:pPr>
        <w:ind w:left="5040" w:hanging="360"/>
      </w:pPr>
      <w:rPr>
        <w:rFonts w:ascii="Symbol" w:hAnsi="Symbol" w:hint="default"/>
      </w:rPr>
    </w:lvl>
    <w:lvl w:ilvl="7" w:tplc="FAA08B56">
      <w:start w:val="1"/>
      <w:numFmt w:val="bullet"/>
      <w:lvlText w:val="o"/>
      <w:lvlJc w:val="left"/>
      <w:pPr>
        <w:ind w:left="5760" w:hanging="360"/>
      </w:pPr>
      <w:rPr>
        <w:rFonts w:ascii="Courier New" w:hAnsi="Courier New" w:hint="default"/>
      </w:rPr>
    </w:lvl>
    <w:lvl w:ilvl="8" w:tplc="EA3A39FA">
      <w:start w:val="1"/>
      <w:numFmt w:val="bullet"/>
      <w:lvlText w:val=""/>
      <w:lvlJc w:val="left"/>
      <w:pPr>
        <w:ind w:left="6480" w:hanging="360"/>
      </w:pPr>
      <w:rPr>
        <w:rFonts w:ascii="Wingdings" w:hAnsi="Wingdings" w:hint="default"/>
      </w:rPr>
    </w:lvl>
  </w:abstractNum>
  <w:abstractNum w:abstractNumId="2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C524BD"/>
    <w:multiLevelType w:val="hybridMultilevel"/>
    <w:tmpl w:val="3A88E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03DDC"/>
    <w:multiLevelType w:val="hybridMultilevel"/>
    <w:tmpl w:val="F69ED398"/>
    <w:lvl w:ilvl="0" w:tplc="1DEC6126">
      <w:start w:val="1"/>
      <w:numFmt w:val="bullet"/>
      <w:lvlText w:val=""/>
      <w:lvlJc w:val="left"/>
      <w:pPr>
        <w:tabs>
          <w:tab w:val="num" w:pos="1004"/>
        </w:tabs>
        <w:ind w:left="1004" w:hanging="360"/>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E5A0D19"/>
    <w:multiLevelType w:val="hybridMultilevel"/>
    <w:tmpl w:val="4FD61A82"/>
    <w:lvl w:ilvl="0" w:tplc="539E2C72">
      <w:start w:val="1"/>
      <w:numFmt w:val="decimal"/>
      <w:lvlText w:val="%1."/>
      <w:lvlJc w:val="left"/>
      <w:pPr>
        <w:ind w:left="720" w:hanging="360"/>
      </w:pPr>
    </w:lvl>
    <w:lvl w:ilvl="1" w:tplc="921807A8">
      <w:start w:val="1"/>
      <w:numFmt w:val="lowerLetter"/>
      <w:lvlText w:val="%2."/>
      <w:lvlJc w:val="left"/>
      <w:pPr>
        <w:ind w:left="1440" w:hanging="360"/>
      </w:pPr>
    </w:lvl>
    <w:lvl w:ilvl="2" w:tplc="1144AF14">
      <w:start w:val="1"/>
      <w:numFmt w:val="lowerRoman"/>
      <w:lvlText w:val="%3."/>
      <w:lvlJc w:val="right"/>
      <w:pPr>
        <w:ind w:left="2160" w:hanging="180"/>
      </w:pPr>
    </w:lvl>
    <w:lvl w:ilvl="3" w:tplc="244CE4F4">
      <w:start w:val="1"/>
      <w:numFmt w:val="decimal"/>
      <w:lvlText w:val="%4."/>
      <w:lvlJc w:val="left"/>
      <w:pPr>
        <w:ind w:left="2880" w:hanging="360"/>
      </w:pPr>
    </w:lvl>
    <w:lvl w:ilvl="4" w:tplc="010686A2">
      <w:start w:val="1"/>
      <w:numFmt w:val="lowerLetter"/>
      <w:lvlText w:val="%5."/>
      <w:lvlJc w:val="left"/>
      <w:pPr>
        <w:ind w:left="3600" w:hanging="360"/>
      </w:pPr>
    </w:lvl>
    <w:lvl w:ilvl="5" w:tplc="7DF6CAAE">
      <w:start w:val="1"/>
      <w:numFmt w:val="lowerRoman"/>
      <w:lvlText w:val="%6."/>
      <w:lvlJc w:val="right"/>
      <w:pPr>
        <w:ind w:left="4320" w:hanging="180"/>
      </w:pPr>
    </w:lvl>
    <w:lvl w:ilvl="6" w:tplc="EA7090E8">
      <w:start w:val="1"/>
      <w:numFmt w:val="decimal"/>
      <w:lvlText w:val="%7."/>
      <w:lvlJc w:val="left"/>
      <w:pPr>
        <w:ind w:left="5040" w:hanging="360"/>
      </w:pPr>
    </w:lvl>
    <w:lvl w:ilvl="7" w:tplc="9D228C70">
      <w:start w:val="1"/>
      <w:numFmt w:val="lowerLetter"/>
      <w:lvlText w:val="%8."/>
      <w:lvlJc w:val="left"/>
      <w:pPr>
        <w:ind w:left="5760" w:hanging="360"/>
      </w:pPr>
    </w:lvl>
    <w:lvl w:ilvl="8" w:tplc="35324246">
      <w:start w:val="1"/>
      <w:numFmt w:val="lowerRoman"/>
      <w:lvlText w:val="%9."/>
      <w:lvlJc w:val="right"/>
      <w:pPr>
        <w:ind w:left="6480" w:hanging="180"/>
      </w:pPr>
    </w:lvl>
  </w:abstractNum>
  <w:num w:numId="1" w16cid:durableId="1766806006">
    <w:abstractNumId w:val="2"/>
  </w:num>
  <w:num w:numId="2" w16cid:durableId="140730660">
    <w:abstractNumId w:val="11"/>
  </w:num>
  <w:num w:numId="3" w16cid:durableId="1739590319">
    <w:abstractNumId w:val="22"/>
  </w:num>
  <w:num w:numId="4" w16cid:durableId="730350137">
    <w:abstractNumId w:val="10"/>
  </w:num>
  <w:num w:numId="5" w16cid:durableId="333188219">
    <w:abstractNumId w:val="26"/>
  </w:num>
  <w:num w:numId="6" w16cid:durableId="619796830">
    <w:abstractNumId w:val="12"/>
  </w:num>
  <w:num w:numId="7" w16cid:durableId="605424973">
    <w:abstractNumId w:val="23"/>
  </w:num>
  <w:num w:numId="8" w16cid:durableId="488792832">
    <w:abstractNumId w:val="5"/>
  </w:num>
  <w:num w:numId="9" w16cid:durableId="1336499428">
    <w:abstractNumId w:val="16"/>
  </w:num>
  <w:num w:numId="10" w16cid:durableId="653294758">
    <w:abstractNumId w:val="0"/>
  </w:num>
  <w:num w:numId="11" w16cid:durableId="1573353342">
    <w:abstractNumId w:val="24"/>
  </w:num>
  <w:num w:numId="12" w16cid:durableId="268584635">
    <w:abstractNumId w:val="13"/>
  </w:num>
  <w:num w:numId="13" w16cid:durableId="1052801511">
    <w:abstractNumId w:val="8"/>
  </w:num>
  <w:num w:numId="14" w16cid:durableId="1187527101">
    <w:abstractNumId w:val="7"/>
  </w:num>
  <w:num w:numId="15" w16cid:durableId="873612093">
    <w:abstractNumId w:val="3"/>
  </w:num>
  <w:num w:numId="16" w16cid:durableId="1490436248">
    <w:abstractNumId w:val="20"/>
  </w:num>
  <w:num w:numId="17" w16cid:durableId="1496146462">
    <w:abstractNumId w:val="1"/>
  </w:num>
  <w:num w:numId="18" w16cid:durableId="1310591903">
    <w:abstractNumId w:val="4"/>
  </w:num>
  <w:num w:numId="19" w16cid:durableId="877743349">
    <w:abstractNumId w:val="19"/>
  </w:num>
  <w:num w:numId="20" w16cid:durableId="1344236915">
    <w:abstractNumId w:val="14"/>
  </w:num>
  <w:num w:numId="21" w16cid:durableId="1981642920">
    <w:abstractNumId w:val="17"/>
  </w:num>
  <w:num w:numId="22" w16cid:durableId="1295331074">
    <w:abstractNumId w:val="15"/>
  </w:num>
  <w:num w:numId="23" w16cid:durableId="482940135">
    <w:abstractNumId w:val="21"/>
  </w:num>
  <w:num w:numId="24" w16cid:durableId="1738357735">
    <w:abstractNumId w:val="25"/>
  </w:num>
  <w:num w:numId="25" w16cid:durableId="2146043685">
    <w:abstractNumId w:val="6"/>
  </w:num>
  <w:num w:numId="26" w16cid:durableId="1504541025">
    <w:abstractNumId w:val="18"/>
  </w:num>
  <w:num w:numId="27" w16cid:durableId="109983967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2C3E"/>
    <w:rsid w:val="00141D89"/>
    <w:rsid w:val="001667C8"/>
    <w:rsid w:val="001A15EA"/>
    <w:rsid w:val="001F3113"/>
    <w:rsid w:val="00261654"/>
    <w:rsid w:val="00265281"/>
    <w:rsid w:val="002D413B"/>
    <w:rsid w:val="00316CA7"/>
    <w:rsid w:val="003C4FEE"/>
    <w:rsid w:val="003C6E1C"/>
    <w:rsid w:val="003E7AA3"/>
    <w:rsid w:val="003F50AB"/>
    <w:rsid w:val="0041456C"/>
    <w:rsid w:val="00465664"/>
    <w:rsid w:val="00535B0F"/>
    <w:rsid w:val="005F6845"/>
    <w:rsid w:val="00671CC9"/>
    <w:rsid w:val="006B66A1"/>
    <w:rsid w:val="00770B6C"/>
    <w:rsid w:val="00797BFE"/>
    <w:rsid w:val="007A6708"/>
    <w:rsid w:val="0080309F"/>
    <w:rsid w:val="00816AA1"/>
    <w:rsid w:val="00872B70"/>
    <w:rsid w:val="008A1E65"/>
    <w:rsid w:val="009446C3"/>
    <w:rsid w:val="0096580A"/>
    <w:rsid w:val="00977EA1"/>
    <w:rsid w:val="0099470D"/>
    <w:rsid w:val="00A34FE9"/>
    <w:rsid w:val="00A645DA"/>
    <w:rsid w:val="00AD6686"/>
    <w:rsid w:val="00B9509B"/>
    <w:rsid w:val="00BB233B"/>
    <w:rsid w:val="00C20BE9"/>
    <w:rsid w:val="00C86E78"/>
    <w:rsid w:val="00CD038B"/>
    <w:rsid w:val="00CF33CD"/>
    <w:rsid w:val="00D56C0A"/>
    <w:rsid w:val="00D81362"/>
    <w:rsid w:val="00D8213B"/>
    <w:rsid w:val="00DF0A92"/>
    <w:rsid w:val="00EC0C4E"/>
    <w:rsid w:val="00EE50CC"/>
    <w:rsid w:val="00F72F3D"/>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3">
    <w:name w:val="heading 3"/>
    <w:basedOn w:val="Normal"/>
    <w:next w:val="Normal"/>
    <w:link w:val="Heading3Char"/>
    <w:qFormat/>
    <w:rsid w:val="00D56C0A"/>
    <w:pPr>
      <w:spacing w:before="600" w:after="240" w:line="240" w:lineRule="auto"/>
      <w:outlineLvl w:val="2"/>
    </w:pPr>
    <w:rPr>
      <w:rFonts w:ascii="Arial Bold" w:eastAsia="Arial Bold" w:hAnsi="Arial Bold" w:cs="Times New Roman"/>
      <w:color w:val="B9871B"/>
      <w:sz w:val="3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sid w:val="00D56C0A"/>
    <w:rPr>
      <w:rFonts w:ascii="Arial Bold" w:eastAsia="Arial Bold" w:hAnsi="Arial Bold" w:cs="Times New Roman"/>
      <w:color w:val="B9871B"/>
      <w:sz w:val="32"/>
      <w:szCs w:val="18"/>
      <w:lang w:val="en-GB"/>
    </w:rPr>
  </w:style>
  <w:style w:type="paragraph" w:styleId="BodyText2">
    <w:name w:val="Body Text 2"/>
    <w:basedOn w:val="Normal"/>
    <w:link w:val="BodyText2Char"/>
    <w:rsid w:val="00D56C0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56C0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Raftery, Kim (C&amp;F)</cp:lastModifiedBy>
  <cp:revision>2</cp:revision>
  <dcterms:created xsi:type="dcterms:W3CDTF">2024-02-15T14:05:00Z</dcterms:created>
  <dcterms:modified xsi:type="dcterms:W3CDTF">2024-02-15T14:05:00Z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