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0C6B2146" w:rsidR="00D05DC9" w:rsidRPr="00E46163" w:rsidRDefault="001F3113" w:rsidP="00D81FE9">
      <w:pPr>
        <w:pStyle w:val="JobTitle"/>
        <w:ind w:right="774"/>
        <w:rPr>
          <w:sz w:val="36"/>
          <w:szCs w:val="36"/>
        </w:rPr>
      </w:pPr>
      <w:r w:rsidRPr="00E46163">
        <w:rPr>
          <w:sz w:val="36"/>
          <w:szCs w:val="36"/>
        </w:rPr>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201" w:rsidRPr="00E46163">
        <w:rPr>
          <w:b/>
          <w:bCs/>
          <w:sz w:val="36"/>
          <w:szCs w:val="36"/>
        </w:rPr>
        <w:t>Tree Strategy Manager</w:t>
      </w:r>
      <w:r w:rsidR="49A15F79" w:rsidRPr="00E46163">
        <w:rPr>
          <w:sz w:val="36"/>
          <w:szCs w:val="36"/>
        </w:rPr>
        <w:t xml:space="preserve">                                            </w:t>
      </w:r>
    </w:p>
    <w:p w14:paraId="18320E88" w14:textId="6CB34844" w:rsidR="00816AA1" w:rsidRDefault="49A15F79" w:rsidP="00D81FE9">
      <w:pPr>
        <w:pStyle w:val="JobTitle"/>
        <w:ind w:right="774"/>
        <w:rPr>
          <w:sz w:val="32"/>
          <w:szCs w:val="32"/>
        </w:rPr>
      </w:pPr>
      <w:r w:rsidRPr="3C91A664">
        <w:rPr>
          <w:sz w:val="32"/>
          <w:szCs w:val="32"/>
        </w:rPr>
        <w:t>Grade</w:t>
      </w:r>
      <w:r w:rsidR="00FF1201" w:rsidRPr="3C91A664">
        <w:rPr>
          <w:sz w:val="32"/>
          <w:szCs w:val="32"/>
        </w:rPr>
        <w:t xml:space="preserve"> </w:t>
      </w:r>
      <w:r w:rsidR="2CDAB569" w:rsidRPr="3C91A664">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1EEA3AC4" w14:textId="77777777" w:rsidR="00192D14" w:rsidRPr="00B538A1" w:rsidRDefault="00192D14" w:rsidP="00192D14">
      <w:pPr>
        <w:pStyle w:val="Body-text"/>
        <w:rPr>
          <w:color w:val="000000" w:themeColor="text1"/>
          <w:lang w:val="en-US"/>
        </w:rPr>
      </w:pPr>
      <w:r w:rsidRPr="00B538A1">
        <w:rPr>
          <w:color w:val="000000" w:themeColor="text1"/>
          <w:lang w:val="en-US"/>
        </w:rPr>
        <w:t xml:space="preserve">Environment &amp; Countryside is responsible for the management and development of Staffordshire County Council’s country parks and green spaces, 4500km of statutory public rights of way and the associated definitive map, the provision of </w:t>
      </w:r>
      <w:r w:rsidRPr="00B538A1">
        <w:rPr>
          <w:color w:val="000000" w:themeColor="text1"/>
          <w:lang w:val="en-US"/>
        </w:rPr>
        <w:lastRenderedPageBreak/>
        <w:t xml:space="preserve">high-quality environmental advice across SCC functions and externally, the conservation </w:t>
      </w:r>
      <w:r>
        <w:rPr>
          <w:color w:val="000000" w:themeColor="text1"/>
          <w:lang w:val="en-US"/>
        </w:rPr>
        <w:t xml:space="preserve">and recovery </w:t>
      </w:r>
      <w:r w:rsidRPr="00B538A1">
        <w:rPr>
          <w:color w:val="000000" w:themeColor="text1"/>
          <w:lang w:val="en-US"/>
        </w:rPr>
        <w:t>of Staffordshire’s natural and historic environment</w:t>
      </w:r>
      <w:r>
        <w:rPr>
          <w:color w:val="000000" w:themeColor="text1"/>
          <w:lang w:val="en-US"/>
        </w:rPr>
        <w:t xml:space="preserve">, </w:t>
      </w:r>
      <w:r w:rsidRPr="00B538A1">
        <w:rPr>
          <w:color w:val="000000" w:themeColor="text1"/>
          <w:lang w:val="en-US"/>
        </w:rPr>
        <w:t xml:space="preserve">and the management of environmental data and spatial information. The service </w:t>
      </w:r>
      <w:r>
        <w:rPr>
          <w:color w:val="000000" w:themeColor="text1"/>
          <w:lang w:val="en-US"/>
        </w:rPr>
        <w:t xml:space="preserve">leads the development of the Local Nature Recovery Strategy for Staffordshire and Stoke, </w:t>
      </w:r>
      <w:r w:rsidRPr="00B538A1">
        <w:rPr>
          <w:color w:val="000000" w:themeColor="text1"/>
          <w:lang w:val="en-US"/>
        </w:rPr>
        <w:t>hosts the Cannock Chase AONB Partnership and is involved with other strategic environmental partnerships across the county.</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25954CE5" w14:textId="4CD9F39B" w:rsidR="00E94720" w:rsidRPr="00DD561F" w:rsidRDefault="00DD561F" w:rsidP="00D81FE9">
      <w:pPr>
        <w:pStyle w:val="Body-Bold"/>
        <w:ind w:right="774"/>
        <w:rPr>
          <w:b w:val="0"/>
          <w:bCs w:val="0"/>
        </w:rPr>
      </w:pPr>
      <w:r w:rsidRPr="00DD561F">
        <w:rPr>
          <w:b w:val="0"/>
          <w:bCs w:val="0"/>
        </w:rPr>
        <w:t xml:space="preserve">Based in Environment &amp; Countryside, this role </w:t>
      </w:r>
      <w:r>
        <w:rPr>
          <w:b w:val="0"/>
          <w:bCs w:val="0"/>
        </w:rPr>
        <w:t>will</w:t>
      </w:r>
      <w:r w:rsidR="00556693">
        <w:rPr>
          <w:b w:val="0"/>
          <w:bCs w:val="0"/>
        </w:rPr>
        <w:t xml:space="preserve"> lead the council’s corporate approach to tree management and safety</w:t>
      </w:r>
      <w:r w:rsidR="00955E0F">
        <w:rPr>
          <w:b w:val="0"/>
          <w:bCs w:val="0"/>
        </w:rPr>
        <w:t>. Working to a steering group</w:t>
      </w:r>
      <w:r w:rsidR="006562B1">
        <w:rPr>
          <w:b w:val="0"/>
          <w:bCs w:val="0"/>
        </w:rPr>
        <w:t xml:space="preserve"> of representatives from across the authority, the postholder wi</w:t>
      </w:r>
      <w:r w:rsidR="0086585C">
        <w:rPr>
          <w:b w:val="0"/>
          <w:bCs w:val="0"/>
        </w:rPr>
        <w:t>ll be responsible for the implementation, reporting and review of the tree strategy</w:t>
      </w:r>
      <w:r w:rsidR="005739A9">
        <w:rPr>
          <w:b w:val="0"/>
          <w:bCs w:val="0"/>
        </w:rPr>
        <w:t xml:space="preserve">, ensuring the safe and sustainable management of </w:t>
      </w:r>
      <w:r w:rsidR="00C176DD">
        <w:rPr>
          <w:b w:val="0"/>
          <w:bCs w:val="0"/>
        </w:rPr>
        <w:t>trees on council land.</w:t>
      </w:r>
    </w:p>
    <w:p w14:paraId="1FC3286B" w14:textId="5F003244" w:rsidR="00816AA1" w:rsidRPr="00816AA1" w:rsidRDefault="00816AA1" w:rsidP="00D81FE9">
      <w:pPr>
        <w:pStyle w:val="Body-Bold"/>
        <w:ind w:right="774"/>
      </w:pPr>
      <w:r w:rsidRPr="00816AA1">
        <w:t>Reporting Relationships</w:t>
      </w:r>
    </w:p>
    <w:p w14:paraId="3C61700C" w14:textId="4C5DF909" w:rsidR="00816AA1" w:rsidRDefault="00816AA1" w:rsidP="00D81FE9">
      <w:pPr>
        <w:pStyle w:val="Body-Bold"/>
        <w:ind w:right="774"/>
      </w:pPr>
      <w:r>
        <w:t xml:space="preserve">Responsible to: </w:t>
      </w:r>
      <w:r w:rsidR="000A5CBB">
        <w:t>Head of Environment &amp; Countryside</w:t>
      </w:r>
    </w:p>
    <w:p w14:paraId="16C6032D" w14:textId="7462BB69" w:rsidR="0041456C" w:rsidRDefault="0041456C" w:rsidP="00D81FE9">
      <w:pPr>
        <w:pStyle w:val="Body-Bold"/>
        <w:ind w:right="774"/>
      </w:pPr>
      <w:r>
        <w:t xml:space="preserve">Responsible for: </w:t>
      </w:r>
      <w:r w:rsidR="000A5CBB">
        <w:t>n/a</w:t>
      </w:r>
    </w:p>
    <w:p w14:paraId="0ADF243F" w14:textId="77777777" w:rsidR="0041456C" w:rsidRPr="00153F0B" w:rsidRDefault="0041456C" w:rsidP="00D81FE9">
      <w:pPr>
        <w:pStyle w:val="Body-Bold"/>
        <w:spacing w:line="240" w:lineRule="auto"/>
        <w:ind w:right="774"/>
      </w:pPr>
      <w:r>
        <w:t xml:space="preserve">Key Accountabilities: </w:t>
      </w:r>
    </w:p>
    <w:p w14:paraId="65B575FA" w14:textId="1BD21539" w:rsidR="0041456C" w:rsidRDefault="00756CCD" w:rsidP="00D81FE9">
      <w:pPr>
        <w:pStyle w:val="Body-Bold"/>
        <w:numPr>
          <w:ilvl w:val="0"/>
          <w:numId w:val="8"/>
        </w:numPr>
        <w:ind w:right="774"/>
        <w:rPr>
          <w:b w:val="0"/>
          <w:bCs w:val="0"/>
        </w:rPr>
      </w:pPr>
      <w:r w:rsidRPr="00F053D6">
        <w:rPr>
          <w:b w:val="0"/>
          <w:bCs w:val="0"/>
        </w:rPr>
        <w:t xml:space="preserve">To </w:t>
      </w:r>
      <w:r w:rsidR="00C36145">
        <w:rPr>
          <w:b w:val="0"/>
          <w:bCs w:val="0"/>
        </w:rPr>
        <w:t xml:space="preserve">lead and </w:t>
      </w:r>
      <w:r w:rsidRPr="00F053D6">
        <w:rPr>
          <w:b w:val="0"/>
          <w:bCs w:val="0"/>
        </w:rPr>
        <w:t>coordinate the implementation</w:t>
      </w:r>
      <w:r w:rsidR="007455B3" w:rsidRPr="00F053D6">
        <w:rPr>
          <w:b w:val="0"/>
          <w:bCs w:val="0"/>
        </w:rPr>
        <w:t xml:space="preserve"> and review of the council’s tree strategy, </w:t>
      </w:r>
      <w:r w:rsidR="00071DCB" w:rsidRPr="00F053D6">
        <w:rPr>
          <w:b w:val="0"/>
          <w:bCs w:val="0"/>
        </w:rPr>
        <w:t xml:space="preserve">servicing and </w:t>
      </w:r>
      <w:r w:rsidR="007455B3" w:rsidRPr="00F053D6">
        <w:rPr>
          <w:b w:val="0"/>
          <w:bCs w:val="0"/>
        </w:rPr>
        <w:t xml:space="preserve">reporting </w:t>
      </w:r>
      <w:r w:rsidR="00C333FE">
        <w:rPr>
          <w:b w:val="0"/>
          <w:bCs w:val="0"/>
        </w:rPr>
        <w:t>performance</w:t>
      </w:r>
      <w:r w:rsidR="00C31F5A">
        <w:rPr>
          <w:b w:val="0"/>
          <w:bCs w:val="0"/>
        </w:rPr>
        <w:t xml:space="preserve"> and progress </w:t>
      </w:r>
      <w:r w:rsidR="007455B3" w:rsidRPr="00F053D6">
        <w:rPr>
          <w:b w:val="0"/>
          <w:bCs w:val="0"/>
        </w:rPr>
        <w:t xml:space="preserve">to a </w:t>
      </w:r>
      <w:r w:rsidR="00071DCB" w:rsidRPr="00F053D6">
        <w:rPr>
          <w:b w:val="0"/>
          <w:bCs w:val="0"/>
        </w:rPr>
        <w:t xml:space="preserve">steering committee from relevant parts of the authority. </w:t>
      </w:r>
    </w:p>
    <w:p w14:paraId="27503D11" w14:textId="2CDD22DD" w:rsidR="00C36145" w:rsidRPr="00F053D6" w:rsidRDefault="00C36145" w:rsidP="00D81FE9">
      <w:pPr>
        <w:pStyle w:val="Body-Bold"/>
        <w:numPr>
          <w:ilvl w:val="0"/>
          <w:numId w:val="8"/>
        </w:numPr>
        <w:ind w:right="774"/>
        <w:rPr>
          <w:b w:val="0"/>
          <w:bCs w:val="0"/>
        </w:rPr>
      </w:pPr>
      <w:r>
        <w:rPr>
          <w:b w:val="0"/>
          <w:bCs w:val="0"/>
        </w:rPr>
        <w:t>To lead and support delivery of programmes and projects that contribute to the strategy.</w:t>
      </w:r>
    </w:p>
    <w:p w14:paraId="3751A920" w14:textId="40E6C69D" w:rsidR="00F053D6" w:rsidRDefault="00CB7745" w:rsidP="00D81FE9">
      <w:pPr>
        <w:pStyle w:val="Body-Bold"/>
        <w:numPr>
          <w:ilvl w:val="0"/>
          <w:numId w:val="8"/>
        </w:numPr>
        <w:ind w:right="774"/>
        <w:rPr>
          <w:b w:val="0"/>
          <w:bCs w:val="0"/>
        </w:rPr>
      </w:pPr>
      <w:r>
        <w:rPr>
          <w:b w:val="0"/>
          <w:bCs w:val="0"/>
        </w:rPr>
        <w:t>To monitor and report on delivery of the strategy</w:t>
      </w:r>
      <w:r w:rsidR="002378DC">
        <w:rPr>
          <w:b w:val="0"/>
          <w:bCs w:val="0"/>
        </w:rPr>
        <w:t xml:space="preserve"> </w:t>
      </w:r>
      <w:r w:rsidR="00FD4A60">
        <w:rPr>
          <w:b w:val="0"/>
          <w:bCs w:val="0"/>
        </w:rPr>
        <w:t xml:space="preserve">and associated </w:t>
      </w:r>
      <w:r w:rsidR="00D6271A">
        <w:rPr>
          <w:b w:val="0"/>
          <w:bCs w:val="0"/>
        </w:rPr>
        <w:t xml:space="preserve">resources </w:t>
      </w:r>
      <w:r w:rsidR="002378DC">
        <w:rPr>
          <w:b w:val="0"/>
          <w:bCs w:val="0"/>
        </w:rPr>
        <w:t xml:space="preserve">and </w:t>
      </w:r>
      <w:r w:rsidR="00073EF4">
        <w:rPr>
          <w:b w:val="0"/>
          <w:bCs w:val="0"/>
        </w:rPr>
        <w:t xml:space="preserve">to raise awareness of any factors </w:t>
      </w:r>
      <w:r w:rsidR="008E07AD">
        <w:rPr>
          <w:b w:val="0"/>
          <w:bCs w:val="0"/>
        </w:rPr>
        <w:t xml:space="preserve">affecting performance </w:t>
      </w:r>
      <w:r w:rsidR="00AE0AE1">
        <w:rPr>
          <w:b w:val="0"/>
          <w:bCs w:val="0"/>
        </w:rPr>
        <w:t>and</w:t>
      </w:r>
      <w:r w:rsidR="008E07AD">
        <w:rPr>
          <w:b w:val="0"/>
          <w:bCs w:val="0"/>
        </w:rPr>
        <w:t xml:space="preserve"> that may require a review of approach</w:t>
      </w:r>
      <w:r w:rsidR="00C36145">
        <w:rPr>
          <w:b w:val="0"/>
          <w:bCs w:val="0"/>
        </w:rPr>
        <w:t>, making recommendations as required</w:t>
      </w:r>
      <w:r w:rsidR="00AE0AE1">
        <w:rPr>
          <w:b w:val="0"/>
          <w:bCs w:val="0"/>
        </w:rPr>
        <w:t>.</w:t>
      </w:r>
    </w:p>
    <w:p w14:paraId="1B0745BE" w14:textId="34EA078A" w:rsidR="00D6653E" w:rsidRDefault="00D6653E" w:rsidP="00D81FE9">
      <w:pPr>
        <w:pStyle w:val="Body-Bold"/>
        <w:numPr>
          <w:ilvl w:val="0"/>
          <w:numId w:val="8"/>
        </w:numPr>
        <w:ind w:right="774"/>
        <w:rPr>
          <w:b w:val="0"/>
          <w:bCs w:val="0"/>
        </w:rPr>
      </w:pPr>
      <w:r>
        <w:rPr>
          <w:b w:val="0"/>
          <w:bCs w:val="0"/>
        </w:rPr>
        <w:t xml:space="preserve">To provide </w:t>
      </w:r>
      <w:r w:rsidR="00567169">
        <w:rPr>
          <w:b w:val="0"/>
          <w:bCs w:val="0"/>
        </w:rPr>
        <w:t xml:space="preserve">oversight </w:t>
      </w:r>
      <w:r w:rsidR="00C36145">
        <w:rPr>
          <w:b w:val="0"/>
          <w:bCs w:val="0"/>
        </w:rPr>
        <w:t xml:space="preserve">and monitoring </w:t>
      </w:r>
      <w:r w:rsidR="00567169">
        <w:rPr>
          <w:b w:val="0"/>
          <w:bCs w:val="0"/>
        </w:rPr>
        <w:t xml:space="preserve">of the council’s tree stock and its </w:t>
      </w:r>
      <w:r w:rsidR="00F95BEF">
        <w:rPr>
          <w:b w:val="0"/>
          <w:bCs w:val="0"/>
        </w:rPr>
        <w:t>sustainable management</w:t>
      </w:r>
      <w:r w:rsidR="00154D2E">
        <w:rPr>
          <w:b w:val="0"/>
          <w:bCs w:val="0"/>
        </w:rPr>
        <w:t xml:space="preserve"> </w:t>
      </w:r>
      <w:r w:rsidR="00C36145">
        <w:rPr>
          <w:b w:val="0"/>
          <w:bCs w:val="0"/>
        </w:rPr>
        <w:t>to ensure the council delivers a net gain approach.</w:t>
      </w:r>
    </w:p>
    <w:p w14:paraId="2139858A" w14:textId="0A7F14DB" w:rsidR="003134EB" w:rsidRDefault="003134EB" w:rsidP="00D81FE9">
      <w:pPr>
        <w:pStyle w:val="Body-Bold"/>
        <w:numPr>
          <w:ilvl w:val="0"/>
          <w:numId w:val="8"/>
        </w:numPr>
        <w:ind w:right="774"/>
        <w:rPr>
          <w:b w:val="0"/>
          <w:bCs w:val="0"/>
        </w:rPr>
      </w:pPr>
      <w:r>
        <w:rPr>
          <w:b w:val="0"/>
          <w:bCs w:val="0"/>
        </w:rPr>
        <w:lastRenderedPageBreak/>
        <w:t xml:space="preserve">To </w:t>
      </w:r>
      <w:r w:rsidR="00C3073E">
        <w:rPr>
          <w:b w:val="0"/>
          <w:bCs w:val="0"/>
        </w:rPr>
        <w:t xml:space="preserve">provide </w:t>
      </w:r>
      <w:proofErr w:type="spellStart"/>
      <w:r w:rsidR="00C3073E">
        <w:rPr>
          <w:b w:val="0"/>
          <w:bCs w:val="0"/>
        </w:rPr>
        <w:t>arboricultural</w:t>
      </w:r>
      <w:proofErr w:type="spellEnd"/>
      <w:r w:rsidR="00C3073E">
        <w:rPr>
          <w:b w:val="0"/>
          <w:bCs w:val="0"/>
        </w:rPr>
        <w:t xml:space="preserve"> </w:t>
      </w:r>
      <w:r w:rsidR="009A4294">
        <w:rPr>
          <w:b w:val="0"/>
          <w:bCs w:val="0"/>
        </w:rPr>
        <w:t xml:space="preserve">and forestry </w:t>
      </w:r>
      <w:r w:rsidR="00C3073E">
        <w:rPr>
          <w:b w:val="0"/>
          <w:bCs w:val="0"/>
        </w:rPr>
        <w:t>expertise</w:t>
      </w:r>
      <w:r w:rsidR="0094346C">
        <w:rPr>
          <w:b w:val="0"/>
          <w:bCs w:val="0"/>
        </w:rPr>
        <w:t xml:space="preserve"> </w:t>
      </w:r>
      <w:r w:rsidR="00154D2E">
        <w:rPr>
          <w:b w:val="0"/>
          <w:bCs w:val="0"/>
        </w:rPr>
        <w:t xml:space="preserve">and advice </w:t>
      </w:r>
      <w:r w:rsidR="0094346C">
        <w:rPr>
          <w:b w:val="0"/>
          <w:bCs w:val="0"/>
        </w:rPr>
        <w:t xml:space="preserve">to support wider services </w:t>
      </w:r>
      <w:r w:rsidR="007551E2">
        <w:rPr>
          <w:b w:val="0"/>
          <w:bCs w:val="0"/>
        </w:rPr>
        <w:t>in their delivery of the strategy</w:t>
      </w:r>
      <w:r w:rsidR="009A4294">
        <w:rPr>
          <w:b w:val="0"/>
          <w:bCs w:val="0"/>
        </w:rPr>
        <w:t xml:space="preserve"> and its broader objectives</w:t>
      </w:r>
      <w:r w:rsidR="007551E2">
        <w:rPr>
          <w:b w:val="0"/>
          <w:bCs w:val="0"/>
        </w:rPr>
        <w:t>.</w:t>
      </w:r>
      <w:r w:rsidR="00984F3A">
        <w:rPr>
          <w:b w:val="0"/>
          <w:bCs w:val="0"/>
        </w:rPr>
        <w:t xml:space="preserve"> This will include undertaking tree inspections and site visits in relation to tree / woodland management to support and advise on complex cases and situations. </w:t>
      </w:r>
    </w:p>
    <w:p w14:paraId="6CB553A8" w14:textId="78F2D32E" w:rsidR="008C3B04" w:rsidRDefault="008C3B04" w:rsidP="00D81FE9">
      <w:pPr>
        <w:pStyle w:val="Body-Bold"/>
        <w:numPr>
          <w:ilvl w:val="0"/>
          <w:numId w:val="8"/>
        </w:numPr>
        <w:ind w:right="774"/>
        <w:rPr>
          <w:b w:val="0"/>
          <w:bCs w:val="0"/>
        </w:rPr>
      </w:pPr>
      <w:r>
        <w:rPr>
          <w:b w:val="0"/>
          <w:bCs w:val="0"/>
        </w:rPr>
        <w:t>To ensure that the council complies with relevant environmental legislation and policy</w:t>
      </w:r>
      <w:r w:rsidR="00F2359A">
        <w:rPr>
          <w:b w:val="0"/>
          <w:bCs w:val="0"/>
        </w:rPr>
        <w:t xml:space="preserve"> </w:t>
      </w:r>
      <w:r w:rsidR="00C36145">
        <w:rPr>
          <w:b w:val="0"/>
          <w:bCs w:val="0"/>
        </w:rPr>
        <w:t>through advice, support, procedures and monitoring.</w:t>
      </w:r>
    </w:p>
    <w:p w14:paraId="62968633" w14:textId="16EF073F" w:rsidR="00AE0AE1" w:rsidRDefault="00AE0AE1" w:rsidP="00D81FE9">
      <w:pPr>
        <w:pStyle w:val="Body-Bold"/>
        <w:numPr>
          <w:ilvl w:val="0"/>
          <w:numId w:val="8"/>
        </w:numPr>
        <w:ind w:right="774"/>
        <w:rPr>
          <w:b w:val="0"/>
          <w:bCs w:val="0"/>
        </w:rPr>
      </w:pPr>
      <w:r>
        <w:rPr>
          <w:b w:val="0"/>
          <w:bCs w:val="0"/>
        </w:rPr>
        <w:t xml:space="preserve">To </w:t>
      </w:r>
      <w:r w:rsidR="00C36145">
        <w:rPr>
          <w:b w:val="0"/>
          <w:bCs w:val="0"/>
        </w:rPr>
        <w:t xml:space="preserve">manage and </w:t>
      </w:r>
      <w:r w:rsidR="00355C20">
        <w:rPr>
          <w:b w:val="0"/>
          <w:bCs w:val="0"/>
        </w:rPr>
        <w:t>coordinate activity to ensure consistency and achieve economies of scale</w:t>
      </w:r>
      <w:r w:rsidR="001A4BEC">
        <w:rPr>
          <w:b w:val="0"/>
          <w:bCs w:val="0"/>
        </w:rPr>
        <w:t>, including exploring</w:t>
      </w:r>
      <w:r w:rsidR="00C36145">
        <w:rPr>
          <w:b w:val="0"/>
          <w:bCs w:val="0"/>
        </w:rPr>
        <w:t>,</w:t>
      </w:r>
      <w:r w:rsidR="0000345F">
        <w:rPr>
          <w:b w:val="0"/>
          <w:bCs w:val="0"/>
        </w:rPr>
        <w:t xml:space="preserve"> procuring</w:t>
      </w:r>
      <w:r w:rsidR="00C36145">
        <w:rPr>
          <w:b w:val="0"/>
          <w:bCs w:val="0"/>
        </w:rPr>
        <w:t xml:space="preserve"> and commissioning</w:t>
      </w:r>
      <w:r w:rsidR="0000345F">
        <w:rPr>
          <w:b w:val="0"/>
          <w:bCs w:val="0"/>
        </w:rPr>
        <w:t xml:space="preserve"> recording systems, </w:t>
      </w:r>
      <w:r w:rsidR="00A3344B">
        <w:rPr>
          <w:b w:val="0"/>
          <w:bCs w:val="0"/>
        </w:rPr>
        <w:t xml:space="preserve">safe systems of work, </w:t>
      </w:r>
      <w:proofErr w:type="spellStart"/>
      <w:r w:rsidR="004275CE">
        <w:rPr>
          <w:b w:val="0"/>
          <w:bCs w:val="0"/>
        </w:rPr>
        <w:t>arboricultur</w:t>
      </w:r>
      <w:r w:rsidR="00C53AD3">
        <w:rPr>
          <w:b w:val="0"/>
          <w:bCs w:val="0"/>
        </w:rPr>
        <w:t>al</w:t>
      </w:r>
      <w:proofErr w:type="spellEnd"/>
      <w:r w:rsidR="00C53AD3">
        <w:rPr>
          <w:b w:val="0"/>
          <w:bCs w:val="0"/>
        </w:rPr>
        <w:t xml:space="preserve"> </w:t>
      </w:r>
      <w:r w:rsidR="005A7B61">
        <w:rPr>
          <w:b w:val="0"/>
          <w:bCs w:val="0"/>
        </w:rPr>
        <w:t xml:space="preserve">and ecological </w:t>
      </w:r>
      <w:r w:rsidR="0000345F">
        <w:rPr>
          <w:b w:val="0"/>
          <w:bCs w:val="0"/>
        </w:rPr>
        <w:t xml:space="preserve">contract frameworks, </w:t>
      </w:r>
      <w:r w:rsidR="005B3816">
        <w:rPr>
          <w:b w:val="0"/>
          <w:bCs w:val="0"/>
        </w:rPr>
        <w:t xml:space="preserve">replacement planting options, </w:t>
      </w:r>
      <w:r w:rsidR="0000345F">
        <w:rPr>
          <w:b w:val="0"/>
          <w:bCs w:val="0"/>
        </w:rPr>
        <w:t>etc</w:t>
      </w:r>
      <w:r w:rsidR="00355C20">
        <w:rPr>
          <w:b w:val="0"/>
          <w:bCs w:val="0"/>
        </w:rPr>
        <w:t>.</w:t>
      </w:r>
      <w:r w:rsidR="00C36145">
        <w:rPr>
          <w:b w:val="0"/>
          <w:bCs w:val="0"/>
        </w:rPr>
        <w:t xml:space="preserve">, </w:t>
      </w:r>
      <w:r w:rsidR="002A00AC">
        <w:rPr>
          <w:b w:val="0"/>
          <w:bCs w:val="0"/>
        </w:rPr>
        <w:t>including financial management to ensure</w:t>
      </w:r>
      <w:r w:rsidR="00C36145">
        <w:rPr>
          <w:b w:val="0"/>
          <w:bCs w:val="0"/>
        </w:rPr>
        <w:t xml:space="preserve"> projects are managed on time and within budget.</w:t>
      </w:r>
    </w:p>
    <w:p w14:paraId="5C08B7DC" w14:textId="4309B748" w:rsidR="00C53AD3" w:rsidRDefault="00C53AD3" w:rsidP="00D81FE9">
      <w:pPr>
        <w:pStyle w:val="Body-Bold"/>
        <w:numPr>
          <w:ilvl w:val="0"/>
          <w:numId w:val="8"/>
        </w:numPr>
        <w:ind w:right="774"/>
        <w:rPr>
          <w:b w:val="0"/>
          <w:bCs w:val="0"/>
        </w:rPr>
      </w:pPr>
      <w:r>
        <w:rPr>
          <w:b w:val="0"/>
          <w:bCs w:val="0"/>
        </w:rPr>
        <w:t xml:space="preserve">To horizon scan for new threats </w:t>
      </w:r>
      <w:r w:rsidR="00EA75B6">
        <w:rPr>
          <w:b w:val="0"/>
          <w:bCs w:val="0"/>
        </w:rPr>
        <w:t>(</w:t>
      </w:r>
      <w:r>
        <w:rPr>
          <w:b w:val="0"/>
          <w:bCs w:val="0"/>
        </w:rPr>
        <w:t>such as tree diseases</w:t>
      </w:r>
      <w:r w:rsidR="00EA75B6">
        <w:rPr>
          <w:b w:val="0"/>
          <w:bCs w:val="0"/>
        </w:rPr>
        <w:t>)</w:t>
      </w:r>
      <w:r>
        <w:rPr>
          <w:b w:val="0"/>
          <w:bCs w:val="0"/>
        </w:rPr>
        <w:t xml:space="preserve"> and opportunities</w:t>
      </w:r>
      <w:r w:rsidR="00EA75B6">
        <w:rPr>
          <w:b w:val="0"/>
          <w:bCs w:val="0"/>
        </w:rPr>
        <w:t xml:space="preserve"> (</w:t>
      </w:r>
      <w:r>
        <w:rPr>
          <w:b w:val="0"/>
          <w:bCs w:val="0"/>
        </w:rPr>
        <w:t>such as funding opportunities</w:t>
      </w:r>
      <w:r w:rsidR="00EA75B6">
        <w:rPr>
          <w:b w:val="0"/>
          <w:bCs w:val="0"/>
        </w:rPr>
        <w:t xml:space="preserve">) </w:t>
      </w:r>
      <w:r w:rsidR="00C36145">
        <w:rPr>
          <w:b w:val="0"/>
          <w:bCs w:val="0"/>
        </w:rPr>
        <w:t xml:space="preserve">and bring forward recommendations on them </w:t>
      </w:r>
      <w:r w:rsidR="00EA75B6">
        <w:rPr>
          <w:b w:val="0"/>
          <w:bCs w:val="0"/>
        </w:rPr>
        <w:t xml:space="preserve">to </w:t>
      </w:r>
      <w:r w:rsidR="00C333FE">
        <w:rPr>
          <w:b w:val="0"/>
          <w:bCs w:val="0"/>
        </w:rPr>
        <w:t>ensure successful delivery of the strategy</w:t>
      </w:r>
      <w:r w:rsidR="003134EB">
        <w:rPr>
          <w:b w:val="0"/>
          <w:bCs w:val="0"/>
        </w:rPr>
        <w:t>.</w:t>
      </w:r>
    </w:p>
    <w:p w14:paraId="00435A01" w14:textId="5155845B" w:rsidR="0041456C" w:rsidRPr="00043D41" w:rsidRDefault="00F95BEF">
      <w:pPr>
        <w:pStyle w:val="Body-Bold"/>
        <w:numPr>
          <w:ilvl w:val="0"/>
          <w:numId w:val="8"/>
        </w:numPr>
        <w:ind w:right="774"/>
        <w:rPr>
          <w:b w:val="0"/>
          <w:bCs w:val="0"/>
        </w:rPr>
      </w:pPr>
      <w:r w:rsidRPr="00043D41">
        <w:rPr>
          <w:b w:val="0"/>
          <w:bCs w:val="0"/>
        </w:rPr>
        <w:t xml:space="preserve">Any other duties </w:t>
      </w:r>
      <w:r w:rsidR="006B0DC7" w:rsidRPr="00043D41">
        <w:rPr>
          <w:b w:val="0"/>
          <w:bCs w:val="0"/>
        </w:rPr>
        <w:t>commensurate with the post that may be required.</w:t>
      </w:r>
    </w:p>
    <w:p w14:paraId="448CD307" w14:textId="77777777" w:rsidR="006B0DC7" w:rsidRDefault="006B0DC7" w:rsidP="00D81FE9">
      <w:pPr>
        <w:ind w:right="774"/>
        <w:jc w:val="both"/>
        <w:rPr>
          <w:rFonts w:ascii="Verdana" w:eastAsia="Verdana" w:hAnsi="Verdana" w:cs="Verdana"/>
          <w:sz w:val="24"/>
          <w:szCs w:val="24"/>
        </w:rPr>
      </w:pPr>
    </w:p>
    <w:p w14:paraId="264EBD66" w14:textId="707145BA" w:rsidR="6AE4C042" w:rsidRDefault="6AE4C042" w:rsidP="00D81FE9">
      <w:pPr>
        <w:ind w:right="774"/>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C4025A">
        <w:rPr>
          <w:rFonts w:ascii="Verdana" w:eastAsia="Verdana" w:hAnsi="Verdana" w:cs="Verdana"/>
          <w:sz w:val="24"/>
          <w:szCs w:val="24"/>
        </w:rPr>
        <w:t>.</w:t>
      </w:r>
      <w:r w:rsidRPr="0C09183C">
        <w:rPr>
          <w:rFonts w:ascii="Verdana" w:eastAsia="Verdana" w:hAnsi="Verdana" w:cs="Verdana"/>
          <w:sz w:val="24"/>
          <w:szCs w:val="24"/>
        </w:rPr>
        <w:t xml:space="preserve">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07E806B2" w:rsidR="0041456C" w:rsidRPr="0041456C" w:rsidRDefault="0041456C" w:rsidP="00FE7EDE">
            <w:pPr>
              <w:ind w:right="774"/>
              <w:rPr>
                <w:rFonts w:ascii="Gill Sans MT" w:eastAsia="Gill Sans MT" w:hAnsi="Gill Sans MT"/>
                <w:b/>
              </w:rPr>
            </w:pPr>
            <w:proofErr w:type="spellStart"/>
            <w:r w:rsidRPr="0041456C">
              <w:rPr>
                <w:rFonts w:ascii="Gill Sans MT" w:eastAsia="Gill Sans MT" w:hAnsi="Gill Sans MT"/>
                <w:b/>
              </w:rPr>
              <w:t>Measureby</w:t>
            </w:r>
            <w:proofErr w:type="spellEnd"/>
          </w:p>
        </w:tc>
      </w:tr>
      <w:tr w:rsidR="0041456C" w:rsidRPr="0041456C" w14:paraId="0CFDDDDB" w14:textId="77777777" w:rsidTr="0041456C">
        <w:trPr>
          <w:trHeight w:val="1502"/>
          <w:jc w:val="center"/>
        </w:trPr>
        <w:tc>
          <w:tcPr>
            <w:tcW w:w="1275" w:type="dxa"/>
          </w:tcPr>
          <w:p w14:paraId="1D18856C" w14:textId="77777777" w:rsidR="0041456C" w:rsidRDefault="0041456C" w:rsidP="00D81FE9">
            <w:pPr>
              <w:ind w:right="774"/>
              <w:jc w:val="center"/>
              <w:rPr>
                <w:rFonts w:ascii="Gill Sans MT" w:eastAsia="Gill Sans MT" w:hAnsi="Gill Sans MT"/>
              </w:rPr>
            </w:pPr>
          </w:p>
          <w:p w14:paraId="50C33848" w14:textId="2B4DAF17" w:rsidR="0041456C" w:rsidRPr="0041456C" w:rsidRDefault="006F799F" w:rsidP="00D81FE9">
            <w:pPr>
              <w:ind w:right="774"/>
              <w:jc w:val="center"/>
              <w:rPr>
                <w:rFonts w:ascii="Gill Sans MT" w:eastAsia="Gill Sans MT" w:hAnsi="Gill Sans MT" w:cs="Arial"/>
              </w:rPr>
            </w:pPr>
            <w:r>
              <w:rPr>
                <w:rFonts w:ascii="Gill Sans MT" w:eastAsia="Gill Sans MT" w:hAnsi="Gill Sans MT" w:cs="Arial"/>
              </w:rPr>
              <w:br/>
            </w:r>
            <w:r w:rsidR="0041456C"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9F2CF1" w:rsidRDefault="0041456C" w:rsidP="00D81FE9">
            <w:pPr>
              <w:spacing w:after="0" w:line="240" w:lineRule="auto"/>
              <w:ind w:right="774"/>
              <w:jc w:val="both"/>
              <w:rPr>
                <w:rFonts w:ascii="Verdana" w:eastAsia="Gill Sans MT" w:hAnsi="Verdana" w:cs="Arial"/>
                <w:b/>
                <w:sz w:val="24"/>
                <w:szCs w:val="24"/>
                <w:lang w:val="en-GB"/>
              </w:rPr>
            </w:pPr>
            <w:r w:rsidRPr="009F2CF1">
              <w:rPr>
                <w:rFonts w:ascii="Verdana" w:eastAsia="Gill Sans MT" w:hAnsi="Verdana" w:cs="Arial"/>
                <w:b/>
                <w:sz w:val="24"/>
                <w:szCs w:val="24"/>
                <w:lang w:val="en-GB"/>
              </w:rPr>
              <w:t>Qualifications/Professional membership</w:t>
            </w:r>
          </w:p>
          <w:p w14:paraId="65395F61" w14:textId="77777777" w:rsidR="00175247" w:rsidRPr="009F2CF1" w:rsidRDefault="00175247" w:rsidP="00D81FE9">
            <w:pPr>
              <w:spacing w:after="0" w:line="240" w:lineRule="auto"/>
              <w:ind w:right="774"/>
              <w:jc w:val="both"/>
              <w:rPr>
                <w:rFonts w:ascii="Verdana" w:eastAsia="Gill Sans MT" w:hAnsi="Verdana" w:cs="Arial"/>
                <w:b/>
                <w:sz w:val="24"/>
                <w:szCs w:val="24"/>
                <w:lang w:val="en-GB"/>
              </w:rPr>
            </w:pPr>
          </w:p>
          <w:p w14:paraId="596ADD52" w14:textId="0010E7CD" w:rsidR="0041456C" w:rsidRPr="009F2CF1" w:rsidRDefault="00703A7F" w:rsidP="00703A7F">
            <w:pPr>
              <w:pStyle w:val="ListParagraph"/>
              <w:numPr>
                <w:ilvl w:val="0"/>
                <w:numId w:val="17"/>
              </w:numPr>
              <w:tabs>
                <w:tab w:val="left" w:pos="6403"/>
              </w:tabs>
              <w:autoSpaceDE w:val="0"/>
              <w:autoSpaceDN w:val="0"/>
              <w:adjustRightInd w:val="0"/>
              <w:spacing w:after="0" w:line="240" w:lineRule="auto"/>
              <w:ind w:right="774"/>
              <w:jc w:val="both"/>
              <w:rPr>
                <w:rFonts w:ascii="Verdana" w:eastAsia="Gill Sans MT" w:hAnsi="Verdana"/>
              </w:rPr>
            </w:pPr>
            <w:r w:rsidRPr="009F2CF1">
              <w:rPr>
                <w:rFonts w:ascii="Verdana" w:eastAsia="Gill Sans MT" w:hAnsi="Verdana"/>
              </w:rPr>
              <w:t xml:space="preserve">Degree </w:t>
            </w:r>
            <w:r w:rsidR="002D17DB" w:rsidRPr="009F2CF1">
              <w:rPr>
                <w:rFonts w:ascii="Verdana" w:eastAsia="Gill Sans MT" w:hAnsi="Verdana"/>
              </w:rPr>
              <w:t>in a relevant discipline</w:t>
            </w:r>
            <w:r w:rsidR="00175247" w:rsidRPr="009F2CF1">
              <w:rPr>
                <w:rFonts w:ascii="Verdana" w:eastAsia="Gill Sans MT" w:hAnsi="Verdana"/>
              </w:rPr>
              <w:t xml:space="preserve"> or equivalent experience</w:t>
            </w:r>
          </w:p>
          <w:p w14:paraId="3CAC6A60" w14:textId="42BB7D40" w:rsidR="002D17DB" w:rsidRPr="009F2CF1" w:rsidRDefault="002D17DB" w:rsidP="00703A7F">
            <w:pPr>
              <w:pStyle w:val="ListParagraph"/>
              <w:numPr>
                <w:ilvl w:val="0"/>
                <w:numId w:val="17"/>
              </w:numPr>
              <w:tabs>
                <w:tab w:val="left" w:pos="6403"/>
              </w:tabs>
              <w:autoSpaceDE w:val="0"/>
              <w:autoSpaceDN w:val="0"/>
              <w:adjustRightInd w:val="0"/>
              <w:spacing w:after="0" w:line="240" w:lineRule="auto"/>
              <w:ind w:right="774"/>
              <w:jc w:val="both"/>
              <w:rPr>
                <w:rFonts w:ascii="Verdana" w:eastAsia="Gill Sans MT" w:hAnsi="Verdana"/>
              </w:rPr>
            </w:pPr>
            <w:r w:rsidRPr="009F2CF1">
              <w:rPr>
                <w:rFonts w:ascii="Verdana" w:eastAsia="Gill Sans MT" w:hAnsi="Verdana"/>
              </w:rPr>
              <w:t>Professional arboricultural qualification</w:t>
            </w:r>
          </w:p>
          <w:p w14:paraId="2788BEF7" w14:textId="4790BA18" w:rsidR="00175247" w:rsidRDefault="00175247" w:rsidP="00703A7F">
            <w:pPr>
              <w:pStyle w:val="ListParagraph"/>
              <w:numPr>
                <w:ilvl w:val="0"/>
                <w:numId w:val="17"/>
              </w:numPr>
              <w:tabs>
                <w:tab w:val="left" w:pos="6403"/>
              </w:tabs>
              <w:autoSpaceDE w:val="0"/>
              <w:autoSpaceDN w:val="0"/>
              <w:adjustRightInd w:val="0"/>
              <w:spacing w:after="0" w:line="240" w:lineRule="auto"/>
              <w:ind w:right="774"/>
              <w:jc w:val="both"/>
              <w:rPr>
                <w:rFonts w:ascii="Verdana" w:eastAsia="Gill Sans MT" w:hAnsi="Verdana"/>
              </w:rPr>
            </w:pPr>
            <w:r w:rsidRPr="009F2CF1">
              <w:rPr>
                <w:rFonts w:ascii="Verdana" w:eastAsia="Gill Sans MT" w:hAnsi="Verdana"/>
              </w:rPr>
              <w:t>Membership of an appropriate professional body</w:t>
            </w:r>
            <w:r w:rsidR="006C5369">
              <w:rPr>
                <w:rFonts w:ascii="Verdana" w:eastAsia="Gill Sans MT" w:hAnsi="Verdana"/>
              </w:rPr>
              <w:t xml:space="preserve"> (</w:t>
            </w:r>
            <w:r w:rsidR="00000D2A">
              <w:rPr>
                <w:rFonts w:ascii="Verdana" w:eastAsia="Gill Sans MT" w:hAnsi="Verdana"/>
              </w:rPr>
              <w:t>such as Arboricultural Association or Institute of Chartered Foresters</w:t>
            </w:r>
            <w:r w:rsidR="006C5369">
              <w:rPr>
                <w:rFonts w:ascii="Verdana" w:eastAsia="Gill Sans MT" w:hAnsi="Verdana"/>
              </w:rPr>
              <w:t>)</w:t>
            </w:r>
          </w:p>
          <w:p w14:paraId="74AB4191" w14:textId="1B155B29" w:rsidR="009A0F83" w:rsidRPr="009F2CF1" w:rsidRDefault="009A0F83" w:rsidP="009A0F83">
            <w:pPr>
              <w:pStyle w:val="ListParagraph"/>
              <w:tabs>
                <w:tab w:val="left" w:pos="6403"/>
              </w:tabs>
              <w:autoSpaceDE w:val="0"/>
              <w:autoSpaceDN w:val="0"/>
              <w:adjustRightInd w:val="0"/>
              <w:spacing w:after="0" w:line="240" w:lineRule="auto"/>
              <w:ind w:right="774"/>
              <w:jc w:val="both"/>
              <w:rPr>
                <w:rFonts w:ascii="Verdana" w:eastAsia="Gill Sans MT" w:hAnsi="Verdana"/>
              </w:rPr>
            </w:pPr>
          </w:p>
        </w:tc>
        <w:tc>
          <w:tcPr>
            <w:tcW w:w="1946" w:type="dxa"/>
          </w:tcPr>
          <w:p w14:paraId="68FF5ED8" w14:textId="77777777" w:rsidR="0041456C" w:rsidRDefault="0041456C" w:rsidP="00D81FE9">
            <w:pPr>
              <w:ind w:right="774"/>
              <w:rPr>
                <w:rFonts w:ascii="Gill Sans MT" w:eastAsia="Gill Sans MT" w:hAnsi="Gill Sans MT"/>
              </w:rPr>
            </w:pPr>
          </w:p>
          <w:p w14:paraId="4C6DCC72" w14:textId="6F7B2F9C" w:rsidR="00E0725D" w:rsidRDefault="00E0725D" w:rsidP="00D81FE9">
            <w:pPr>
              <w:ind w:right="774"/>
              <w:rPr>
                <w:rFonts w:ascii="Gill Sans MT" w:eastAsia="Gill Sans MT" w:hAnsi="Gill Sans MT"/>
              </w:rPr>
            </w:pPr>
            <w:r>
              <w:rPr>
                <w:rFonts w:ascii="Gill Sans MT" w:eastAsia="Gill Sans MT" w:hAnsi="Gill Sans MT"/>
              </w:rPr>
              <w:t>A / I</w:t>
            </w:r>
          </w:p>
          <w:p w14:paraId="6877A577" w14:textId="5113ABAF" w:rsidR="00E0725D" w:rsidRDefault="00E0725D" w:rsidP="00D81FE9">
            <w:pPr>
              <w:ind w:right="774"/>
              <w:rPr>
                <w:rFonts w:ascii="Gill Sans MT" w:eastAsia="Gill Sans MT" w:hAnsi="Gill Sans MT"/>
              </w:rPr>
            </w:pPr>
            <w:r>
              <w:rPr>
                <w:rFonts w:ascii="Gill Sans MT" w:eastAsia="Gill Sans MT" w:hAnsi="Gill Sans MT"/>
              </w:rPr>
              <w:t>A</w:t>
            </w:r>
          </w:p>
          <w:p w14:paraId="5B2B32B7" w14:textId="06C0081E" w:rsidR="00E0725D" w:rsidRPr="0041456C" w:rsidRDefault="00E0725D" w:rsidP="00D81FE9">
            <w:pPr>
              <w:ind w:right="774"/>
              <w:rPr>
                <w:rFonts w:ascii="Gill Sans MT" w:eastAsia="Gill Sans MT" w:hAnsi="Gill Sans MT"/>
              </w:rPr>
            </w:pPr>
            <w:r>
              <w:rPr>
                <w:rFonts w:ascii="Gill Sans MT" w:eastAsia="Gill Sans MT" w:hAnsi="Gill Sans MT"/>
              </w:rPr>
              <w:t>A / I</w:t>
            </w:r>
          </w:p>
          <w:p w14:paraId="4FA5215D" w14:textId="2065BE72" w:rsidR="0041456C" w:rsidRPr="0041456C" w:rsidRDefault="0041456C" w:rsidP="00D81FE9">
            <w:pPr>
              <w:ind w:right="774"/>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Default="0041456C" w:rsidP="00D81FE9">
            <w:pPr>
              <w:ind w:right="774"/>
              <w:jc w:val="center"/>
              <w:rPr>
                <w:rFonts w:ascii="Gill Sans MT" w:eastAsia="Gill Sans MT" w:hAnsi="Gill Sans MT"/>
              </w:rPr>
            </w:pPr>
          </w:p>
          <w:p w14:paraId="348EAD7D" w14:textId="77777777" w:rsidR="006F799F" w:rsidRDefault="006F799F" w:rsidP="00D81FE9">
            <w:pPr>
              <w:ind w:right="774"/>
              <w:jc w:val="center"/>
              <w:rPr>
                <w:rFonts w:ascii="Gill Sans MT" w:eastAsia="Gill Sans MT" w:hAnsi="Gill Sans MT"/>
              </w:rPr>
            </w:pPr>
          </w:p>
          <w:p w14:paraId="1A46C954" w14:textId="697DCBA6" w:rsidR="006F799F" w:rsidRDefault="006F799F"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19FA7C71" wp14:editId="3984CC6C">
                  <wp:extent cx="501015" cy="243205"/>
                  <wp:effectExtent l="0" t="0" r="0" b="0"/>
                  <wp:docPr id="11269280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DBA6AC" w14:textId="73715C22"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2B5F5C">
              <w:rPr>
                <w:rFonts w:ascii="Gill Sans MT" w:eastAsia="Gill Sans MT" w:hAnsi="Gill Sans MT"/>
              </w:rPr>
              <w:br/>
            </w:r>
          </w:p>
          <w:p w14:paraId="2F95F0E9" w14:textId="25146C2E" w:rsidR="0041456C" w:rsidRPr="0041456C" w:rsidRDefault="006F799F"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1B86EA98" wp14:editId="21E28071">
                  <wp:extent cx="501015" cy="243205"/>
                  <wp:effectExtent l="0" t="0" r="0" b="0"/>
                  <wp:docPr id="58632922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5EE8787D" w:rsidR="0041456C" w:rsidRPr="0041456C" w:rsidRDefault="002B5F5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1763423B" wp14:editId="55F09DB6">
                  <wp:extent cx="501015" cy="243205"/>
                  <wp:effectExtent l="0" t="0" r="0" b="0"/>
                  <wp:docPr id="1221380779"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66C92A15" w:rsidR="0041456C" w:rsidRDefault="0041456C" w:rsidP="00D81FE9">
            <w:pPr>
              <w:ind w:right="774"/>
              <w:jc w:val="center"/>
              <w:rPr>
                <w:rFonts w:ascii="Gill Sans MT" w:eastAsia="Gill Sans MT" w:hAnsi="Gill Sans MT"/>
              </w:rPr>
            </w:pPr>
          </w:p>
          <w:p w14:paraId="2FC0CE99" w14:textId="020A44E1" w:rsidR="00906568" w:rsidRDefault="00906568"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39124583" wp14:editId="0D0179A0">
                  <wp:extent cx="501015" cy="243205"/>
                  <wp:effectExtent l="0" t="0" r="0" b="0"/>
                  <wp:docPr id="96104976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5393AE3" w14:textId="77777777" w:rsidR="006A3716" w:rsidRDefault="006A3716" w:rsidP="00D81FE9">
            <w:pPr>
              <w:ind w:right="774"/>
              <w:jc w:val="center"/>
              <w:rPr>
                <w:rFonts w:ascii="Gill Sans MT" w:eastAsia="Gill Sans MT" w:hAnsi="Gill Sans MT"/>
              </w:rPr>
            </w:pPr>
          </w:p>
          <w:p w14:paraId="2B83E3AC" w14:textId="77777777" w:rsidR="006A3716" w:rsidRDefault="006A3716" w:rsidP="00D81FE9">
            <w:pPr>
              <w:ind w:right="774"/>
              <w:jc w:val="center"/>
              <w:rPr>
                <w:rFonts w:ascii="Gill Sans MT" w:eastAsia="Gill Sans MT" w:hAnsi="Gill Sans MT"/>
              </w:rPr>
            </w:pPr>
          </w:p>
          <w:p w14:paraId="73BD0FB8" w14:textId="3711061F" w:rsidR="00415139" w:rsidRPr="0041456C" w:rsidRDefault="00415139"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324ABE7" wp14:editId="50E39230">
                  <wp:extent cx="501015" cy="243205"/>
                  <wp:effectExtent l="0" t="0" r="0" b="0"/>
                  <wp:docPr id="208032326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9F2CF1" w:rsidRDefault="0041456C" w:rsidP="00D81FE9">
            <w:pPr>
              <w:spacing w:after="0" w:line="240" w:lineRule="auto"/>
              <w:ind w:right="774"/>
              <w:jc w:val="both"/>
              <w:rPr>
                <w:rFonts w:ascii="Verdana" w:eastAsia="Gill Sans MT" w:hAnsi="Verdana" w:cs="Arial"/>
                <w:b/>
                <w:sz w:val="24"/>
                <w:szCs w:val="24"/>
                <w:lang w:val="en-GB"/>
              </w:rPr>
            </w:pPr>
            <w:r w:rsidRPr="009F2CF1">
              <w:rPr>
                <w:rFonts w:ascii="Verdana" w:eastAsia="Gill Sans MT" w:hAnsi="Verdana" w:cs="Arial"/>
                <w:b/>
                <w:bCs/>
                <w:sz w:val="24"/>
                <w:szCs w:val="24"/>
                <w:lang w:val="en-GB"/>
              </w:rPr>
              <w:t>Knowledge and Experience</w:t>
            </w:r>
          </w:p>
          <w:p w14:paraId="4AEBEDFF" w14:textId="77777777" w:rsidR="0041456C" w:rsidRPr="009F2CF1" w:rsidRDefault="0041456C" w:rsidP="00D81FE9">
            <w:pPr>
              <w:autoSpaceDE w:val="0"/>
              <w:autoSpaceDN w:val="0"/>
              <w:adjustRightInd w:val="0"/>
              <w:spacing w:after="0" w:line="240" w:lineRule="auto"/>
              <w:ind w:right="774"/>
              <w:rPr>
                <w:rFonts w:ascii="Verdana" w:hAnsi="Verdana"/>
              </w:rPr>
            </w:pPr>
          </w:p>
          <w:p w14:paraId="313898F9" w14:textId="31E6D52F" w:rsidR="00175247" w:rsidRDefault="00E945ED" w:rsidP="00175247">
            <w:pPr>
              <w:pStyle w:val="ListParagraph"/>
              <w:numPr>
                <w:ilvl w:val="0"/>
                <w:numId w:val="18"/>
              </w:numPr>
              <w:autoSpaceDE w:val="0"/>
              <w:autoSpaceDN w:val="0"/>
              <w:adjustRightInd w:val="0"/>
              <w:spacing w:after="0" w:line="240" w:lineRule="auto"/>
              <w:ind w:right="774"/>
              <w:rPr>
                <w:rFonts w:ascii="Verdana" w:hAnsi="Verdana"/>
              </w:rPr>
            </w:pPr>
            <w:r w:rsidRPr="009F2CF1">
              <w:rPr>
                <w:rFonts w:ascii="Verdana" w:hAnsi="Verdana"/>
              </w:rPr>
              <w:t>Significant k</w:t>
            </w:r>
            <w:r w:rsidR="00F36416" w:rsidRPr="009F2CF1">
              <w:rPr>
                <w:rFonts w:ascii="Verdana" w:hAnsi="Verdana"/>
              </w:rPr>
              <w:t xml:space="preserve">nowledge </w:t>
            </w:r>
            <w:r w:rsidRPr="009F2CF1">
              <w:rPr>
                <w:rFonts w:ascii="Verdana" w:hAnsi="Verdana"/>
              </w:rPr>
              <w:t xml:space="preserve">and understanding </w:t>
            </w:r>
            <w:r w:rsidR="00F36416" w:rsidRPr="009F2CF1">
              <w:rPr>
                <w:rFonts w:ascii="Verdana" w:hAnsi="Verdana"/>
              </w:rPr>
              <w:t xml:space="preserve">of </w:t>
            </w:r>
            <w:r w:rsidR="005424B9" w:rsidRPr="009F2CF1">
              <w:rPr>
                <w:rFonts w:ascii="Verdana" w:hAnsi="Verdana"/>
              </w:rPr>
              <w:t>forestry / arboricultur</w:t>
            </w:r>
            <w:r w:rsidRPr="009F2CF1">
              <w:rPr>
                <w:rFonts w:ascii="Verdana" w:hAnsi="Verdana"/>
              </w:rPr>
              <w:t xml:space="preserve">al </w:t>
            </w:r>
            <w:r w:rsidR="00D12B0F">
              <w:rPr>
                <w:rFonts w:ascii="Verdana" w:hAnsi="Verdana"/>
              </w:rPr>
              <w:t xml:space="preserve">and environmental </w:t>
            </w:r>
            <w:r w:rsidRPr="009F2CF1">
              <w:rPr>
                <w:rFonts w:ascii="Verdana" w:hAnsi="Verdana"/>
              </w:rPr>
              <w:t>policy and practice and the safe and sustainable management of trees in the public realm.</w:t>
            </w:r>
          </w:p>
          <w:p w14:paraId="10C25660" w14:textId="47659EDC" w:rsidR="0000202D" w:rsidRDefault="0000202D"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 xml:space="preserve">Significant knowledge and understanding of </w:t>
            </w:r>
            <w:r w:rsidR="00FB6E88">
              <w:rPr>
                <w:rFonts w:ascii="Verdana" w:hAnsi="Verdana"/>
              </w:rPr>
              <w:t xml:space="preserve">legislation </w:t>
            </w:r>
            <w:r w:rsidR="00D46E9C">
              <w:rPr>
                <w:rFonts w:ascii="Verdana" w:hAnsi="Verdana"/>
              </w:rPr>
              <w:t xml:space="preserve">and guidance </w:t>
            </w:r>
            <w:r w:rsidR="00FB6E88">
              <w:rPr>
                <w:rFonts w:ascii="Verdana" w:hAnsi="Verdana"/>
              </w:rPr>
              <w:t>relating to trees, woodlands and tree safety</w:t>
            </w:r>
            <w:r w:rsidR="00D46E9C">
              <w:rPr>
                <w:rFonts w:ascii="Verdana" w:hAnsi="Verdana"/>
              </w:rPr>
              <w:t xml:space="preserve">. </w:t>
            </w:r>
          </w:p>
          <w:p w14:paraId="7B3D28CF" w14:textId="39E8DDD1" w:rsidR="00032DF6" w:rsidRDefault="00984F3A"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Substantial k</w:t>
            </w:r>
            <w:r w:rsidR="0003102A">
              <w:rPr>
                <w:rFonts w:ascii="Verdana" w:hAnsi="Verdana"/>
              </w:rPr>
              <w:t xml:space="preserve">nowledge and experience of </w:t>
            </w:r>
            <w:r w:rsidR="00F9221F">
              <w:rPr>
                <w:rFonts w:ascii="Verdana" w:hAnsi="Verdana"/>
              </w:rPr>
              <w:t>tree inspection</w:t>
            </w:r>
            <w:r w:rsidR="002649F9">
              <w:rPr>
                <w:rFonts w:ascii="Verdana" w:hAnsi="Verdana"/>
              </w:rPr>
              <w:t>s</w:t>
            </w:r>
            <w:r w:rsidR="00AC6D11">
              <w:rPr>
                <w:rFonts w:ascii="Verdana" w:hAnsi="Verdana"/>
              </w:rPr>
              <w:t xml:space="preserve"> and </w:t>
            </w:r>
            <w:r w:rsidR="008D3720">
              <w:rPr>
                <w:rFonts w:ascii="Verdana" w:hAnsi="Verdana"/>
              </w:rPr>
              <w:t>tree safety issues.</w:t>
            </w:r>
          </w:p>
          <w:p w14:paraId="2C5A2828" w14:textId="3592616F" w:rsidR="008D3720" w:rsidRPr="009F2CF1" w:rsidRDefault="00984F3A"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Substantial u</w:t>
            </w:r>
            <w:r w:rsidR="008D3720">
              <w:rPr>
                <w:rFonts w:ascii="Verdana" w:hAnsi="Verdana"/>
              </w:rPr>
              <w:t xml:space="preserve">nderstanding </w:t>
            </w:r>
            <w:r w:rsidR="00991899">
              <w:rPr>
                <w:rFonts w:ascii="Verdana" w:hAnsi="Verdana"/>
              </w:rPr>
              <w:t>and experience of woodland creation and tree planting policy</w:t>
            </w:r>
            <w:r w:rsidR="00362AA3">
              <w:rPr>
                <w:rFonts w:ascii="Verdana" w:hAnsi="Verdana"/>
              </w:rPr>
              <w:t xml:space="preserve"> and practice.</w:t>
            </w:r>
          </w:p>
          <w:p w14:paraId="066B5D0E" w14:textId="44ECF8EF" w:rsidR="00A02DB0" w:rsidRDefault="002D6C5B"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Experience of strategy development</w:t>
            </w:r>
            <w:r w:rsidR="006B0C88">
              <w:rPr>
                <w:rFonts w:ascii="Verdana" w:hAnsi="Verdana"/>
              </w:rPr>
              <w:t>, management and review.</w:t>
            </w:r>
          </w:p>
          <w:p w14:paraId="2489923D" w14:textId="7D3E6938" w:rsidR="00E945ED" w:rsidRDefault="006B0C88"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 xml:space="preserve">Experience of </w:t>
            </w:r>
            <w:r w:rsidR="0071259C">
              <w:rPr>
                <w:rFonts w:ascii="Verdana" w:hAnsi="Verdana"/>
              </w:rPr>
              <w:t>partnership working</w:t>
            </w:r>
            <w:r w:rsidR="00C36145">
              <w:rPr>
                <w:rFonts w:ascii="Verdana" w:hAnsi="Verdana"/>
              </w:rPr>
              <w:t>, providing technical advice</w:t>
            </w:r>
            <w:r w:rsidR="0071259C">
              <w:rPr>
                <w:rFonts w:ascii="Verdana" w:hAnsi="Verdana"/>
              </w:rPr>
              <w:t xml:space="preserve"> and operating across multi-disciplinary teams</w:t>
            </w:r>
            <w:r w:rsidR="009A560F">
              <w:rPr>
                <w:rFonts w:ascii="Verdana" w:hAnsi="Verdana"/>
              </w:rPr>
              <w:t xml:space="preserve"> to coordinate activity.</w:t>
            </w:r>
          </w:p>
          <w:p w14:paraId="00B89ED4" w14:textId="77777777" w:rsidR="009A560F" w:rsidRDefault="009A560F"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 xml:space="preserve">Experience of tracking, monitoring and reporting on </w:t>
            </w:r>
            <w:r w:rsidR="008E15CE">
              <w:rPr>
                <w:rFonts w:ascii="Verdana" w:hAnsi="Verdana"/>
              </w:rPr>
              <w:t>activity and performance.</w:t>
            </w:r>
          </w:p>
          <w:p w14:paraId="0CBD26E0" w14:textId="77777777" w:rsidR="008E15CE" w:rsidRDefault="00D46503"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 xml:space="preserve">Understanding of safe systems of work </w:t>
            </w:r>
            <w:r w:rsidR="0022326F">
              <w:rPr>
                <w:rFonts w:ascii="Verdana" w:hAnsi="Verdana"/>
              </w:rPr>
              <w:t>within the public realm.</w:t>
            </w:r>
          </w:p>
          <w:p w14:paraId="598B6D36" w14:textId="77777777" w:rsidR="0022326F" w:rsidRDefault="0022326F" w:rsidP="00175247">
            <w:pPr>
              <w:pStyle w:val="ListParagraph"/>
              <w:numPr>
                <w:ilvl w:val="0"/>
                <w:numId w:val="18"/>
              </w:numPr>
              <w:autoSpaceDE w:val="0"/>
              <w:autoSpaceDN w:val="0"/>
              <w:adjustRightInd w:val="0"/>
              <w:spacing w:after="0" w:line="240" w:lineRule="auto"/>
              <w:ind w:right="774"/>
              <w:rPr>
                <w:rFonts w:ascii="Verdana" w:hAnsi="Verdana"/>
              </w:rPr>
            </w:pPr>
            <w:r>
              <w:rPr>
                <w:rFonts w:ascii="Verdana" w:hAnsi="Verdana"/>
              </w:rPr>
              <w:t>Understanding of procurement, contract and financial management.</w:t>
            </w:r>
          </w:p>
          <w:p w14:paraId="186B0F1C" w14:textId="055D4385" w:rsidR="0022326F" w:rsidRPr="009F2CF1" w:rsidRDefault="0022326F" w:rsidP="00670D03">
            <w:pPr>
              <w:pStyle w:val="ListParagraph"/>
              <w:autoSpaceDE w:val="0"/>
              <w:autoSpaceDN w:val="0"/>
              <w:adjustRightInd w:val="0"/>
              <w:spacing w:after="0" w:line="240" w:lineRule="auto"/>
              <w:ind w:right="774"/>
              <w:rPr>
                <w:rFonts w:ascii="Verdana" w:hAnsi="Verdana"/>
              </w:rPr>
            </w:pPr>
          </w:p>
        </w:tc>
        <w:tc>
          <w:tcPr>
            <w:tcW w:w="1946" w:type="dxa"/>
          </w:tcPr>
          <w:p w14:paraId="0A99ADD9" w14:textId="77777777" w:rsidR="0041456C" w:rsidRDefault="0041456C" w:rsidP="00D81FE9">
            <w:pPr>
              <w:ind w:right="774"/>
              <w:rPr>
                <w:rFonts w:ascii="Gill Sans MT" w:eastAsia="Gill Sans MT" w:hAnsi="Gill Sans MT"/>
              </w:rPr>
            </w:pPr>
          </w:p>
          <w:p w14:paraId="520015E3" w14:textId="77777777" w:rsidR="00E0725D" w:rsidRDefault="00E0725D" w:rsidP="00D81FE9">
            <w:pPr>
              <w:ind w:right="774"/>
              <w:rPr>
                <w:rFonts w:ascii="Gill Sans MT" w:eastAsia="Gill Sans MT" w:hAnsi="Gill Sans MT"/>
              </w:rPr>
            </w:pPr>
            <w:r>
              <w:rPr>
                <w:rFonts w:ascii="Gill Sans MT" w:eastAsia="Gill Sans MT" w:hAnsi="Gill Sans MT"/>
              </w:rPr>
              <w:t>A / I / T</w:t>
            </w:r>
          </w:p>
          <w:p w14:paraId="0B68733D" w14:textId="77777777" w:rsidR="00E0725D" w:rsidRDefault="00E0725D" w:rsidP="00D81FE9">
            <w:pPr>
              <w:ind w:right="774"/>
              <w:rPr>
                <w:rFonts w:ascii="Gill Sans MT" w:eastAsia="Gill Sans MT" w:hAnsi="Gill Sans MT"/>
              </w:rPr>
            </w:pPr>
          </w:p>
          <w:p w14:paraId="45E4B5B3" w14:textId="77777777" w:rsidR="00E0725D" w:rsidRDefault="00D72D0B" w:rsidP="00D81FE9">
            <w:pPr>
              <w:ind w:right="774"/>
              <w:rPr>
                <w:rFonts w:ascii="Gill Sans MT" w:eastAsia="Gill Sans MT" w:hAnsi="Gill Sans MT"/>
              </w:rPr>
            </w:pPr>
            <w:r>
              <w:rPr>
                <w:rFonts w:ascii="Gill Sans MT" w:eastAsia="Gill Sans MT" w:hAnsi="Gill Sans MT"/>
              </w:rPr>
              <w:t>A / I</w:t>
            </w:r>
          </w:p>
          <w:p w14:paraId="2136079E" w14:textId="77777777" w:rsidR="00D72D0B" w:rsidRDefault="00D72D0B" w:rsidP="00D81FE9">
            <w:pPr>
              <w:ind w:right="774"/>
              <w:rPr>
                <w:rFonts w:ascii="Gill Sans MT" w:eastAsia="Gill Sans MT" w:hAnsi="Gill Sans MT"/>
              </w:rPr>
            </w:pPr>
          </w:p>
          <w:p w14:paraId="3F7359F8" w14:textId="77777777" w:rsidR="00D72D0B" w:rsidRDefault="00D72D0B" w:rsidP="00D81FE9">
            <w:pPr>
              <w:ind w:right="774"/>
              <w:rPr>
                <w:rFonts w:ascii="Gill Sans MT" w:eastAsia="Gill Sans MT" w:hAnsi="Gill Sans MT"/>
              </w:rPr>
            </w:pPr>
            <w:r>
              <w:rPr>
                <w:rFonts w:ascii="Gill Sans MT" w:eastAsia="Gill Sans MT" w:hAnsi="Gill Sans MT"/>
              </w:rPr>
              <w:t>A / I / T</w:t>
            </w:r>
          </w:p>
          <w:p w14:paraId="49D73D36" w14:textId="582F5161" w:rsidR="00D72D0B" w:rsidRDefault="00D72D0B" w:rsidP="00D81FE9">
            <w:pPr>
              <w:ind w:right="774"/>
              <w:rPr>
                <w:rFonts w:ascii="Gill Sans MT" w:eastAsia="Gill Sans MT" w:hAnsi="Gill Sans MT"/>
              </w:rPr>
            </w:pPr>
            <w:r>
              <w:rPr>
                <w:rFonts w:ascii="Gill Sans MT" w:eastAsia="Gill Sans MT" w:hAnsi="Gill Sans MT"/>
              </w:rPr>
              <w:t xml:space="preserve">A / </w:t>
            </w:r>
          </w:p>
          <w:p w14:paraId="22A7DE69" w14:textId="77777777" w:rsidR="00D72D0B" w:rsidRDefault="00D72D0B" w:rsidP="00D81FE9">
            <w:pPr>
              <w:ind w:right="774"/>
              <w:rPr>
                <w:rFonts w:ascii="Gill Sans MT" w:eastAsia="Gill Sans MT" w:hAnsi="Gill Sans MT"/>
              </w:rPr>
            </w:pPr>
          </w:p>
          <w:p w14:paraId="75699220" w14:textId="33C63752" w:rsidR="00D72D0B" w:rsidRDefault="00D72D0B" w:rsidP="00D81FE9">
            <w:pPr>
              <w:ind w:right="774"/>
              <w:rPr>
                <w:rFonts w:ascii="Gill Sans MT" w:eastAsia="Gill Sans MT" w:hAnsi="Gill Sans MT"/>
              </w:rPr>
            </w:pPr>
            <w:r>
              <w:rPr>
                <w:rFonts w:ascii="Gill Sans MT" w:eastAsia="Gill Sans MT" w:hAnsi="Gill Sans MT"/>
              </w:rPr>
              <w:t>A / I</w:t>
            </w:r>
          </w:p>
          <w:p w14:paraId="3292B0BC" w14:textId="77777777" w:rsidR="00D72D0B" w:rsidRDefault="00D72D0B" w:rsidP="00D81FE9">
            <w:pPr>
              <w:ind w:right="774"/>
              <w:rPr>
                <w:rFonts w:ascii="Gill Sans MT" w:eastAsia="Gill Sans MT" w:hAnsi="Gill Sans MT"/>
              </w:rPr>
            </w:pPr>
          </w:p>
          <w:p w14:paraId="5D841638" w14:textId="116431F7" w:rsidR="00D72D0B" w:rsidRDefault="00D72D0B" w:rsidP="00D81FE9">
            <w:pPr>
              <w:ind w:right="774"/>
              <w:rPr>
                <w:rFonts w:ascii="Gill Sans MT" w:eastAsia="Gill Sans MT" w:hAnsi="Gill Sans MT"/>
              </w:rPr>
            </w:pPr>
            <w:r>
              <w:rPr>
                <w:rFonts w:ascii="Gill Sans MT" w:eastAsia="Gill Sans MT" w:hAnsi="Gill Sans MT"/>
              </w:rPr>
              <w:t>A / I</w:t>
            </w:r>
          </w:p>
          <w:p w14:paraId="20F4A536" w14:textId="53D44939" w:rsidR="00D72D0B" w:rsidRDefault="00D72D0B" w:rsidP="00D81FE9">
            <w:pPr>
              <w:ind w:right="774"/>
              <w:rPr>
                <w:rFonts w:ascii="Gill Sans MT" w:eastAsia="Gill Sans MT" w:hAnsi="Gill Sans MT"/>
              </w:rPr>
            </w:pPr>
            <w:r>
              <w:rPr>
                <w:rFonts w:ascii="Gill Sans MT" w:eastAsia="Gill Sans MT" w:hAnsi="Gill Sans MT"/>
              </w:rPr>
              <w:t>A / I</w:t>
            </w:r>
          </w:p>
          <w:p w14:paraId="1FE461F5" w14:textId="77777777" w:rsidR="00D72D0B" w:rsidRDefault="00D72D0B" w:rsidP="00D81FE9">
            <w:pPr>
              <w:ind w:right="774"/>
              <w:rPr>
                <w:rFonts w:ascii="Gill Sans MT" w:eastAsia="Gill Sans MT" w:hAnsi="Gill Sans MT"/>
              </w:rPr>
            </w:pPr>
          </w:p>
          <w:p w14:paraId="3ECD3C93" w14:textId="77777777" w:rsidR="00D72D0B" w:rsidRDefault="00E24C74" w:rsidP="00D81FE9">
            <w:pPr>
              <w:ind w:right="774"/>
              <w:rPr>
                <w:rFonts w:ascii="Gill Sans MT" w:eastAsia="Gill Sans MT" w:hAnsi="Gill Sans MT"/>
              </w:rPr>
            </w:pPr>
            <w:r>
              <w:rPr>
                <w:rFonts w:ascii="Gill Sans MT" w:eastAsia="Gill Sans MT" w:hAnsi="Gill Sans MT"/>
              </w:rPr>
              <w:t>A / I</w:t>
            </w:r>
          </w:p>
          <w:p w14:paraId="73459890" w14:textId="0E78CABA" w:rsidR="00E24C74" w:rsidRPr="0041456C" w:rsidRDefault="00E24C74" w:rsidP="00D81FE9">
            <w:pPr>
              <w:ind w:right="774"/>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2430A567"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4F5F04D" w14:textId="77777777" w:rsidR="00B54A4B" w:rsidRDefault="00B54A4B"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13CBC375" wp14:editId="0B161648">
                  <wp:extent cx="501015" cy="243205"/>
                  <wp:effectExtent l="0" t="0" r="0" b="0"/>
                  <wp:docPr id="195943329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B68DE23" w14:textId="77777777" w:rsidR="00B54A4B" w:rsidRDefault="00B54A4B" w:rsidP="00D81FE9">
            <w:pPr>
              <w:ind w:right="774"/>
              <w:jc w:val="center"/>
              <w:rPr>
                <w:rFonts w:ascii="Gill Sans MT" w:eastAsia="Gill Sans MT" w:hAnsi="Gill Sans MT"/>
                <w:b/>
              </w:rPr>
            </w:pPr>
          </w:p>
          <w:p w14:paraId="05F7BB53" w14:textId="77777777" w:rsidR="00B54A4B" w:rsidRDefault="00B54A4B"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B146372" wp14:editId="2837BF5E">
                  <wp:extent cx="501015" cy="243205"/>
                  <wp:effectExtent l="0" t="0" r="0" b="0"/>
                  <wp:docPr id="29162190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0BDA0FB6" w:rsidR="00B54A4B" w:rsidRPr="0041456C" w:rsidRDefault="00B54A4B"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47996134" wp14:editId="6232E88C">
                  <wp:extent cx="501015" cy="243205"/>
                  <wp:effectExtent l="0" t="0" r="0" b="0"/>
                  <wp:docPr id="86120362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Verdana" w:eastAsia="Gill Sans MT" w:hAnsi="Verdana" w:cs="Arial"/>
                <w:b/>
                <w:sz w:val="24"/>
                <w:szCs w:val="24"/>
                <w:lang w:val="en-GB"/>
              </w:rPr>
            </w:pPr>
            <w:r w:rsidRPr="00AA0F24">
              <w:rPr>
                <w:rFonts w:ascii="Verdana" w:eastAsia="Gill Sans MT" w:hAnsi="Verdana" w:cs="Arial"/>
                <w:b/>
                <w:sz w:val="24"/>
                <w:szCs w:val="24"/>
                <w:lang w:val="en-GB"/>
              </w:rPr>
              <w:t>Skills</w:t>
            </w:r>
          </w:p>
          <w:p w14:paraId="09FA3C38" w14:textId="4BB0B63E" w:rsidR="00670D03" w:rsidRDefault="00AB0EB0" w:rsidP="00670D03">
            <w:pPr>
              <w:pStyle w:val="ListParagraph"/>
              <w:numPr>
                <w:ilvl w:val="0"/>
                <w:numId w:val="19"/>
              </w:numPr>
              <w:ind w:right="105"/>
              <w:jc w:val="both"/>
              <w:rPr>
                <w:rFonts w:ascii="Verdana" w:hAnsi="Verdana"/>
              </w:rPr>
            </w:pPr>
            <w:r w:rsidRPr="00AA0F24">
              <w:rPr>
                <w:rFonts w:ascii="Verdana" w:hAnsi="Verdana"/>
              </w:rPr>
              <w:t xml:space="preserve">Managing, </w:t>
            </w:r>
            <w:r w:rsidR="00AA0F24" w:rsidRPr="00AA0F24">
              <w:rPr>
                <w:rFonts w:ascii="Verdana" w:hAnsi="Verdana"/>
              </w:rPr>
              <w:t>analyzing</w:t>
            </w:r>
            <w:r w:rsidRPr="00AA0F24">
              <w:rPr>
                <w:rFonts w:ascii="Verdana" w:hAnsi="Verdana"/>
              </w:rPr>
              <w:t xml:space="preserve"> and interpreting data</w:t>
            </w:r>
            <w:r w:rsidR="00AA0F24" w:rsidRPr="00AA0F24">
              <w:rPr>
                <w:rFonts w:ascii="Verdana" w:hAnsi="Verdana"/>
              </w:rPr>
              <w:t xml:space="preserve"> including </w:t>
            </w:r>
            <w:r w:rsidR="00984F3A">
              <w:rPr>
                <w:rFonts w:ascii="Verdana" w:hAnsi="Verdana"/>
              </w:rPr>
              <w:t>through</w:t>
            </w:r>
            <w:r w:rsidR="00AA0F24" w:rsidRPr="00AA0F24">
              <w:rPr>
                <w:rFonts w:ascii="Verdana" w:hAnsi="Verdana"/>
              </w:rPr>
              <w:t xml:space="preserve"> GIS and tree management software.</w:t>
            </w:r>
          </w:p>
          <w:p w14:paraId="1E782025" w14:textId="554C36F9" w:rsidR="00AA0F24" w:rsidRDefault="00EF374C" w:rsidP="00670D03">
            <w:pPr>
              <w:pStyle w:val="ListParagraph"/>
              <w:numPr>
                <w:ilvl w:val="0"/>
                <w:numId w:val="19"/>
              </w:numPr>
              <w:ind w:right="105"/>
              <w:jc w:val="both"/>
              <w:rPr>
                <w:rFonts w:ascii="Verdana" w:hAnsi="Verdana"/>
              </w:rPr>
            </w:pPr>
            <w:r>
              <w:rPr>
                <w:rFonts w:ascii="Verdana" w:hAnsi="Verdana"/>
              </w:rPr>
              <w:t>Effective</w:t>
            </w:r>
            <w:r w:rsidR="009A0F83">
              <w:rPr>
                <w:rFonts w:ascii="Verdana" w:hAnsi="Verdana"/>
              </w:rPr>
              <w:t xml:space="preserve"> verbal and written communication skills and ability to present </w:t>
            </w:r>
            <w:r w:rsidR="00B35E8A">
              <w:rPr>
                <w:rFonts w:ascii="Verdana" w:hAnsi="Verdana"/>
              </w:rPr>
              <w:t xml:space="preserve">technical </w:t>
            </w:r>
            <w:r w:rsidR="009A0F83">
              <w:rPr>
                <w:rFonts w:ascii="Verdana" w:hAnsi="Verdana"/>
              </w:rPr>
              <w:t xml:space="preserve">information </w:t>
            </w:r>
            <w:r w:rsidR="00B35E8A">
              <w:rPr>
                <w:rFonts w:ascii="Verdana" w:hAnsi="Verdana"/>
              </w:rPr>
              <w:t>in a concise and usable format.</w:t>
            </w:r>
          </w:p>
          <w:p w14:paraId="60FC25CC" w14:textId="6468240A" w:rsidR="00B35E8A" w:rsidRDefault="0019382F" w:rsidP="00670D03">
            <w:pPr>
              <w:pStyle w:val="ListParagraph"/>
              <w:numPr>
                <w:ilvl w:val="0"/>
                <w:numId w:val="19"/>
              </w:numPr>
              <w:ind w:right="105"/>
              <w:jc w:val="both"/>
              <w:rPr>
                <w:rFonts w:ascii="Verdana" w:hAnsi="Verdana"/>
              </w:rPr>
            </w:pPr>
            <w:r>
              <w:rPr>
                <w:rFonts w:ascii="Verdana" w:hAnsi="Verdana"/>
              </w:rPr>
              <w:t>Problem solving capability and a positive, flexible approach.</w:t>
            </w:r>
          </w:p>
          <w:p w14:paraId="508B2EFF" w14:textId="67E5CF1D" w:rsidR="0019382F" w:rsidRDefault="005308D7" w:rsidP="00670D03">
            <w:pPr>
              <w:pStyle w:val="ListParagraph"/>
              <w:numPr>
                <w:ilvl w:val="0"/>
                <w:numId w:val="19"/>
              </w:numPr>
              <w:ind w:right="105"/>
              <w:jc w:val="both"/>
              <w:rPr>
                <w:rFonts w:ascii="Verdana" w:hAnsi="Verdana"/>
              </w:rPr>
            </w:pPr>
            <w:r>
              <w:rPr>
                <w:rFonts w:ascii="Verdana" w:hAnsi="Verdana"/>
              </w:rPr>
              <w:t>E</w:t>
            </w:r>
            <w:r w:rsidR="00405913">
              <w:rPr>
                <w:rFonts w:ascii="Verdana" w:hAnsi="Verdana"/>
              </w:rPr>
              <w:t>ffective</w:t>
            </w:r>
            <w:r>
              <w:rPr>
                <w:rFonts w:ascii="Verdana" w:hAnsi="Verdana"/>
              </w:rPr>
              <w:t xml:space="preserve"> interpersonal skills and the ability to coordinate across teams and functions.</w:t>
            </w:r>
          </w:p>
          <w:p w14:paraId="15850E92" w14:textId="112FF754" w:rsidR="00091DD8" w:rsidRDefault="00091DD8" w:rsidP="00670D03">
            <w:pPr>
              <w:pStyle w:val="ListParagraph"/>
              <w:numPr>
                <w:ilvl w:val="0"/>
                <w:numId w:val="19"/>
              </w:numPr>
              <w:ind w:right="105"/>
              <w:jc w:val="both"/>
              <w:rPr>
                <w:rFonts w:ascii="Verdana" w:hAnsi="Verdana"/>
              </w:rPr>
            </w:pPr>
            <w:r>
              <w:rPr>
                <w:rFonts w:ascii="Verdana" w:hAnsi="Verdana"/>
              </w:rPr>
              <w:t xml:space="preserve">Time management skills, with the ability to work to </w:t>
            </w:r>
            <w:r w:rsidR="00581890">
              <w:rPr>
                <w:rFonts w:ascii="Verdana" w:hAnsi="Verdana"/>
              </w:rPr>
              <w:t>deadlines</w:t>
            </w:r>
            <w:r w:rsidR="00984F3A">
              <w:rPr>
                <w:rFonts w:ascii="Verdana" w:hAnsi="Verdana"/>
              </w:rPr>
              <w:t>.</w:t>
            </w:r>
          </w:p>
          <w:p w14:paraId="5FD3C24A" w14:textId="35FE0781" w:rsidR="00581890" w:rsidRPr="00AA0F24" w:rsidRDefault="00581890" w:rsidP="00670D03">
            <w:pPr>
              <w:pStyle w:val="ListParagraph"/>
              <w:numPr>
                <w:ilvl w:val="0"/>
                <w:numId w:val="19"/>
              </w:numPr>
              <w:ind w:right="105"/>
              <w:jc w:val="both"/>
              <w:rPr>
                <w:rFonts w:ascii="Verdana" w:hAnsi="Verdana"/>
              </w:rPr>
            </w:pPr>
            <w:r>
              <w:rPr>
                <w:rFonts w:ascii="Verdana" w:hAnsi="Verdana"/>
              </w:rPr>
              <w:t xml:space="preserve">Influencing and persuading skills </w:t>
            </w:r>
          </w:p>
          <w:p w14:paraId="0EFD44B0" w14:textId="13659850" w:rsidR="0041456C" w:rsidRPr="00AA0F24" w:rsidRDefault="0041456C" w:rsidP="00102B52">
            <w:pPr>
              <w:ind w:right="105"/>
              <w:jc w:val="both"/>
              <w:rPr>
                <w:rFonts w:ascii="Verdana" w:hAnsi="Verdana"/>
              </w:rPr>
            </w:pPr>
            <w:r w:rsidRPr="00AA0F24">
              <w:rPr>
                <w:rFonts w:ascii="Verdana" w:hAnsi="Verdana"/>
              </w:rPr>
              <w:t xml:space="preserve">This post is designated as a casual car user </w:t>
            </w:r>
          </w:p>
        </w:tc>
        <w:tc>
          <w:tcPr>
            <w:tcW w:w="1946" w:type="dxa"/>
          </w:tcPr>
          <w:p w14:paraId="48F4025E" w14:textId="02EEA7D5" w:rsidR="0041456C" w:rsidRDefault="0041456C" w:rsidP="00D81FE9">
            <w:pPr>
              <w:ind w:right="774"/>
              <w:rPr>
                <w:rFonts w:ascii="Gill Sans MT" w:eastAsia="Gill Sans MT" w:hAnsi="Gill Sans MT"/>
              </w:rPr>
            </w:pPr>
          </w:p>
          <w:p w14:paraId="3C4A58B0" w14:textId="3982D01A" w:rsidR="00E24C74" w:rsidRDefault="00E24C74" w:rsidP="00D81FE9">
            <w:pPr>
              <w:ind w:right="774"/>
              <w:rPr>
                <w:rFonts w:ascii="Gill Sans MT" w:eastAsia="Gill Sans MT" w:hAnsi="Gill Sans MT"/>
              </w:rPr>
            </w:pPr>
            <w:r>
              <w:rPr>
                <w:rFonts w:ascii="Gill Sans MT" w:eastAsia="Gill Sans MT" w:hAnsi="Gill Sans MT"/>
              </w:rPr>
              <w:t>A / I / T</w:t>
            </w:r>
          </w:p>
          <w:p w14:paraId="561788D9" w14:textId="7A66FEE5" w:rsidR="00E24C74" w:rsidRDefault="00E24C74" w:rsidP="00D81FE9">
            <w:pPr>
              <w:ind w:right="774"/>
              <w:rPr>
                <w:rFonts w:ascii="Gill Sans MT" w:eastAsia="Gill Sans MT" w:hAnsi="Gill Sans MT"/>
              </w:rPr>
            </w:pPr>
            <w:r>
              <w:rPr>
                <w:rFonts w:ascii="Gill Sans MT" w:eastAsia="Gill Sans MT" w:hAnsi="Gill Sans MT"/>
              </w:rPr>
              <w:t>A / I</w:t>
            </w:r>
          </w:p>
          <w:p w14:paraId="2590C811" w14:textId="77777777" w:rsidR="00E24C74" w:rsidRDefault="00E24C74" w:rsidP="00D81FE9">
            <w:pPr>
              <w:ind w:right="774"/>
              <w:rPr>
                <w:rFonts w:ascii="Gill Sans MT" w:eastAsia="Gill Sans MT" w:hAnsi="Gill Sans MT"/>
              </w:rPr>
            </w:pPr>
          </w:p>
          <w:p w14:paraId="504741D8" w14:textId="2261BF90" w:rsidR="00E24C74" w:rsidRDefault="00E24C74" w:rsidP="00D81FE9">
            <w:pPr>
              <w:ind w:right="774"/>
              <w:rPr>
                <w:rFonts w:ascii="Gill Sans MT" w:eastAsia="Gill Sans MT" w:hAnsi="Gill Sans MT"/>
              </w:rPr>
            </w:pPr>
            <w:r>
              <w:rPr>
                <w:rFonts w:ascii="Gill Sans MT" w:eastAsia="Gill Sans MT" w:hAnsi="Gill Sans MT"/>
              </w:rPr>
              <w:t>A / I</w:t>
            </w:r>
          </w:p>
          <w:p w14:paraId="36D3DA17" w14:textId="13C4B49C" w:rsidR="00E24C74" w:rsidRDefault="00E24C74" w:rsidP="00D81FE9">
            <w:pPr>
              <w:ind w:right="774"/>
              <w:rPr>
                <w:rFonts w:ascii="Gill Sans MT" w:eastAsia="Gill Sans MT" w:hAnsi="Gill Sans MT"/>
              </w:rPr>
            </w:pPr>
            <w:r>
              <w:rPr>
                <w:rFonts w:ascii="Gill Sans MT" w:eastAsia="Gill Sans MT" w:hAnsi="Gill Sans MT"/>
              </w:rPr>
              <w:t>A / I</w:t>
            </w:r>
          </w:p>
          <w:p w14:paraId="5EF37F06" w14:textId="77777777" w:rsidR="00E24C74" w:rsidRDefault="00E24C74" w:rsidP="00D81FE9">
            <w:pPr>
              <w:ind w:right="774"/>
              <w:rPr>
                <w:rFonts w:ascii="Gill Sans MT" w:eastAsia="Gill Sans MT" w:hAnsi="Gill Sans MT"/>
              </w:rPr>
            </w:pPr>
          </w:p>
          <w:p w14:paraId="0E8EF0B2" w14:textId="1FDC6028" w:rsidR="00E24C74" w:rsidRDefault="00E24C74" w:rsidP="00D81FE9">
            <w:pPr>
              <w:ind w:right="774"/>
              <w:rPr>
                <w:rFonts w:ascii="Gill Sans MT" w:eastAsia="Gill Sans MT" w:hAnsi="Gill Sans MT"/>
              </w:rPr>
            </w:pPr>
            <w:r>
              <w:rPr>
                <w:rFonts w:ascii="Gill Sans MT" w:eastAsia="Gill Sans MT" w:hAnsi="Gill Sans MT"/>
              </w:rPr>
              <w:t>A / I</w:t>
            </w:r>
          </w:p>
          <w:p w14:paraId="1086CD3E" w14:textId="16287B36" w:rsidR="00E24C74" w:rsidRPr="0041456C" w:rsidRDefault="00E24C74" w:rsidP="00D81FE9">
            <w:pPr>
              <w:ind w:right="774"/>
              <w:rPr>
                <w:rFonts w:ascii="Gill Sans MT" w:eastAsia="Gill Sans MT" w:hAnsi="Gill Sans MT"/>
              </w:rPr>
            </w:pPr>
            <w:r>
              <w:rPr>
                <w:rFonts w:ascii="Gill Sans MT" w:eastAsia="Gill Sans MT" w:hAnsi="Gill Sans MT"/>
              </w:rPr>
              <w:t>A /I</w:t>
            </w: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277D79">
      <w:headerReference w:type="default" r:id="rId13"/>
      <w:footerReference w:type="default" r:id="rId14"/>
      <w:headerReference w:type="first" r:id="rId15"/>
      <w:footerReference w:type="first" r:id="rId16"/>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4C5C9" w14:textId="77777777" w:rsidR="00277D79" w:rsidRDefault="00277D79" w:rsidP="003E7AA3">
      <w:pPr>
        <w:spacing w:after="0" w:line="240" w:lineRule="auto"/>
      </w:pPr>
      <w:r>
        <w:separator/>
      </w:r>
    </w:p>
  </w:endnote>
  <w:endnote w:type="continuationSeparator" w:id="0">
    <w:p w14:paraId="6925CAC5" w14:textId="77777777" w:rsidR="00277D79" w:rsidRDefault="00277D79" w:rsidP="003E7AA3">
      <w:pPr>
        <w:spacing w:after="0" w:line="240" w:lineRule="auto"/>
      </w:pPr>
      <w:r>
        <w:continuationSeparator/>
      </w:r>
    </w:p>
  </w:endnote>
  <w:endnote w:type="continuationNotice" w:id="1">
    <w:p w14:paraId="6FBEAC10" w14:textId="77777777" w:rsidR="00277D79" w:rsidRDefault="00277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47152875" w14:textId="77777777" w:rsidR="51719A25" w:rsidRDefault="001F7330" w:rsidP="51719A25">
          <w:pPr>
            <w:pStyle w:val="Header"/>
            <w:ind w:left="-115"/>
          </w:pPr>
          <w:r>
            <w:t>GP 26/04/2024</w:t>
          </w:r>
        </w:p>
        <w:p w14:paraId="7F355AA6" w14:textId="5206C130" w:rsidR="51719A25" w:rsidRDefault="001F7330" w:rsidP="51719A25">
          <w:pPr>
            <w:pStyle w:val="Header"/>
            <w:ind w:left="-115"/>
          </w:pPr>
          <w:r>
            <w:t>70000778/G10/CAS</w:t>
          </w: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D92CA" w14:textId="3796D5E8" w:rsidR="0024214D" w:rsidRDefault="0024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F097B" w14:textId="77777777" w:rsidR="00277D79" w:rsidRDefault="00277D79" w:rsidP="003E7AA3">
      <w:pPr>
        <w:spacing w:after="0" w:line="240" w:lineRule="auto"/>
      </w:pPr>
      <w:r>
        <w:separator/>
      </w:r>
    </w:p>
  </w:footnote>
  <w:footnote w:type="continuationSeparator" w:id="0">
    <w:p w14:paraId="77B6CE89" w14:textId="77777777" w:rsidR="00277D79" w:rsidRDefault="00277D79" w:rsidP="003E7AA3">
      <w:pPr>
        <w:spacing w:after="0" w:line="240" w:lineRule="auto"/>
      </w:pPr>
      <w:r>
        <w:continuationSeparator/>
      </w:r>
    </w:p>
  </w:footnote>
  <w:footnote w:type="continuationNotice" w:id="1">
    <w:p w14:paraId="172A69A8" w14:textId="77777777" w:rsidR="00277D79" w:rsidRDefault="00277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554BE8" w:rsidR="0041456C" w:rsidRDefault="0024214D" w:rsidP="00EE50CC">
    <w:r>
      <w:rPr>
        <w:noProof/>
      </w:rPr>
      <mc:AlternateContent>
        <mc:Choice Requires="wps">
          <w:drawing>
            <wp:anchor distT="45720" distB="45720" distL="114300" distR="114300" simplePos="0" relativeHeight="251658242" behindDoc="0" locked="0" layoutInCell="1" allowOverlap="1" wp14:anchorId="7F3A27DA" wp14:editId="02BCBB12">
              <wp:simplePos x="0" y="0"/>
              <wp:positionH relativeFrom="column">
                <wp:posOffset>1553845</wp:posOffset>
              </wp:positionH>
              <wp:positionV relativeFrom="paragraph">
                <wp:posOffset>271780</wp:posOffset>
              </wp:positionV>
              <wp:extent cx="4463415" cy="613410"/>
              <wp:effectExtent l="0" t="0" r="1333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613410"/>
                      </a:xfrm>
                      <a:prstGeom prst="rect">
                        <a:avLst/>
                      </a:prstGeom>
                      <a:noFill/>
                      <a:ln w="9525">
                        <a:noFill/>
                        <a:miter lim="800000"/>
                        <a:headEnd/>
                        <a:tailEnd/>
                      </a:ln>
                    </wps:spPr>
                    <wps:txbx>
                      <w:txbxContent>
                        <w:p w14:paraId="3C965080" w14:textId="65462A7C" w:rsidR="0024214D" w:rsidRDefault="0024214D" w:rsidP="00816AA1">
                          <w:pPr>
                            <w:pStyle w:val="inner-page-title"/>
                          </w:pPr>
                          <w:r>
                            <w:t>Economy, Infrastr</w:t>
                          </w:r>
                          <w:r w:rsidR="001F7330">
                            <w:t>uc</w:t>
                          </w:r>
                          <w:r>
                            <w:t xml:space="preserve">ture &amp; Skills </w:t>
                          </w:r>
                        </w:p>
                        <w:p w14:paraId="1663A4A4" w14:textId="2DDA9099" w:rsidR="0041456C" w:rsidRPr="00EE50CC" w:rsidRDefault="00AF4E38" w:rsidP="00816AA1">
                          <w:pPr>
                            <w:pStyle w:val="inner-page-title"/>
                            <w:rPr>
                              <w:caps/>
                            </w:rPr>
                          </w:pPr>
                          <w:r>
                            <w:t xml:space="preserve">Environment &amp; Countryside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22.35pt;margin-top:21.4pt;width:351.45pt;height:48.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" filled="f" stroked="f">
              <v:textbox inset="0,0,0,0">
                <w:txbxContent>
                  <w:p w14:paraId="3C965080" w14:textId="65462A7C" w:rsidR="0024214D" w:rsidRDefault="0024214D" w:rsidP="00816AA1">
                    <w:pPr>
                      <w:pStyle w:val="inner-page-title"/>
                    </w:pPr>
                    <w:r>
                      <w:t>Economy, Infrastr</w:t>
                    </w:r>
                    <w:r w:rsidR="001F7330">
                      <w:t>uc</w:t>
                    </w:r>
                    <w:r>
                      <w:t xml:space="preserve">ture &amp; Skills </w:t>
                    </w:r>
                  </w:p>
                  <w:p w14:paraId="1663A4A4" w14:textId="2DDA9099" w:rsidR="0041456C" w:rsidRPr="00EE50CC" w:rsidRDefault="00AF4E38" w:rsidP="00816AA1">
                    <w:pPr>
                      <w:pStyle w:val="inner-page-title"/>
                      <w:rPr>
                        <w:caps/>
                      </w:rPr>
                    </w:pPr>
                    <w:r>
                      <w:t xml:space="preserve">Environment &amp; Countryside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3D2F6F1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15665" w14:textId="3BB205D7" w:rsidR="0024214D" w:rsidRDefault="0024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5B61009"/>
    <w:multiLevelType w:val="hybridMultilevel"/>
    <w:tmpl w:val="C5F8606A"/>
    <w:lvl w:ilvl="0" w:tplc="52920CDA">
      <w:start w:val="1"/>
      <w:numFmt w:val="decimal"/>
      <w:lvlText w:val="%1)"/>
      <w:lvlJc w:val="left"/>
      <w:pPr>
        <w:ind w:left="1020" w:hanging="360"/>
      </w:pPr>
    </w:lvl>
    <w:lvl w:ilvl="1" w:tplc="70943B68">
      <w:start w:val="1"/>
      <w:numFmt w:val="decimal"/>
      <w:lvlText w:val="%2)"/>
      <w:lvlJc w:val="left"/>
      <w:pPr>
        <w:ind w:left="1020" w:hanging="360"/>
      </w:pPr>
    </w:lvl>
    <w:lvl w:ilvl="2" w:tplc="81168714">
      <w:start w:val="1"/>
      <w:numFmt w:val="decimal"/>
      <w:lvlText w:val="%3)"/>
      <w:lvlJc w:val="left"/>
      <w:pPr>
        <w:ind w:left="1020" w:hanging="360"/>
      </w:pPr>
    </w:lvl>
    <w:lvl w:ilvl="3" w:tplc="A3AA459A">
      <w:start w:val="1"/>
      <w:numFmt w:val="decimal"/>
      <w:lvlText w:val="%4)"/>
      <w:lvlJc w:val="left"/>
      <w:pPr>
        <w:ind w:left="1020" w:hanging="360"/>
      </w:pPr>
    </w:lvl>
    <w:lvl w:ilvl="4" w:tplc="B790C2F2">
      <w:start w:val="1"/>
      <w:numFmt w:val="decimal"/>
      <w:lvlText w:val="%5)"/>
      <w:lvlJc w:val="left"/>
      <w:pPr>
        <w:ind w:left="1020" w:hanging="360"/>
      </w:pPr>
    </w:lvl>
    <w:lvl w:ilvl="5" w:tplc="61847CC8">
      <w:start w:val="1"/>
      <w:numFmt w:val="decimal"/>
      <w:lvlText w:val="%6)"/>
      <w:lvlJc w:val="left"/>
      <w:pPr>
        <w:ind w:left="1020" w:hanging="360"/>
      </w:pPr>
    </w:lvl>
    <w:lvl w:ilvl="6" w:tplc="977E6444">
      <w:start w:val="1"/>
      <w:numFmt w:val="decimal"/>
      <w:lvlText w:val="%7)"/>
      <w:lvlJc w:val="left"/>
      <w:pPr>
        <w:ind w:left="1020" w:hanging="360"/>
      </w:pPr>
    </w:lvl>
    <w:lvl w:ilvl="7" w:tplc="FDBE0C0A">
      <w:start w:val="1"/>
      <w:numFmt w:val="decimal"/>
      <w:lvlText w:val="%8)"/>
      <w:lvlJc w:val="left"/>
      <w:pPr>
        <w:ind w:left="1020" w:hanging="360"/>
      </w:pPr>
    </w:lvl>
    <w:lvl w:ilvl="8" w:tplc="4F4A43F2">
      <w:start w:val="1"/>
      <w:numFmt w:val="decimal"/>
      <w:lvlText w:val="%9)"/>
      <w:lvlJc w:val="left"/>
      <w:pPr>
        <w:ind w:left="1020" w:hanging="360"/>
      </w:p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32BD4"/>
    <w:multiLevelType w:val="hybridMultilevel"/>
    <w:tmpl w:val="481A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E435ED"/>
    <w:multiLevelType w:val="hybridMultilevel"/>
    <w:tmpl w:val="F692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85D49"/>
    <w:multiLevelType w:val="hybridMultilevel"/>
    <w:tmpl w:val="EC70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7"/>
  </w:num>
  <w:num w:numId="5" w16cid:durableId="1964458954">
    <w:abstractNumId w:val="2"/>
  </w:num>
  <w:num w:numId="6" w16cid:durableId="1504541025">
    <w:abstractNumId w:val="16"/>
  </w:num>
  <w:num w:numId="7" w16cid:durableId="1903982057">
    <w:abstractNumId w:val="13"/>
  </w:num>
  <w:num w:numId="8" w16cid:durableId="280694580">
    <w:abstractNumId w:val="18"/>
  </w:num>
  <w:num w:numId="9" w16cid:durableId="1787309150">
    <w:abstractNumId w:val="9"/>
  </w:num>
  <w:num w:numId="10" w16cid:durableId="582565324">
    <w:abstractNumId w:val="0"/>
  </w:num>
  <w:num w:numId="11" w16cid:durableId="564296707">
    <w:abstractNumId w:val="5"/>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1823891640">
    <w:abstractNumId w:val="10"/>
  </w:num>
  <w:num w:numId="18" w16cid:durableId="128206747">
    <w:abstractNumId w:val="12"/>
  </w:num>
  <w:num w:numId="19" w16cid:durableId="891305840">
    <w:abstractNumId w:val="15"/>
  </w:num>
  <w:num w:numId="20" w16cid:durableId="67266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D2A"/>
    <w:rsid w:val="0000202D"/>
    <w:rsid w:val="0000345F"/>
    <w:rsid w:val="0003102A"/>
    <w:rsid w:val="00032DF6"/>
    <w:rsid w:val="000418F4"/>
    <w:rsid w:val="00043D41"/>
    <w:rsid w:val="0004578C"/>
    <w:rsid w:val="0006086B"/>
    <w:rsid w:val="00071DCB"/>
    <w:rsid w:val="00073EF4"/>
    <w:rsid w:val="00091DD8"/>
    <w:rsid w:val="000947D8"/>
    <w:rsid w:val="000A5CBB"/>
    <w:rsid w:val="000B2785"/>
    <w:rsid w:val="000B6529"/>
    <w:rsid w:val="000F5850"/>
    <w:rsid w:val="00102B52"/>
    <w:rsid w:val="00116C60"/>
    <w:rsid w:val="00141D89"/>
    <w:rsid w:val="00154D2E"/>
    <w:rsid w:val="00161FE8"/>
    <w:rsid w:val="001661A9"/>
    <w:rsid w:val="001667C8"/>
    <w:rsid w:val="00175247"/>
    <w:rsid w:val="00192D14"/>
    <w:rsid w:val="0019382F"/>
    <w:rsid w:val="001A15EA"/>
    <w:rsid w:val="001A4BEC"/>
    <w:rsid w:val="001C5109"/>
    <w:rsid w:val="001E19F8"/>
    <w:rsid w:val="001E5EB1"/>
    <w:rsid w:val="001F3113"/>
    <w:rsid w:val="001F7330"/>
    <w:rsid w:val="0020240C"/>
    <w:rsid w:val="00206CFE"/>
    <w:rsid w:val="00207B67"/>
    <w:rsid w:val="00213480"/>
    <w:rsid w:val="002141BE"/>
    <w:rsid w:val="0022326F"/>
    <w:rsid w:val="002378DC"/>
    <w:rsid w:val="0024214D"/>
    <w:rsid w:val="0024586E"/>
    <w:rsid w:val="00261654"/>
    <w:rsid w:val="002649F9"/>
    <w:rsid w:val="00265281"/>
    <w:rsid w:val="00277D79"/>
    <w:rsid w:val="002A00AC"/>
    <w:rsid w:val="002B4738"/>
    <w:rsid w:val="002B5F5C"/>
    <w:rsid w:val="002D17DB"/>
    <w:rsid w:val="002D237E"/>
    <w:rsid w:val="002D413B"/>
    <w:rsid w:val="002D6C5B"/>
    <w:rsid w:val="002F6DE8"/>
    <w:rsid w:val="003134EB"/>
    <w:rsid w:val="00316CA7"/>
    <w:rsid w:val="00337ED7"/>
    <w:rsid w:val="00355C20"/>
    <w:rsid w:val="00362AA3"/>
    <w:rsid w:val="00366F6C"/>
    <w:rsid w:val="003739AB"/>
    <w:rsid w:val="003A2C94"/>
    <w:rsid w:val="003E7AA3"/>
    <w:rsid w:val="003F50AB"/>
    <w:rsid w:val="00405913"/>
    <w:rsid w:val="0041456C"/>
    <w:rsid w:val="00415139"/>
    <w:rsid w:val="004275CE"/>
    <w:rsid w:val="004344FE"/>
    <w:rsid w:val="00465664"/>
    <w:rsid w:val="004C58E3"/>
    <w:rsid w:val="004C7EC5"/>
    <w:rsid w:val="004E2C1E"/>
    <w:rsid w:val="00502AAC"/>
    <w:rsid w:val="005230D6"/>
    <w:rsid w:val="005308D7"/>
    <w:rsid w:val="00535B0F"/>
    <w:rsid w:val="005424B9"/>
    <w:rsid w:val="00546B71"/>
    <w:rsid w:val="00556693"/>
    <w:rsid w:val="00567169"/>
    <w:rsid w:val="005739A9"/>
    <w:rsid w:val="005740B1"/>
    <w:rsid w:val="00577B86"/>
    <w:rsid w:val="00581890"/>
    <w:rsid w:val="00595CEC"/>
    <w:rsid w:val="005A7B61"/>
    <w:rsid w:val="005B3816"/>
    <w:rsid w:val="005D467F"/>
    <w:rsid w:val="005F6F3C"/>
    <w:rsid w:val="006064B5"/>
    <w:rsid w:val="00636F40"/>
    <w:rsid w:val="00645C2F"/>
    <w:rsid w:val="006470C4"/>
    <w:rsid w:val="00654B86"/>
    <w:rsid w:val="006562B1"/>
    <w:rsid w:val="00670D03"/>
    <w:rsid w:val="00671CC9"/>
    <w:rsid w:val="006A3716"/>
    <w:rsid w:val="006A5E1A"/>
    <w:rsid w:val="006B0C88"/>
    <w:rsid w:val="006B0DC7"/>
    <w:rsid w:val="006C5369"/>
    <w:rsid w:val="006F799F"/>
    <w:rsid w:val="0070227B"/>
    <w:rsid w:val="00703A7F"/>
    <w:rsid w:val="0071259C"/>
    <w:rsid w:val="00736965"/>
    <w:rsid w:val="007455B3"/>
    <w:rsid w:val="007551E2"/>
    <w:rsid w:val="00756CCD"/>
    <w:rsid w:val="00770B6C"/>
    <w:rsid w:val="007810D9"/>
    <w:rsid w:val="00792EE5"/>
    <w:rsid w:val="00797795"/>
    <w:rsid w:val="00797BFE"/>
    <w:rsid w:val="007A6708"/>
    <w:rsid w:val="007B10EA"/>
    <w:rsid w:val="007B2A58"/>
    <w:rsid w:val="007C0736"/>
    <w:rsid w:val="007F22BA"/>
    <w:rsid w:val="008022AD"/>
    <w:rsid w:val="0080309F"/>
    <w:rsid w:val="00816AA1"/>
    <w:rsid w:val="00841A14"/>
    <w:rsid w:val="008457F8"/>
    <w:rsid w:val="00856FE9"/>
    <w:rsid w:val="0086585C"/>
    <w:rsid w:val="00872B70"/>
    <w:rsid w:val="00876694"/>
    <w:rsid w:val="008B4F3B"/>
    <w:rsid w:val="008C3B04"/>
    <w:rsid w:val="008D3720"/>
    <w:rsid w:val="008E07AD"/>
    <w:rsid w:val="008E15CE"/>
    <w:rsid w:val="008E17A6"/>
    <w:rsid w:val="00906568"/>
    <w:rsid w:val="0094346C"/>
    <w:rsid w:val="009446C3"/>
    <w:rsid w:val="00946292"/>
    <w:rsid w:val="00955E0F"/>
    <w:rsid w:val="009648DB"/>
    <w:rsid w:val="0096580A"/>
    <w:rsid w:val="0097248E"/>
    <w:rsid w:val="00975C55"/>
    <w:rsid w:val="00977EA1"/>
    <w:rsid w:val="0098215C"/>
    <w:rsid w:val="00984F3A"/>
    <w:rsid w:val="00991899"/>
    <w:rsid w:val="0099470D"/>
    <w:rsid w:val="009A0F83"/>
    <w:rsid w:val="009A4294"/>
    <w:rsid w:val="009A560F"/>
    <w:rsid w:val="009B1545"/>
    <w:rsid w:val="009B5CEE"/>
    <w:rsid w:val="009D51A0"/>
    <w:rsid w:val="009F2CF1"/>
    <w:rsid w:val="00A02DB0"/>
    <w:rsid w:val="00A3344B"/>
    <w:rsid w:val="00A34FE9"/>
    <w:rsid w:val="00A645DA"/>
    <w:rsid w:val="00A761DD"/>
    <w:rsid w:val="00A84CAB"/>
    <w:rsid w:val="00AA0F24"/>
    <w:rsid w:val="00AB0EB0"/>
    <w:rsid w:val="00AC6D11"/>
    <w:rsid w:val="00AD6686"/>
    <w:rsid w:val="00AE0AE1"/>
    <w:rsid w:val="00AE25EF"/>
    <w:rsid w:val="00AF4E38"/>
    <w:rsid w:val="00B24F7B"/>
    <w:rsid w:val="00B35E8A"/>
    <w:rsid w:val="00B54A4B"/>
    <w:rsid w:val="00B9509B"/>
    <w:rsid w:val="00BA587D"/>
    <w:rsid w:val="00BB233B"/>
    <w:rsid w:val="00BB2ECD"/>
    <w:rsid w:val="00C003AD"/>
    <w:rsid w:val="00C048CE"/>
    <w:rsid w:val="00C055B5"/>
    <w:rsid w:val="00C176DD"/>
    <w:rsid w:val="00C20BE9"/>
    <w:rsid w:val="00C302E9"/>
    <w:rsid w:val="00C3073E"/>
    <w:rsid w:val="00C31F5A"/>
    <w:rsid w:val="00C333FE"/>
    <w:rsid w:val="00C36145"/>
    <w:rsid w:val="00C4025A"/>
    <w:rsid w:val="00C53AD3"/>
    <w:rsid w:val="00C77D21"/>
    <w:rsid w:val="00C86E78"/>
    <w:rsid w:val="00CA45C1"/>
    <w:rsid w:val="00CB7745"/>
    <w:rsid w:val="00CD038B"/>
    <w:rsid w:val="00CE77D4"/>
    <w:rsid w:val="00CF33CD"/>
    <w:rsid w:val="00D01CE1"/>
    <w:rsid w:val="00D05DC9"/>
    <w:rsid w:val="00D12B0F"/>
    <w:rsid w:val="00D21341"/>
    <w:rsid w:val="00D26742"/>
    <w:rsid w:val="00D46503"/>
    <w:rsid w:val="00D46E9C"/>
    <w:rsid w:val="00D570E7"/>
    <w:rsid w:val="00D6271A"/>
    <w:rsid w:val="00D6653E"/>
    <w:rsid w:val="00D72D0B"/>
    <w:rsid w:val="00D74D0E"/>
    <w:rsid w:val="00D81FE9"/>
    <w:rsid w:val="00D86B45"/>
    <w:rsid w:val="00DB70A1"/>
    <w:rsid w:val="00DD561F"/>
    <w:rsid w:val="00DF0A92"/>
    <w:rsid w:val="00E01305"/>
    <w:rsid w:val="00E0725D"/>
    <w:rsid w:val="00E15C5F"/>
    <w:rsid w:val="00E24C74"/>
    <w:rsid w:val="00E46163"/>
    <w:rsid w:val="00E5280B"/>
    <w:rsid w:val="00E6698E"/>
    <w:rsid w:val="00E945ED"/>
    <w:rsid w:val="00E94720"/>
    <w:rsid w:val="00E95AC2"/>
    <w:rsid w:val="00EA1F8E"/>
    <w:rsid w:val="00EA422D"/>
    <w:rsid w:val="00EA75B6"/>
    <w:rsid w:val="00EC0C4E"/>
    <w:rsid w:val="00ED34D6"/>
    <w:rsid w:val="00EE50CC"/>
    <w:rsid w:val="00EF374C"/>
    <w:rsid w:val="00F053D6"/>
    <w:rsid w:val="00F06291"/>
    <w:rsid w:val="00F2359A"/>
    <w:rsid w:val="00F36296"/>
    <w:rsid w:val="00F36416"/>
    <w:rsid w:val="00F72F3D"/>
    <w:rsid w:val="00F84B12"/>
    <w:rsid w:val="00F9221F"/>
    <w:rsid w:val="00F95BEF"/>
    <w:rsid w:val="00FB6E88"/>
    <w:rsid w:val="00FC632D"/>
    <w:rsid w:val="00FD1269"/>
    <w:rsid w:val="00FD4A60"/>
    <w:rsid w:val="00FD4BA9"/>
    <w:rsid w:val="00FD5E69"/>
    <w:rsid w:val="00FE28F9"/>
    <w:rsid w:val="00FE537E"/>
    <w:rsid w:val="00FE6C27"/>
    <w:rsid w:val="00FE7EDE"/>
    <w:rsid w:val="00FF1201"/>
    <w:rsid w:val="02970591"/>
    <w:rsid w:val="0306DE1A"/>
    <w:rsid w:val="044317F1"/>
    <w:rsid w:val="065245B9"/>
    <w:rsid w:val="071A9307"/>
    <w:rsid w:val="0739E74C"/>
    <w:rsid w:val="074D8873"/>
    <w:rsid w:val="0882A7DD"/>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CDAB569"/>
    <w:rsid w:val="2D97D499"/>
    <w:rsid w:val="2F79A042"/>
    <w:rsid w:val="2FC82558"/>
    <w:rsid w:val="30E9867A"/>
    <w:rsid w:val="31DBF012"/>
    <w:rsid w:val="321B146D"/>
    <w:rsid w:val="3337517E"/>
    <w:rsid w:val="33A258BD"/>
    <w:rsid w:val="37703F25"/>
    <w:rsid w:val="37766330"/>
    <w:rsid w:val="38E4F159"/>
    <w:rsid w:val="39A288C7"/>
    <w:rsid w:val="3C91A664"/>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7D23FDF"/>
    <w:rsid w:val="4814AA1D"/>
    <w:rsid w:val="488049ED"/>
    <w:rsid w:val="49A15F79"/>
    <w:rsid w:val="4A127F7C"/>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27F1F1"/>
    <w:rsid w:val="5BDD7E85"/>
    <w:rsid w:val="5DBED527"/>
    <w:rsid w:val="5F02C35B"/>
    <w:rsid w:val="5F5619A1"/>
    <w:rsid w:val="5F5EC7C2"/>
    <w:rsid w:val="601CD230"/>
    <w:rsid w:val="6079EF7B"/>
    <w:rsid w:val="60B7468B"/>
    <w:rsid w:val="623A641D"/>
    <w:rsid w:val="62DDFF6B"/>
    <w:rsid w:val="639F319A"/>
    <w:rsid w:val="64731917"/>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80EA39FD-8021-4D49-952F-C3F413A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15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c2ca633-6916-4551-9005-f90da72ea262">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7A762-97C8-46E9-B4D0-8A51ECA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c2ca633-6916-4551-9005-f90da72ea262"/>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1143</Words>
  <Characters>6521</Characters>
  <Application>Microsoft Office Word</Application>
  <DocSecurity>4</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Bentley, Sarah (E,I&amp;S)</cp:lastModifiedBy>
  <cp:revision>2</cp:revision>
  <dcterms:created xsi:type="dcterms:W3CDTF">2024-07-30T16:18:00Z</dcterms:created>
  <dcterms:modified xsi:type="dcterms:W3CDTF">2024-07-30T16:18:00Z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ies>
</file>