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939F" w14:textId="7A46A01E" w:rsidR="00557BD2" w:rsidRDefault="00557BD2" w:rsidP="001F3113">
      <w:pPr>
        <w:pStyle w:val="JobTitle"/>
      </w:pPr>
      <w:r w:rsidRPr="00557BD2">
        <w:t xml:space="preserve">Planning, </w:t>
      </w:r>
      <w:r w:rsidR="00345BAD">
        <w:t>P</w:t>
      </w:r>
      <w:r w:rsidRPr="00557BD2">
        <w:t xml:space="preserve">olicy and </w:t>
      </w:r>
      <w:r w:rsidR="00345BAD">
        <w:t>P</w:t>
      </w:r>
      <w:r w:rsidRPr="00557BD2">
        <w:t xml:space="preserve">rocess </w:t>
      </w:r>
      <w:r w:rsidR="00345BAD">
        <w:t>O</w:t>
      </w:r>
      <w:r w:rsidRPr="00557BD2">
        <w:t>fficer</w:t>
      </w:r>
      <w:r w:rsidR="001F3113"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7C41B" w14:textId="3C6A404C" w:rsidR="00EE550F" w:rsidRDefault="00557BD2" w:rsidP="001F3113">
      <w:pPr>
        <w:pStyle w:val="JobTitle"/>
      </w:pPr>
      <w:r>
        <w:t>Grade 8</w:t>
      </w:r>
      <w:r w:rsidR="49A15F79">
        <w:t xml:space="preserve">                                                    </w:t>
      </w:r>
    </w:p>
    <w:p w14:paraId="00185CDB" w14:textId="77777777" w:rsidR="00EE550F" w:rsidRDefault="00EE550F" w:rsidP="13E7D087">
      <w:pPr>
        <w:pStyle w:val="JobTitle"/>
        <w:rPr>
          <w:rFonts w:eastAsia="Verdana" w:cs="Verdana"/>
          <w:b/>
          <w:bCs/>
          <w:color w:val="auto"/>
          <w:sz w:val="24"/>
          <w:szCs w:val="24"/>
        </w:rPr>
      </w:pPr>
    </w:p>
    <w:p w14:paraId="70646C4D" w14:textId="77777777" w:rsidR="00EE550F" w:rsidRDefault="00EE550F" w:rsidP="13E7D087">
      <w:pPr>
        <w:pStyle w:val="JobTitle"/>
        <w:rPr>
          <w:rFonts w:eastAsia="Verdana" w:cs="Verdana"/>
          <w:b/>
          <w:bCs/>
          <w:color w:val="auto"/>
          <w:sz w:val="24"/>
          <w:szCs w:val="24"/>
        </w:rPr>
      </w:pPr>
    </w:p>
    <w:p w14:paraId="05EF42B5" w14:textId="41AEF7C7" w:rsidR="001F3113" w:rsidRDefault="49A15F79" w:rsidP="13E7D087">
      <w:pPr>
        <w:pStyle w:val="JobTitle"/>
      </w:pPr>
      <w:r w:rsidRPr="13E7D087">
        <w:rPr>
          <w:rFonts w:eastAsia="Verdana" w:cs="Verdana"/>
          <w:b/>
          <w:bCs/>
          <w:color w:val="auto"/>
          <w:sz w:val="24"/>
          <w:szCs w:val="24"/>
        </w:rP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010205C3" w:rsidR="00816AA1" w:rsidRPr="001F3113" w:rsidRDefault="00816AA1" w:rsidP="001F3113">
      <w:pPr>
        <w:pStyle w:val="Body-Bold"/>
      </w:pPr>
      <w:r>
        <w:t>About the Service</w:t>
      </w:r>
    </w:p>
    <w:p w14:paraId="321C60F4" w14:textId="60F729D3" w:rsidR="00802672" w:rsidRPr="00802672" w:rsidRDefault="000A1D8F" w:rsidP="00802672">
      <w:pPr>
        <w:jc w:val="both"/>
        <w:rPr>
          <w:rFonts w:ascii="Verdana" w:eastAsia="Gill Sans MT" w:hAnsi="Verdana"/>
          <w:sz w:val="24"/>
          <w:szCs w:val="24"/>
        </w:rPr>
      </w:pPr>
      <w:r>
        <w:rPr>
          <w:rFonts w:ascii="Verdana" w:eastAsia="Gill Sans MT" w:hAnsi="Verdana"/>
          <w:sz w:val="24"/>
          <w:szCs w:val="24"/>
        </w:rPr>
        <w:t>In Children and Families o</w:t>
      </w:r>
      <w:r w:rsidR="00802672" w:rsidRPr="00802672">
        <w:rPr>
          <w:rFonts w:ascii="Verdana" w:eastAsia="Gill Sans MT" w:hAnsi="Verdana"/>
          <w:sz w:val="24"/>
          <w:szCs w:val="24"/>
        </w:rPr>
        <w:t xml:space="preserve">ur aim is to create an environment where families are supported to stay together safely and live well in their communities by building on their strengths. </w:t>
      </w:r>
    </w:p>
    <w:p w14:paraId="39E84588" w14:textId="281C5FD9" w:rsidR="00802672" w:rsidRPr="00802672" w:rsidRDefault="00802672" w:rsidP="00802672">
      <w:pPr>
        <w:jc w:val="both"/>
        <w:rPr>
          <w:rFonts w:ascii="Verdana" w:eastAsia="Gill Sans MT" w:hAnsi="Verdana"/>
          <w:sz w:val="24"/>
          <w:szCs w:val="24"/>
        </w:rPr>
      </w:pPr>
      <w:r w:rsidRPr="00802672">
        <w:rPr>
          <w:rFonts w:ascii="Verdana" w:eastAsia="Gill Sans MT" w:hAnsi="Verdana"/>
          <w:sz w:val="24"/>
          <w:szCs w:val="24"/>
        </w:rPr>
        <w:t xml:space="preserve">This is the right thing to do. Families tell us they do not want to be in services and evidence says that lives are better when needs can be met early within the family or community.  </w:t>
      </w:r>
    </w:p>
    <w:p w14:paraId="536A90D9" w14:textId="4B14B38C" w:rsidR="00802672" w:rsidRPr="00802672" w:rsidRDefault="00802672" w:rsidP="00802672">
      <w:pPr>
        <w:jc w:val="both"/>
        <w:rPr>
          <w:rFonts w:ascii="Verdana" w:eastAsia="Gill Sans MT" w:hAnsi="Verdana"/>
          <w:sz w:val="24"/>
          <w:szCs w:val="24"/>
        </w:rPr>
      </w:pPr>
      <w:r w:rsidRPr="00802672">
        <w:rPr>
          <w:rFonts w:ascii="Verdana" w:eastAsia="Gill Sans MT" w:hAnsi="Verdana"/>
          <w:sz w:val="24"/>
          <w:szCs w:val="24"/>
        </w:rPr>
        <w:lastRenderedPageBreak/>
        <w:t xml:space="preserve">Working in this way is also more sustainable. We can support more families to live better lives if we focus on addressing needs as early as we can. This report details the changes we have already made across the children and </w:t>
      </w:r>
      <w:proofErr w:type="gramStart"/>
      <w:r w:rsidRPr="00802672">
        <w:rPr>
          <w:rFonts w:ascii="Verdana" w:eastAsia="Gill Sans MT" w:hAnsi="Verdana"/>
          <w:sz w:val="24"/>
          <w:szCs w:val="24"/>
        </w:rPr>
        <w:t>families</w:t>
      </w:r>
      <w:proofErr w:type="gramEnd"/>
      <w:r w:rsidRPr="00802672">
        <w:rPr>
          <w:rFonts w:ascii="Verdana" w:eastAsia="Gill Sans MT" w:hAnsi="Verdana"/>
          <w:sz w:val="24"/>
          <w:szCs w:val="24"/>
        </w:rPr>
        <w:t xml:space="preserve"> system.</w:t>
      </w:r>
    </w:p>
    <w:p w14:paraId="55062653" w14:textId="77777777" w:rsidR="00802672" w:rsidRPr="00802672" w:rsidRDefault="00802672" w:rsidP="00802672">
      <w:pPr>
        <w:jc w:val="both"/>
        <w:rPr>
          <w:rFonts w:ascii="Verdana" w:eastAsia="Gill Sans MT" w:hAnsi="Verdana"/>
          <w:sz w:val="24"/>
          <w:szCs w:val="24"/>
        </w:rPr>
      </w:pPr>
      <w:r w:rsidRPr="00802672">
        <w:rPr>
          <w:rFonts w:ascii="Verdana" w:eastAsia="Gill Sans MT" w:hAnsi="Verdana"/>
          <w:sz w:val="24"/>
          <w:szCs w:val="24"/>
        </w:rPr>
        <w:t>We will continue to build a strengths-based approach which will promote a culture of inclusion and support to enable children to achieve their best outcomes.</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3256E606" w:rsidR="0020240C" w:rsidRPr="00572006" w:rsidRDefault="00273FF6" w:rsidP="00572006">
      <w:pPr>
        <w:jc w:val="both"/>
        <w:rPr>
          <w:rFonts w:ascii="Verdana" w:eastAsia="Gill Sans MT" w:hAnsi="Verdana"/>
          <w:sz w:val="24"/>
          <w:szCs w:val="24"/>
        </w:rPr>
      </w:pPr>
      <w:r w:rsidRPr="00572006">
        <w:rPr>
          <w:rFonts w:ascii="Verdana" w:eastAsia="Gill Sans MT" w:hAnsi="Verdana"/>
          <w:sz w:val="24"/>
          <w:szCs w:val="24"/>
        </w:rPr>
        <w:t xml:space="preserve">The Planning, Policy and Process Officer plays a key role in </w:t>
      </w:r>
      <w:r w:rsidR="005D03B0" w:rsidRPr="00572006">
        <w:rPr>
          <w:rFonts w:ascii="Verdana" w:eastAsia="Gill Sans MT" w:hAnsi="Verdana"/>
          <w:sz w:val="24"/>
          <w:szCs w:val="24"/>
        </w:rPr>
        <w:t>facilitating</w:t>
      </w:r>
      <w:r w:rsidR="00B143DF" w:rsidRPr="00572006">
        <w:rPr>
          <w:rFonts w:ascii="Verdana" w:eastAsia="Gill Sans MT" w:hAnsi="Verdana"/>
          <w:sz w:val="24"/>
          <w:szCs w:val="24"/>
        </w:rPr>
        <w:t>, co-ordinating</w:t>
      </w:r>
      <w:r w:rsidR="006C6A8C" w:rsidRPr="00572006">
        <w:rPr>
          <w:rFonts w:ascii="Verdana" w:eastAsia="Gill Sans MT" w:hAnsi="Verdana"/>
          <w:sz w:val="24"/>
          <w:szCs w:val="24"/>
        </w:rPr>
        <w:t xml:space="preserve">, monitoring </w:t>
      </w:r>
      <w:r w:rsidR="00B143DF" w:rsidRPr="00572006">
        <w:rPr>
          <w:rFonts w:ascii="Verdana" w:eastAsia="Gill Sans MT" w:hAnsi="Verdana"/>
          <w:sz w:val="24"/>
          <w:szCs w:val="24"/>
        </w:rPr>
        <w:t>and delivering</w:t>
      </w:r>
      <w:r w:rsidR="006C6A8C" w:rsidRPr="00572006">
        <w:rPr>
          <w:rFonts w:ascii="Verdana" w:eastAsia="Gill Sans MT" w:hAnsi="Verdana"/>
          <w:sz w:val="24"/>
          <w:szCs w:val="24"/>
        </w:rPr>
        <w:t xml:space="preserve"> </w:t>
      </w:r>
      <w:r w:rsidR="008A03EC" w:rsidRPr="00572006">
        <w:rPr>
          <w:rFonts w:ascii="Verdana" w:eastAsia="Gill Sans MT" w:hAnsi="Verdana"/>
          <w:sz w:val="24"/>
          <w:szCs w:val="24"/>
        </w:rPr>
        <w:t xml:space="preserve">timely plans, </w:t>
      </w:r>
      <w:r w:rsidR="009B4CA0" w:rsidRPr="00572006">
        <w:rPr>
          <w:rFonts w:ascii="Verdana" w:eastAsia="Gill Sans MT" w:hAnsi="Verdana"/>
          <w:sz w:val="24"/>
          <w:szCs w:val="24"/>
        </w:rPr>
        <w:t xml:space="preserve">ensuring policies &amp; procedures are </w:t>
      </w:r>
      <w:r w:rsidR="008A03EC" w:rsidRPr="00572006">
        <w:rPr>
          <w:rFonts w:ascii="Verdana" w:eastAsia="Gill Sans MT" w:hAnsi="Verdana"/>
          <w:sz w:val="24"/>
          <w:szCs w:val="24"/>
        </w:rPr>
        <w:t>review</w:t>
      </w:r>
      <w:r w:rsidR="009B4CA0" w:rsidRPr="00572006">
        <w:rPr>
          <w:rFonts w:ascii="Verdana" w:eastAsia="Gill Sans MT" w:hAnsi="Verdana"/>
          <w:sz w:val="24"/>
          <w:szCs w:val="24"/>
        </w:rPr>
        <w:t xml:space="preserve">ed, </w:t>
      </w:r>
      <w:r w:rsidR="00985063" w:rsidRPr="00572006">
        <w:rPr>
          <w:rFonts w:ascii="Verdana" w:eastAsia="Gill Sans MT" w:hAnsi="Verdana"/>
          <w:sz w:val="24"/>
          <w:szCs w:val="24"/>
        </w:rPr>
        <w:t>and supporting process re-design. The role sits within the Intelligence, Performance and Engagement Team</w:t>
      </w:r>
      <w:r w:rsidR="00180DC6" w:rsidRPr="00572006">
        <w:rPr>
          <w:rFonts w:ascii="Verdana" w:eastAsia="Gill Sans MT" w:hAnsi="Verdana"/>
          <w:sz w:val="24"/>
          <w:szCs w:val="24"/>
        </w:rPr>
        <w:t xml:space="preserve"> working closely with colleagues who manage our data</w:t>
      </w:r>
      <w:r w:rsidR="00D20020" w:rsidRPr="00572006">
        <w:rPr>
          <w:rFonts w:ascii="Verdana" w:eastAsia="Gill Sans MT" w:hAnsi="Verdana"/>
          <w:sz w:val="24"/>
          <w:szCs w:val="24"/>
        </w:rPr>
        <w:t xml:space="preserve"> and arrange engagement opportunities with children and families.</w:t>
      </w:r>
      <w:r w:rsidR="00EC64B5" w:rsidRPr="00572006">
        <w:rPr>
          <w:rFonts w:ascii="Verdana" w:eastAsia="Gill Sans MT" w:hAnsi="Verdana"/>
          <w:sz w:val="24"/>
          <w:szCs w:val="24"/>
        </w:rPr>
        <w:t xml:space="preserve"> </w:t>
      </w:r>
    </w:p>
    <w:p w14:paraId="1FC3286B" w14:textId="77777777" w:rsidR="00816AA1" w:rsidRPr="00816AA1" w:rsidRDefault="00816AA1" w:rsidP="001F3113">
      <w:pPr>
        <w:pStyle w:val="Body-Bold"/>
      </w:pPr>
      <w:r w:rsidRPr="00816AA1">
        <w:t>Reporting Relationships</w:t>
      </w:r>
    </w:p>
    <w:p w14:paraId="3C61700C" w14:textId="65C29F9B" w:rsidR="00816AA1" w:rsidRDefault="00816AA1" w:rsidP="2B77B527">
      <w:pPr>
        <w:pStyle w:val="Body-Bold"/>
      </w:pPr>
      <w:r>
        <w:t xml:space="preserve">Responsible to: </w:t>
      </w:r>
      <w:r w:rsidR="00D20020" w:rsidRPr="00572006">
        <w:t>Projects and Improvement Manager</w:t>
      </w:r>
    </w:p>
    <w:p w14:paraId="0ADF243F" w14:textId="77777777" w:rsidR="0041456C" w:rsidRPr="00153F0B" w:rsidRDefault="0041456C" w:rsidP="0041456C">
      <w:pPr>
        <w:pStyle w:val="Body-Bold"/>
        <w:spacing w:line="240" w:lineRule="auto"/>
      </w:pPr>
      <w:r>
        <w:t xml:space="preserve">Key Accountabilities: </w:t>
      </w:r>
    </w:p>
    <w:p w14:paraId="283F3345" w14:textId="23C4D3C4" w:rsidR="007B537C" w:rsidRPr="000C448B" w:rsidRDefault="00C63294" w:rsidP="007B537C">
      <w:pPr>
        <w:pStyle w:val="ListParagraph"/>
        <w:numPr>
          <w:ilvl w:val="0"/>
          <w:numId w:val="8"/>
        </w:numPr>
        <w:spacing w:after="160" w:line="259" w:lineRule="auto"/>
        <w:ind w:left="567" w:hanging="567"/>
        <w:rPr>
          <w:rFonts w:ascii="Verdana" w:hAnsi="Verdana"/>
          <w:sz w:val="24"/>
          <w:szCs w:val="24"/>
        </w:rPr>
      </w:pPr>
      <w:r w:rsidRPr="000C448B">
        <w:rPr>
          <w:rFonts w:ascii="Verdana" w:hAnsi="Verdana"/>
          <w:sz w:val="24"/>
          <w:szCs w:val="24"/>
        </w:rPr>
        <w:t xml:space="preserve">Co-ordinate and </w:t>
      </w:r>
      <w:r w:rsidR="00AE5CFB" w:rsidRPr="000C448B">
        <w:rPr>
          <w:rFonts w:ascii="Verdana" w:hAnsi="Verdana"/>
          <w:sz w:val="24"/>
          <w:szCs w:val="24"/>
        </w:rPr>
        <w:t>m</w:t>
      </w:r>
      <w:r w:rsidRPr="000C448B">
        <w:rPr>
          <w:rFonts w:ascii="Verdana" w:hAnsi="Verdana"/>
          <w:sz w:val="24"/>
          <w:szCs w:val="24"/>
        </w:rPr>
        <w:t xml:space="preserve">anage the </w:t>
      </w:r>
      <w:r w:rsidR="00C76EAE" w:rsidRPr="000C448B">
        <w:rPr>
          <w:rFonts w:ascii="Verdana" w:hAnsi="Verdana"/>
          <w:sz w:val="24"/>
          <w:szCs w:val="24"/>
        </w:rPr>
        <w:t>policy</w:t>
      </w:r>
      <w:r w:rsidR="00AA119C" w:rsidRPr="000C448B">
        <w:rPr>
          <w:rFonts w:ascii="Verdana" w:hAnsi="Verdana"/>
          <w:sz w:val="24"/>
          <w:szCs w:val="24"/>
        </w:rPr>
        <w:t xml:space="preserve">, procedure and guidance </w:t>
      </w:r>
      <w:r w:rsidRPr="000C448B">
        <w:rPr>
          <w:rFonts w:ascii="Verdana" w:hAnsi="Verdana"/>
          <w:sz w:val="24"/>
          <w:szCs w:val="24"/>
        </w:rPr>
        <w:t>database</w:t>
      </w:r>
      <w:r w:rsidR="00AA119C" w:rsidRPr="000C448B">
        <w:rPr>
          <w:rFonts w:ascii="Verdana" w:hAnsi="Verdana"/>
          <w:sz w:val="24"/>
          <w:szCs w:val="24"/>
        </w:rPr>
        <w:t xml:space="preserve"> ac</w:t>
      </w:r>
      <w:r w:rsidRPr="000C448B">
        <w:rPr>
          <w:rFonts w:ascii="Verdana" w:hAnsi="Verdana"/>
          <w:sz w:val="24"/>
          <w:szCs w:val="24"/>
        </w:rPr>
        <w:t>ross the children and families</w:t>
      </w:r>
      <w:r w:rsidR="00BD3B21" w:rsidRPr="000C448B">
        <w:rPr>
          <w:rFonts w:ascii="Verdana" w:hAnsi="Verdana"/>
          <w:sz w:val="24"/>
          <w:szCs w:val="24"/>
        </w:rPr>
        <w:t>’</w:t>
      </w:r>
      <w:r w:rsidRPr="000C448B">
        <w:rPr>
          <w:rFonts w:ascii="Verdana" w:hAnsi="Verdana"/>
          <w:color w:val="FF0000"/>
          <w:sz w:val="24"/>
          <w:szCs w:val="24"/>
        </w:rPr>
        <w:t xml:space="preserve"> </w:t>
      </w:r>
      <w:r w:rsidRPr="000C448B">
        <w:rPr>
          <w:rFonts w:ascii="Verdana" w:hAnsi="Verdana"/>
          <w:sz w:val="24"/>
          <w:szCs w:val="24"/>
        </w:rPr>
        <w:t>system</w:t>
      </w:r>
      <w:r w:rsidR="00460862" w:rsidRPr="000C448B">
        <w:rPr>
          <w:rFonts w:ascii="Verdana" w:hAnsi="Verdana"/>
          <w:sz w:val="24"/>
          <w:szCs w:val="24"/>
        </w:rPr>
        <w:t xml:space="preserve"> including </w:t>
      </w:r>
      <w:r w:rsidR="006074DF" w:rsidRPr="000C448B">
        <w:rPr>
          <w:rFonts w:ascii="Verdana" w:hAnsi="Verdana"/>
          <w:sz w:val="24"/>
          <w:szCs w:val="24"/>
        </w:rPr>
        <w:t>scheduling and managing timely reviews</w:t>
      </w:r>
      <w:r w:rsidRPr="000C448B">
        <w:rPr>
          <w:rFonts w:ascii="Verdana" w:hAnsi="Verdana"/>
          <w:sz w:val="24"/>
          <w:szCs w:val="24"/>
        </w:rPr>
        <w:t>.</w:t>
      </w:r>
      <w:r w:rsidR="008E663D" w:rsidRPr="000C448B">
        <w:rPr>
          <w:rFonts w:ascii="Verdana" w:hAnsi="Verdana"/>
          <w:sz w:val="24"/>
          <w:szCs w:val="24"/>
        </w:rPr>
        <w:t xml:space="preserve"> </w:t>
      </w:r>
      <w:r w:rsidR="00F639D6" w:rsidRPr="000C448B">
        <w:rPr>
          <w:rFonts w:ascii="Verdana" w:hAnsi="Verdana"/>
          <w:sz w:val="24"/>
          <w:szCs w:val="24"/>
        </w:rPr>
        <w:t>This is to enable</w:t>
      </w:r>
      <w:r w:rsidR="00AA6328" w:rsidRPr="000C448B">
        <w:rPr>
          <w:rFonts w:ascii="Verdana" w:hAnsi="Verdana"/>
          <w:sz w:val="24"/>
          <w:szCs w:val="24"/>
        </w:rPr>
        <w:t xml:space="preserve"> oversight of </w:t>
      </w:r>
      <w:r w:rsidR="006A6F14" w:rsidRPr="000C448B">
        <w:rPr>
          <w:rFonts w:ascii="Verdana" w:hAnsi="Verdana"/>
          <w:sz w:val="24"/>
          <w:szCs w:val="24"/>
        </w:rPr>
        <w:t>items due for review</w:t>
      </w:r>
      <w:r w:rsidR="008E5499" w:rsidRPr="000C448B">
        <w:rPr>
          <w:rFonts w:ascii="Verdana" w:hAnsi="Verdana"/>
          <w:sz w:val="24"/>
          <w:szCs w:val="24"/>
        </w:rPr>
        <w:t xml:space="preserve"> and ensur</w:t>
      </w:r>
      <w:r w:rsidR="00F639D6" w:rsidRPr="000C448B">
        <w:rPr>
          <w:rFonts w:ascii="Verdana" w:hAnsi="Verdana"/>
          <w:sz w:val="24"/>
          <w:szCs w:val="24"/>
        </w:rPr>
        <w:t>e</w:t>
      </w:r>
      <w:r w:rsidR="008E5499" w:rsidRPr="000C448B">
        <w:rPr>
          <w:rFonts w:ascii="Verdana" w:hAnsi="Verdana"/>
          <w:sz w:val="24"/>
          <w:szCs w:val="24"/>
        </w:rPr>
        <w:t xml:space="preserve"> reviews can be planned in</w:t>
      </w:r>
      <w:r w:rsidR="00087058" w:rsidRPr="000C448B">
        <w:rPr>
          <w:rFonts w:ascii="Verdana" w:hAnsi="Verdana"/>
          <w:sz w:val="24"/>
          <w:szCs w:val="24"/>
        </w:rPr>
        <w:t xml:space="preserve"> sufficient time for items to be kept</w:t>
      </w:r>
      <w:r w:rsidR="00F639D6" w:rsidRPr="000C448B">
        <w:rPr>
          <w:rFonts w:ascii="Verdana" w:hAnsi="Verdana"/>
          <w:sz w:val="24"/>
          <w:szCs w:val="24"/>
        </w:rPr>
        <w:t xml:space="preserve"> up to date. </w:t>
      </w:r>
    </w:p>
    <w:p w14:paraId="2FE02C0A" w14:textId="77777777" w:rsidR="007B537C" w:rsidRPr="000C448B" w:rsidRDefault="007B537C" w:rsidP="007B537C">
      <w:pPr>
        <w:pStyle w:val="ListParagraph"/>
        <w:spacing w:after="160" w:line="259" w:lineRule="auto"/>
        <w:ind w:left="567"/>
        <w:rPr>
          <w:rFonts w:ascii="Verdana" w:hAnsi="Verdana"/>
          <w:sz w:val="24"/>
          <w:szCs w:val="24"/>
        </w:rPr>
      </w:pPr>
    </w:p>
    <w:p w14:paraId="77A75525" w14:textId="29221125" w:rsidR="00B96CC7" w:rsidRPr="000C448B" w:rsidRDefault="00B96CC7" w:rsidP="007B537C">
      <w:pPr>
        <w:pStyle w:val="ListParagraph"/>
        <w:numPr>
          <w:ilvl w:val="0"/>
          <w:numId w:val="8"/>
        </w:numPr>
        <w:spacing w:after="160" w:line="259" w:lineRule="auto"/>
        <w:ind w:left="567" w:hanging="567"/>
        <w:rPr>
          <w:rFonts w:ascii="Verdana" w:hAnsi="Verdana"/>
          <w:sz w:val="24"/>
          <w:szCs w:val="24"/>
        </w:rPr>
      </w:pPr>
      <w:r w:rsidRPr="000C448B">
        <w:rPr>
          <w:rFonts w:ascii="Verdana" w:eastAsia="Times New Roman" w:hAnsi="Verdana" w:cs="Arial"/>
          <w:sz w:val="24"/>
          <w:szCs w:val="24"/>
        </w:rPr>
        <w:t>Organize, co-ordinate and facilitate working groups to review/write policies as required</w:t>
      </w:r>
      <w:r w:rsidR="00685966" w:rsidRPr="000C448B">
        <w:rPr>
          <w:rFonts w:ascii="Verdana" w:eastAsia="Times New Roman" w:hAnsi="Verdana" w:cs="Arial"/>
          <w:sz w:val="24"/>
          <w:szCs w:val="24"/>
        </w:rPr>
        <w:t xml:space="preserve"> </w:t>
      </w:r>
      <w:r w:rsidR="00F849AD" w:rsidRPr="000C448B">
        <w:rPr>
          <w:rFonts w:ascii="Verdana" w:eastAsia="Times New Roman" w:hAnsi="Verdana" w:cs="Arial"/>
          <w:sz w:val="24"/>
          <w:szCs w:val="24"/>
        </w:rPr>
        <w:t xml:space="preserve">to </w:t>
      </w:r>
      <w:r w:rsidR="008E663D" w:rsidRPr="000C448B">
        <w:rPr>
          <w:rFonts w:ascii="Verdana" w:eastAsia="Times New Roman" w:hAnsi="Verdana" w:cs="Arial"/>
          <w:sz w:val="24"/>
          <w:szCs w:val="24"/>
        </w:rPr>
        <w:t>enable</w:t>
      </w:r>
      <w:r w:rsidR="00B33727" w:rsidRPr="000C448B">
        <w:rPr>
          <w:rFonts w:ascii="Verdana" w:eastAsia="Times New Roman" w:hAnsi="Verdana" w:cs="Arial"/>
          <w:sz w:val="24"/>
          <w:szCs w:val="24"/>
        </w:rPr>
        <w:t xml:space="preserve"> good practice</w:t>
      </w:r>
      <w:r w:rsidR="00F849AD" w:rsidRPr="000C448B">
        <w:rPr>
          <w:rFonts w:ascii="Verdana" w:eastAsia="Times New Roman" w:hAnsi="Verdana" w:cs="Arial"/>
          <w:sz w:val="24"/>
          <w:szCs w:val="24"/>
        </w:rPr>
        <w:t xml:space="preserve">, </w:t>
      </w:r>
      <w:proofErr w:type="gramStart"/>
      <w:r w:rsidR="00F849AD" w:rsidRPr="000C448B">
        <w:rPr>
          <w:rFonts w:ascii="Verdana" w:eastAsia="Times New Roman" w:hAnsi="Verdana" w:cs="Arial"/>
          <w:sz w:val="24"/>
          <w:szCs w:val="24"/>
        </w:rPr>
        <w:t>consistency</w:t>
      </w:r>
      <w:proofErr w:type="gramEnd"/>
      <w:r w:rsidR="00F849AD" w:rsidRPr="000C448B">
        <w:rPr>
          <w:rFonts w:ascii="Verdana" w:eastAsia="Times New Roman" w:hAnsi="Verdana" w:cs="Arial"/>
          <w:sz w:val="24"/>
          <w:szCs w:val="24"/>
        </w:rPr>
        <w:t xml:space="preserve"> </w:t>
      </w:r>
      <w:r w:rsidR="00B33727" w:rsidRPr="000C448B">
        <w:rPr>
          <w:rFonts w:ascii="Verdana" w:eastAsia="Times New Roman" w:hAnsi="Verdana" w:cs="Arial"/>
          <w:sz w:val="24"/>
          <w:szCs w:val="24"/>
        </w:rPr>
        <w:t xml:space="preserve">and </w:t>
      </w:r>
      <w:r w:rsidR="008E663D" w:rsidRPr="000C448B">
        <w:rPr>
          <w:rFonts w:ascii="Verdana" w:eastAsia="Times New Roman" w:hAnsi="Verdana" w:cs="Arial"/>
          <w:sz w:val="24"/>
          <w:szCs w:val="24"/>
        </w:rPr>
        <w:t>compliance with statutory responsibilities</w:t>
      </w:r>
      <w:r w:rsidRPr="000C448B">
        <w:rPr>
          <w:rFonts w:ascii="Verdana" w:eastAsia="Times New Roman" w:hAnsi="Verdana" w:cs="Arial"/>
          <w:sz w:val="24"/>
          <w:szCs w:val="24"/>
        </w:rPr>
        <w:t xml:space="preserve">. </w:t>
      </w:r>
      <w:r w:rsidR="00A03838" w:rsidRPr="000C448B">
        <w:rPr>
          <w:rFonts w:ascii="Verdana" w:eastAsia="Times New Roman" w:hAnsi="Verdana" w:cs="Arial"/>
          <w:sz w:val="24"/>
          <w:szCs w:val="24"/>
        </w:rPr>
        <w:t>Good quality</w:t>
      </w:r>
      <w:r w:rsidR="00833EE6" w:rsidRPr="000C448B">
        <w:rPr>
          <w:rFonts w:ascii="Verdana" w:eastAsia="Times New Roman" w:hAnsi="Verdana" w:cs="Arial"/>
          <w:sz w:val="24"/>
          <w:szCs w:val="24"/>
        </w:rPr>
        <w:t xml:space="preserve">, </w:t>
      </w:r>
      <w:proofErr w:type="gramStart"/>
      <w:r w:rsidR="00833EE6" w:rsidRPr="000C448B">
        <w:rPr>
          <w:rFonts w:ascii="Verdana" w:eastAsia="Times New Roman" w:hAnsi="Verdana" w:cs="Arial"/>
          <w:sz w:val="24"/>
          <w:szCs w:val="24"/>
        </w:rPr>
        <w:t>evidence based</w:t>
      </w:r>
      <w:proofErr w:type="gramEnd"/>
      <w:r w:rsidR="00A03838" w:rsidRPr="000C448B">
        <w:rPr>
          <w:rFonts w:ascii="Verdana" w:eastAsia="Times New Roman" w:hAnsi="Verdana" w:cs="Arial"/>
          <w:sz w:val="24"/>
          <w:szCs w:val="24"/>
        </w:rPr>
        <w:t xml:space="preserve"> policies and </w:t>
      </w:r>
      <w:r w:rsidR="007D4283" w:rsidRPr="000C448B">
        <w:rPr>
          <w:rFonts w:ascii="Verdana" w:eastAsia="Times New Roman" w:hAnsi="Verdana" w:cs="Arial"/>
          <w:sz w:val="24"/>
          <w:szCs w:val="24"/>
        </w:rPr>
        <w:t xml:space="preserve">procedures </w:t>
      </w:r>
      <w:r w:rsidR="003E5F48" w:rsidRPr="000C448B">
        <w:rPr>
          <w:rFonts w:ascii="Verdana" w:eastAsia="Times New Roman" w:hAnsi="Verdana" w:cs="Arial"/>
          <w:sz w:val="24"/>
          <w:szCs w:val="24"/>
        </w:rPr>
        <w:t xml:space="preserve">contribute to improved </w:t>
      </w:r>
      <w:r w:rsidR="007D4283" w:rsidRPr="000C448B">
        <w:rPr>
          <w:rFonts w:ascii="Verdana" w:eastAsia="Times New Roman" w:hAnsi="Verdana" w:cs="Arial"/>
          <w:sz w:val="24"/>
          <w:szCs w:val="24"/>
        </w:rPr>
        <w:t xml:space="preserve">practice </w:t>
      </w:r>
      <w:r w:rsidR="003E5F48" w:rsidRPr="000C448B">
        <w:rPr>
          <w:rFonts w:ascii="Verdana" w:eastAsia="Times New Roman" w:hAnsi="Verdana" w:cs="Arial"/>
          <w:sz w:val="24"/>
          <w:szCs w:val="24"/>
        </w:rPr>
        <w:t>and aid</w:t>
      </w:r>
      <w:r w:rsidR="008914B1" w:rsidRPr="000C448B">
        <w:rPr>
          <w:rFonts w:ascii="Verdana" w:eastAsia="Times New Roman" w:hAnsi="Verdana" w:cs="Arial"/>
          <w:sz w:val="24"/>
          <w:szCs w:val="24"/>
        </w:rPr>
        <w:t xml:space="preserve"> accountability mechanisms. </w:t>
      </w:r>
    </w:p>
    <w:p w14:paraId="17BDF23E" w14:textId="77777777" w:rsidR="00B96CC7" w:rsidRPr="000C448B" w:rsidRDefault="00B96CC7" w:rsidP="00B96CC7">
      <w:pPr>
        <w:pStyle w:val="ListParagraph"/>
        <w:spacing w:after="160" w:line="259" w:lineRule="auto"/>
        <w:ind w:left="567"/>
        <w:rPr>
          <w:rFonts w:ascii="Verdana" w:hAnsi="Verdana"/>
          <w:sz w:val="24"/>
          <w:szCs w:val="24"/>
        </w:rPr>
      </w:pPr>
    </w:p>
    <w:p w14:paraId="2FB89374" w14:textId="6902A058" w:rsidR="00504DAA" w:rsidRPr="000C448B" w:rsidRDefault="0073581E" w:rsidP="00504DAA">
      <w:pPr>
        <w:pStyle w:val="ListParagraph"/>
        <w:numPr>
          <w:ilvl w:val="0"/>
          <w:numId w:val="8"/>
        </w:numPr>
        <w:spacing w:after="160" w:line="259" w:lineRule="auto"/>
        <w:ind w:left="567" w:hanging="567"/>
        <w:rPr>
          <w:rFonts w:ascii="Verdana" w:hAnsi="Verdana"/>
          <w:sz w:val="24"/>
          <w:szCs w:val="24"/>
        </w:rPr>
      </w:pPr>
      <w:r w:rsidRPr="000C448B">
        <w:rPr>
          <w:rFonts w:ascii="Verdana" w:eastAsia="Times New Roman" w:hAnsi="Verdana" w:cs="Arial"/>
          <w:sz w:val="24"/>
          <w:szCs w:val="24"/>
        </w:rPr>
        <w:t>Revise</w:t>
      </w:r>
      <w:r w:rsidR="00033395" w:rsidRPr="000C448B">
        <w:rPr>
          <w:rFonts w:ascii="Verdana" w:eastAsia="Times New Roman" w:hAnsi="Verdana" w:cs="Arial"/>
          <w:sz w:val="24"/>
          <w:szCs w:val="24"/>
        </w:rPr>
        <w:t xml:space="preserve">, improve </w:t>
      </w:r>
      <w:r w:rsidRPr="000C448B">
        <w:rPr>
          <w:rFonts w:ascii="Verdana" w:eastAsia="Times New Roman" w:hAnsi="Verdana" w:cs="Arial"/>
          <w:sz w:val="24"/>
          <w:szCs w:val="24"/>
        </w:rPr>
        <w:t>and m</w:t>
      </w:r>
      <w:r w:rsidR="00504DAA" w:rsidRPr="000C448B">
        <w:rPr>
          <w:rFonts w:ascii="Verdana" w:eastAsia="Times New Roman" w:hAnsi="Verdana" w:cs="Arial"/>
          <w:sz w:val="24"/>
          <w:szCs w:val="24"/>
        </w:rPr>
        <w:t xml:space="preserve">aintain templates and guidance associated with writing policies, processes, </w:t>
      </w:r>
      <w:proofErr w:type="gramStart"/>
      <w:r w:rsidR="00504DAA" w:rsidRPr="000C448B">
        <w:rPr>
          <w:rFonts w:ascii="Verdana" w:eastAsia="Times New Roman" w:hAnsi="Verdana" w:cs="Arial"/>
          <w:sz w:val="24"/>
          <w:szCs w:val="24"/>
        </w:rPr>
        <w:t>procedures</w:t>
      </w:r>
      <w:proofErr w:type="gramEnd"/>
      <w:r w:rsidR="00504DAA" w:rsidRPr="000C448B">
        <w:rPr>
          <w:rFonts w:ascii="Verdana" w:eastAsia="Times New Roman" w:hAnsi="Verdana" w:cs="Arial"/>
          <w:sz w:val="24"/>
          <w:szCs w:val="24"/>
        </w:rPr>
        <w:t xml:space="preserve"> and guidance.</w:t>
      </w:r>
      <w:r w:rsidR="00504DAA" w:rsidRPr="000C448B">
        <w:rPr>
          <w:rFonts w:ascii="Verdana" w:hAnsi="Verdana" w:cs="Arial"/>
          <w:sz w:val="24"/>
          <w:szCs w:val="24"/>
        </w:rPr>
        <w:t xml:space="preserve"> Ensure all relevant intranet pages and material are regularly reviewed and updated with changes</w:t>
      </w:r>
      <w:r w:rsidR="001D479E" w:rsidRPr="000C448B">
        <w:rPr>
          <w:rFonts w:ascii="Verdana" w:hAnsi="Verdana" w:cs="Arial"/>
          <w:sz w:val="24"/>
          <w:szCs w:val="24"/>
        </w:rPr>
        <w:t>/versions</w:t>
      </w:r>
      <w:r w:rsidR="00504DAA" w:rsidRPr="000C448B">
        <w:rPr>
          <w:rFonts w:ascii="Verdana" w:hAnsi="Verdana" w:cs="Arial"/>
          <w:sz w:val="24"/>
          <w:szCs w:val="24"/>
        </w:rPr>
        <w:t xml:space="preserve"> logged.</w:t>
      </w:r>
      <w:r w:rsidR="00574F0F" w:rsidRPr="000C448B">
        <w:rPr>
          <w:rFonts w:ascii="Verdana" w:hAnsi="Verdana" w:cs="Arial"/>
          <w:sz w:val="24"/>
          <w:szCs w:val="24"/>
        </w:rPr>
        <w:t xml:space="preserve"> </w:t>
      </w:r>
      <w:r w:rsidR="007606A6" w:rsidRPr="000C448B">
        <w:rPr>
          <w:rFonts w:ascii="Verdana" w:hAnsi="Verdana" w:cs="Arial"/>
          <w:sz w:val="24"/>
          <w:szCs w:val="24"/>
        </w:rPr>
        <w:t xml:space="preserve">To provide a clear, </w:t>
      </w:r>
      <w:proofErr w:type="gramStart"/>
      <w:r w:rsidR="007606A6" w:rsidRPr="000C448B">
        <w:rPr>
          <w:rFonts w:ascii="Verdana" w:hAnsi="Verdana" w:cs="Arial"/>
          <w:sz w:val="24"/>
          <w:szCs w:val="24"/>
        </w:rPr>
        <w:t>consistent</w:t>
      </w:r>
      <w:proofErr w:type="gramEnd"/>
      <w:r w:rsidR="007606A6" w:rsidRPr="000C448B">
        <w:rPr>
          <w:rFonts w:ascii="Verdana" w:hAnsi="Verdana" w:cs="Arial"/>
          <w:sz w:val="24"/>
          <w:szCs w:val="24"/>
        </w:rPr>
        <w:t xml:space="preserve"> and easy to follow format</w:t>
      </w:r>
      <w:r w:rsidR="006E3FA8" w:rsidRPr="000C448B">
        <w:rPr>
          <w:rFonts w:ascii="Verdana" w:hAnsi="Verdana" w:cs="Arial"/>
          <w:sz w:val="24"/>
          <w:szCs w:val="24"/>
        </w:rPr>
        <w:t>s</w:t>
      </w:r>
      <w:r w:rsidR="007606A6" w:rsidRPr="000C448B">
        <w:rPr>
          <w:rFonts w:ascii="Verdana" w:hAnsi="Verdana" w:cs="Arial"/>
          <w:sz w:val="24"/>
          <w:szCs w:val="24"/>
        </w:rPr>
        <w:t xml:space="preserve"> </w:t>
      </w:r>
      <w:r w:rsidR="00F676CB" w:rsidRPr="000C448B">
        <w:rPr>
          <w:rFonts w:ascii="Verdana" w:hAnsi="Verdana" w:cs="Arial"/>
          <w:sz w:val="24"/>
          <w:szCs w:val="24"/>
        </w:rPr>
        <w:t xml:space="preserve">and audit trails of </w:t>
      </w:r>
      <w:r w:rsidR="00844B67" w:rsidRPr="000C448B">
        <w:rPr>
          <w:rFonts w:ascii="Verdana" w:hAnsi="Verdana" w:cs="Arial"/>
          <w:sz w:val="24"/>
          <w:szCs w:val="24"/>
        </w:rPr>
        <w:t>chang</w:t>
      </w:r>
      <w:r w:rsidR="00EF05D1" w:rsidRPr="000C448B">
        <w:rPr>
          <w:rFonts w:ascii="Verdana" w:hAnsi="Verdana" w:cs="Arial"/>
          <w:sz w:val="24"/>
          <w:szCs w:val="24"/>
        </w:rPr>
        <w:t>es</w:t>
      </w:r>
      <w:r w:rsidR="00844B67" w:rsidRPr="000C448B">
        <w:rPr>
          <w:rFonts w:ascii="Verdana" w:hAnsi="Verdana" w:cs="Arial"/>
          <w:sz w:val="24"/>
          <w:szCs w:val="24"/>
        </w:rPr>
        <w:t xml:space="preserve">. </w:t>
      </w:r>
    </w:p>
    <w:p w14:paraId="07C6C3FE" w14:textId="77777777" w:rsidR="00504DAA" w:rsidRPr="000C448B" w:rsidRDefault="00504DAA" w:rsidP="00504DAA">
      <w:pPr>
        <w:pStyle w:val="ListParagraph"/>
        <w:ind w:left="567" w:hanging="567"/>
        <w:rPr>
          <w:rFonts w:ascii="Verdana" w:eastAsia="Times New Roman" w:hAnsi="Verdana" w:cs="Arial"/>
          <w:sz w:val="24"/>
          <w:szCs w:val="24"/>
        </w:rPr>
      </w:pPr>
    </w:p>
    <w:p w14:paraId="6FB34697" w14:textId="3D759CFC" w:rsidR="00504DAA" w:rsidRPr="000C448B" w:rsidRDefault="00C63294" w:rsidP="00504DAA">
      <w:pPr>
        <w:pStyle w:val="ListParagraph"/>
        <w:numPr>
          <w:ilvl w:val="0"/>
          <w:numId w:val="8"/>
        </w:numPr>
        <w:spacing w:after="160" w:line="259" w:lineRule="auto"/>
        <w:ind w:left="567" w:hanging="567"/>
        <w:rPr>
          <w:rFonts w:ascii="Verdana" w:hAnsi="Verdana"/>
          <w:sz w:val="24"/>
          <w:szCs w:val="24"/>
        </w:rPr>
      </w:pPr>
      <w:r w:rsidRPr="000C448B">
        <w:rPr>
          <w:rFonts w:ascii="Verdana" w:hAnsi="Verdana"/>
          <w:sz w:val="24"/>
          <w:szCs w:val="24"/>
        </w:rPr>
        <w:lastRenderedPageBreak/>
        <w:t xml:space="preserve">Advise colleagues </w:t>
      </w:r>
      <w:r w:rsidR="001B6D51" w:rsidRPr="000C448B">
        <w:rPr>
          <w:rFonts w:ascii="Verdana" w:hAnsi="Verdana"/>
          <w:sz w:val="24"/>
          <w:szCs w:val="24"/>
        </w:rPr>
        <w:t>on</w:t>
      </w:r>
      <w:r w:rsidR="006074DF" w:rsidRPr="000C448B">
        <w:rPr>
          <w:rFonts w:ascii="Verdana" w:hAnsi="Verdana"/>
          <w:sz w:val="24"/>
          <w:szCs w:val="24"/>
        </w:rPr>
        <w:t>,</w:t>
      </w:r>
      <w:r w:rsidR="001B6D51" w:rsidRPr="000C448B">
        <w:rPr>
          <w:rFonts w:ascii="Verdana" w:hAnsi="Verdana"/>
          <w:sz w:val="24"/>
          <w:szCs w:val="24"/>
        </w:rPr>
        <w:t xml:space="preserve"> </w:t>
      </w:r>
      <w:r w:rsidR="003C1F4A" w:rsidRPr="000C448B">
        <w:rPr>
          <w:rFonts w:ascii="Verdana" w:hAnsi="Verdana"/>
          <w:sz w:val="24"/>
          <w:szCs w:val="24"/>
        </w:rPr>
        <w:t xml:space="preserve">track and </w:t>
      </w:r>
      <w:r w:rsidR="001B6D51" w:rsidRPr="000C448B">
        <w:rPr>
          <w:rFonts w:ascii="Verdana" w:hAnsi="Verdana"/>
          <w:sz w:val="24"/>
          <w:szCs w:val="24"/>
        </w:rPr>
        <w:t xml:space="preserve">monitor the </w:t>
      </w:r>
      <w:r w:rsidR="00AE5CFB" w:rsidRPr="000C448B">
        <w:rPr>
          <w:rFonts w:ascii="Verdana" w:hAnsi="Verdana"/>
          <w:sz w:val="24"/>
          <w:szCs w:val="24"/>
        </w:rPr>
        <w:t xml:space="preserve">use </w:t>
      </w:r>
      <w:proofErr w:type="gramStart"/>
      <w:r w:rsidR="00AE5CFB" w:rsidRPr="000C448B">
        <w:rPr>
          <w:rFonts w:ascii="Verdana" w:hAnsi="Verdana"/>
          <w:sz w:val="24"/>
          <w:szCs w:val="24"/>
        </w:rPr>
        <w:t>of</w:t>
      </w:r>
      <w:r w:rsidR="006074DF" w:rsidRPr="000C448B">
        <w:rPr>
          <w:rFonts w:ascii="Verdana" w:hAnsi="Verdana"/>
          <w:sz w:val="24"/>
          <w:szCs w:val="24"/>
        </w:rPr>
        <w:t>,</w:t>
      </w:r>
      <w:proofErr w:type="gramEnd"/>
      <w:r w:rsidR="00AE5CFB" w:rsidRPr="000C448B">
        <w:rPr>
          <w:rFonts w:ascii="Verdana" w:hAnsi="Verdana"/>
          <w:sz w:val="24"/>
          <w:szCs w:val="24"/>
        </w:rPr>
        <w:t xml:space="preserve"> appropriate processes for </w:t>
      </w:r>
      <w:r w:rsidRPr="000C448B">
        <w:rPr>
          <w:rFonts w:ascii="Verdana" w:hAnsi="Verdana"/>
          <w:sz w:val="24"/>
          <w:szCs w:val="24"/>
        </w:rPr>
        <w:t xml:space="preserve">creating </w:t>
      </w:r>
      <w:r w:rsidR="00AE5CFB" w:rsidRPr="000C448B">
        <w:rPr>
          <w:rFonts w:ascii="Verdana" w:hAnsi="Verdana"/>
          <w:sz w:val="24"/>
          <w:szCs w:val="24"/>
        </w:rPr>
        <w:t xml:space="preserve">and implementing </w:t>
      </w:r>
      <w:r w:rsidRPr="000C448B">
        <w:rPr>
          <w:rFonts w:ascii="Verdana" w:hAnsi="Verdana"/>
          <w:sz w:val="24"/>
          <w:szCs w:val="24"/>
        </w:rPr>
        <w:t xml:space="preserve">policies, procedures, </w:t>
      </w:r>
      <w:r w:rsidR="00AE5CFB" w:rsidRPr="000C448B">
        <w:rPr>
          <w:rFonts w:ascii="Verdana" w:hAnsi="Verdana"/>
          <w:sz w:val="24"/>
          <w:szCs w:val="24"/>
        </w:rPr>
        <w:t xml:space="preserve">and </w:t>
      </w:r>
      <w:r w:rsidRPr="000C448B">
        <w:rPr>
          <w:rFonts w:ascii="Verdana" w:hAnsi="Verdana"/>
          <w:sz w:val="24"/>
          <w:szCs w:val="24"/>
        </w:rPr>
        <w:t xml:space="preserve">guidance. </w:t>
      </w:r>
      <w:r w:rsidR="00DF6302" w:rsidRPr="000C448B">
        <w:rPr>
          <w:rFonts w:ascii="Verdana" w:hAnsi="Verdana"/>
          <w:sz w:val="24"/>
          <w:szCs w:val="24"/>
        </w:rPr>
        <w:t xml:space="preserve">To ensure documentation is clear, accurate and </w:t>
      </w:r>
      <w:r w:rsidR="00025ABF" w:rsidRPr="000C448B">
        <w:rPr>
          <w:rFonts w:ascii="Verdana" w:hAnsi="Verdana"/>
          <w:sz w:val="24"/>
          <w:szCs w:val="24"/>
        </w:rPr>
        <w:t>is directed through the most appropriate governance rout</w:t>
      </w:r>
      <w:r w:rsidR="00AB34EA" w:rsidRPr="000C448B">
        <w:rPr>
          <w:rFonts w:ascii="Verdana" w:hAnsi="Verdana"/>
          <w:sz w:val="24"/>
          <w:szCs w:val="24"/>
        </w:rPr>
        <w:t>e</w:t>
      </w:r>
      <w:r w:rsidR="00025ABF" w:rsidRPr="000C448B">
        <w:rPr>
          <w:rFonts w:ascii="Verdana" w:hAnsi="Verdana"/>
          <w:sz w:val="24"/>
          <w:szCs w:val="24"/>
        </w:rPr>
        <w:t xml:space="preserve"> for </w:t>
      </w:r>
      <w:r w:rsidR="004B6399" w:rsidRPr="000C448B">
        <w:rPr>
          <w:rFonts w:ascii="Verdana" w:hAnsi="Verdana"/>
          <w:sz w:val="24"/>
          <w:szCs w:val="24"/>
        </w:rPr>
        <w:t xml:space="preserve">quality </w:t>
      </w:r>
      <w:r w:rsidR="00025ABF" w:rsidRPr="000C448B">
        <w:rPr>
          <w:rFonts w:ascii="Verdana" w:hAnsi="Verdana"/>
          <w:sz w:val="24"/>
          <w:szCs w:val="24"/>
        </w:rPr>
        <w:t xml:space="preserve">assurance. </w:t>
      </w:r>
    </w:p>
    <w:p w14:paraId="4BA8041E" w14:textId="77777777" w:rsidR="00504DAA" w:rsidRPr="000C448B" w:rsidRDefault="00504DAA" w:rsidP="00504DAA">
      <w:pPr>
        <w:pStyle w:val="ListParagraph"/>
        <w:ind w:left="567" w:hanging="567"/>
        <w:rPr>
          <w:rFonts w:ascii="Verdana" w:hAnsi="Verdana"/>
          <w:sz w:val="24"/>
          <w:szCs w:val="24"/>
        </w:rPr>
      </w:pPr>
    </w:p>
    <w:p w14:paraId="11A9BB14" w14:textId="0C832FB0" w:rsidR="00C63294" w:rsidRPr="000C448B" w:rsidRDefault="002944CB" w:rsidP="002A5609">
      <w:pPr>
        <w:pStyle w:val="ListParagraph"/>
        <w:numPr>
          <w:ilvl w:val="0"/>
          <w:numId w:val="8"/>
        </w:numPr>
        <w:spacing w:after="0" w:line="240" w:lineRule="auto"/>
        <w:ind w:left="567" w:hanging="567"/>
        <w:contextualSpacing w:val="0"/>
        <w:rPr>
          <w:rFonts w:ascii="Verdana" w:eastAsia="Times New Roman" w:hAnsi="Verdana" w:cs="Arial"/>
          <w:sz w:val="24"/>
          <w:szCs w:val="24"/>
        </w:rPr>
      </w:pPr>
      <w:r w:rsidRPr="000C448B">
        <w:rPr>
          <w:rFonts w:ascii="Verdana" w:hAnsi="Verdana"/>
          <w:sz w:val="24"/>
          <w:szCs w:val="24"/>
        </w:rPr>
        <w:t xml:space="preserve">Engage with </w:t>
      </w:r>
      <w:r w:rsidR="005D1190" w:rsidRPr="000C448B">
        <w:rPr>
          <w:rFonts w:ascii="Verdana" w:hAnsi="Verdana"/>
          <w:sz w:val="24"/>
          <w:szCs w:val="24"/>
        </w:rPr>
        <w:t xml:space="preserve">stakeholders </w:t>
      </w:r>
      <w:r w:rsidRPr="000C448B">
        <w:rPr>
          <w:rFonts w:ascii="Verdana" w:hAnsi="Verdana"/>
          <w:sz w:val="24"/>
          <w:szCs w:val="24"/>
        </w:rPr>
        <w:t>restoratively to ensure consistent application of policies and procedures.</w:t>
      </w:r>
      <w:r w:rsidR="00104DF7" w:rsidRPr="000C448B">
        <w:rPr>
          <w:rFonts w:ascii="Verdana" w:hAnsi="Verdana"/>
          <w:sz w:val="24"/>
          <w:szCs w:val="24"/>
        </w:rPr>
        <w:t xml:space="preserve"> </w:t>
      </w:r>
      <w:r w:rsidR="0060110F" w:rsidRPr="000C448B">
        <w:rPr>
          <w:rFonts w:ascii="Verdana" w:hAnsi="Verdana"/>
          <w:sz w:val="24"/>
          <w:szCs w:val="24"/>
        </w:rPr>
        <w:t xml:space="preserve">Stakeholders are more likely to adopt and champion changes when they are meaningfully involved in </w:t>
      </w:r>
      <w:r w:rsidR="00AD7FA0" w:rsidRPr="000C448B">
        <w:rPr>
          <w:rFonts w:ascii="Verdana" w:hAnsi="Verdana"/>
          <w:sz w:val="24"/>
          <w:szCs w:val="24"/>
        </w:rPr>
        <w:t xml:space="preserve">their design. </w:t>
      </w:r>
    </w:p>
    <w:p w14:paraId="6014FB31" w14:textId="77777777" w:rsidR="00572006" w:rsidRPr="000C448B" w:rsidRDefault="00572006" w:rsidP="00572006">
      <w:pPr>
        <w:spacing w:after="0" w:line="240" w:lineRule="auto"/>
        <w:rPr>
          <w:rFonts w:ascii="Verdana" w:eastAsia="Times New Roman" w:hAnsi="Verdana" w:cs="Arial"/>
          <w:sz w:val="24"/>
          <w:szCs w:val="24"/>
        </w:rPr>
      </w:pPr>
    </w:p>
    <w:p w14:paraId="377AA783" w14:textId="4368BA25" w:rsidR="00C63294" w:rsidRPr="000C448B" w:rsidRDefault="00C63294" w:rsidP="008A0EF3">
      <w:pPr>
        <w:pStyle w:val="ListParagraph"/>
        <w:numPr>
          <w:ilvl w:val="0"/>
          <w:numId w:val="8"/>
        </w:numPr>
        <w:spacing w:after="0" w:line="240" w:lineRule="auto"/>
        <w:ind w:left="567" w:hanging="567"/>
        <w:contextualSpacing w:val="0"/>
        <w:rPr>
          <w:rFonts w:ascii="Verdana" w:eastAsia="Times New Roman" w:hAnsi="Verdana" w:cs="Arial"/>
          <w:sz w:val="24"/>
          <w:szCs w:val="24"/>
        </w:rPr>
      </w:pPr>
      <w:r w:rsidRPr="000C448B">
        <w:rPr>
          <w:rFonts w:ascii="Verdana" w:eastAsia="Times New Roman" w:hAnsi="Verdana" w:cs="Arial"/>
          <w:sz w:val="24"/>
          <w:szCs w:val="24"/>
        </w:rPr>
        <w:t>Review</w:t>
      </w:r>
      <w:r w:rsidR="00AE5CFB" w:rsidRPr="000C448B">
        <w:rPr>
          <w:rFonts w:ascii="Verdana" w:eastAsia="Times New Roman" w:hAnsi="Verdana" w:cs="Arial"/>
          <w:sz w:val="24"/>
          <w:szCs w:val="24"/>
        </w:rPr>
        <w:t xml:space="preserve"> and revise</w:t>
      </w:r>
      <w:r w:rsidRPr="000C448B">
        <w:rPr>
          <w:rFonts w:ascii="Verdana" w:eastAsia="Times New Roman" w:hAnsi="Verdana" w:cs="Arial"/>
          <w:sz w:val="24"/>
          <w:szCs w:val="24"/>
        </w:rPr>
        <w:t xml:space="preserve"> </w:t>
      </w:r>
      <w:r w:rsidR="00AE5CFB" w:rsidRPr="000C448B">
        <w:rPr>
          <w:rFonts w:ascii="Verdana" w:eastAsia="Times New Roman" w:hAnsi="Verdana" w:cs="Arial"/>
          <w:sz w:val="24"/>
          <w:szCs w:val="24"/>
        </w:rPr>
        <w:t xml:space="preserve">directorate </w:t>
      </w:r>
      <w:r w:rsidRPr="000C448B">
        <w:rPr>
          <w:rFonts w:ascii="Verdana" w:eastAsia="Times New Roman" w:hAnsi="Verdana" w:cs="Arial"/>
          <w:sz w:val="24"/>
          <w:szCs w:val="24"/>
        </w:rPr>
        <w:t xml:space="preserve">documents </w:t>
      </w:r>
      <w:r w:rsidR="00FA3CD3" w:rsidRPr="000C448B">
        <w:rPr>
          <w:rFonts w:ascii="Verdana" w:eastAsia="Times New Roman" w:hAnsi="Verdana" w:cs="Arial"/>
          <w:sz w:val="24"/>
          <w:szCs w:val="24"/>
        </w:rPr>
        <w:t>e</w:t>
      </w:r>
      <w:r w:rsidRPr="000C448B">
        <w:rPr>
          <w:rFonts w:ascii="Verdana" w:eastAsia="Times New Roman" w:hAnsi="Verdana" w:cs="Arial"/>
          <w:sz w:val="24"/>
          <w:szCs w:val="24"/>
        </w:rPr>
        <w:t>nsur</w:t>
      </w:r>
      <w:r w:rsidR="00FA3CD3" w:rsidRPr="000C448B">
        <w:rPr>
          <w:rFonts w:ascii="Verdana" w:eastAsia="Times New Roman" w:hAnsi="Verdana" w:cs="Arial"/>
          <w:sz w:val="24"/>
          <w:szCs w:val="24"/>
        </w:rPr>
        <w:t xml:space="preserve">ing </w:t>
      </w:r>
      <w:r w:rsidRPr="000C448B">
        <w:rPr>
          <w:rFonts w:ascii="Verdana" w:eastAsia="Times New Roman" w:hAnsi="Verdana" w:cs="Arial"/>
          <w:sz w:val="24"/>
          <w:szCs w:val="24"/>
        </w:rPr>
        <w:t xml:space="preserve">they </w:t>
      </w:r>
      <w:r w:rsidR="00C60520" w:rsidRPr="000C448B">
        <w:rPr>
          <w:rFonts w:ascii="Verdana" w:eastAsia="Times New Roman" w:hAnsi="Verdana" w:cs="Arial"/>
          <w:sz w:val="24"/>
          <w:szCs w:val="24"/>
        </w:rPr>
        <w:t xml:space="preserve">meet </w:t>
      </w:r>
      <w:r w:rsidRPr="000C448B">
        <w:rPr>
          <w:rFonts w:ascii="Verdana" w:eastAsia="Times New Roman" w:hAnsi="Verdana" w:cs="Arial"/>
          <w:sz w:val="24"/>
          <w:szCs w:val="24"/>
        </w:rPr>
        <w:t>agreed standards</w:t>
      </w:r>
      <w:r w:rsidR="000F4CA6" w:rsidRPr="000C448B">
        <w:rPr>
          <w:rFonts w:ascii="Verdana" w:eastAsia="Times New Roman" w:hAnsi="Verdana" w:cs="Arial"/>
          <w:sz w:val="24"/>
          <w:szCs w:val="24"/>
        </w:rPr>
        <w:t xml:space="preserve"> and version control requirements and </w:t>
      </w:r>
      <w:r w:rsidR="00B96CC7" w:rsidRPr="000C448B">
        <w:rPr>
          <w:rFonts w:ascii="Verdana" w:eastAsia="Times New Roman" w:hAnsi="Verdana" w:cs="Arial"/>
          <w:sz w:val="24"/>
          <w:szCs w:val="24"/>
        </w:rPr>
        <w:t>a</w:t>
      </w:r>
      <w:r w:rsidR="000F4CA6" w:rsidRPr="000C448B">
        <w:rPr>
          <w:rFonts w:ascii="Verdana" w:eastAsia="Times New Roman" w:hAnsi="Verdana" w:cs="Arial"/>
          <w:sz w:val="24"/>
          <w:szCs w:val="24"/>
        </w:rPr>
        <w:t xml:space="preserve">re </w:t>
      </w:r>
      <w:r w:rsidR="00B96CC7" w:rsidRPr="000C448B">
        <w:rPr>
          <w:rFonts w:ascii="Verdana" w:eastAsia="Times New Roman" w:hAnsi="Verdana" w:cs="Arial"/>
          <w:sz w:val="24"/>
          <w:szCs w:val="24"/>
        </w:rPr>
        <w:t xml:space="preserve">effectively </w:t>
      </w:r>
      <w:r w:rsidR="000F4CA6" w:rsidRPr="000C448B">
        <w:rPr>
          <w:rFonts w:ascii="Verdana" w:eastAsia="Times New Roman" w:hAnsi="Verdana" w:cs="Arial"/>
          <w:sz w:val="24"/>
          <w:szCs w:val="24"/>
        </w:rPr>
        <w:t>deployed</w:t>
      </w:r>
      <w:r w:rsidR="00F622B0" w:rsidRPr="000C448B">
        <w:rPr>
          <w:rFonts w:ascii="Verdana" w:eastAsia="Times New Roman" w:hAnsi="Verdana" w:cs="Arial"/>
          <w:sz w:val="24"/>
          <w:szCs w:val="24"/>
        </w:rPr>
        <w:t xml:space="preserve"> including via the intranet</w:t>
      </w:r>
      <w:r w:rsidRPr="000C448B">
        <w:rPr>
          <w:rFonts w:ascii="Verdana" w:eastAsia="Times New Roman" w:hAnsi="Verdana" w:cs="Arial"/>
          <w:sz w:val="24"/>
          <w:szCs w:val="24"/>
        </w:rPr>
        <w:t>.</w:t>
      </w:r>
      <w:r w:rsidR="00B81A01" w:rsidRPr="000C448B">
        <w:rPr>
          <w:rFonts w:ascii="Verdana" w:eastAsia="Times New Roman" w:hAnsi="Verdana" w:cs="Arial"/>
          <w:sz w:val="24"/>
          <w:szCs w:val="24"/>
        </w:rPr>
        <w:t xml:space="preserve"> </w:t>
      </w:r>
      <w:r w:rsidR="007402D9" w:rsidRPr="000C448B">
        <w:rPr>
          <w:rFonts w:ascii="Verdana" w:eastAsia="Times New Roman" w:hAnsi="Verdana" w:cs="Arial"/>
          <w:sz w:val="24"/>
          <w:szCs w:val="24"/>
        </w:rPr>
        <w:t xml:space="preserve">Ensure the latest versions of documents are readily available to colleagues and </w:t>
      </w:r>
      <w:r w:rsidR="00F20F84" w:rsidRPr="000C448B">
        <w:rPr>
          <w:rFonts w:ascii="Verdana" w:eastAsia="Times New Roman" w:hAnsi="Verdana" w:cs="Arial"/>
          <w:sz w:val="24"/>
          <w:szCs w:val="24"/>
        </w:rPr>
        <w:t>they are made aware of changes to existing document</w:t>
      </w:r>
      <w:r w:rsidR="00495E61" w:rsidRPr="000C448B">
        <w:rPr>
          <w:rFonts w:ascii="Verdana" w:eastAsia="Times New Roman" w:hAnsi="Verdana" w:cs="Arial"/>
          <w:sz w:val="24"/>
          <w:szCs w:val="24"/>
        </w:rPr>
        <w:t>s</w:t>
      </w:r>
      <w:r w:rsidR="00F20F84" w:rsidRPr="000C448B">
        <w:rPr>
          <w:rFonts w:ascii="Verdana" w:eastAsia="Times New Roman" w:hAnsi="Verdana" w:cs="Arial"/>
          <w:sz w:val="24"/>
          <w:szCs w:val="24"/>
        </w:rPr>
        <w:t xml:space="preserve">. </w:t>
      </w:r>
    </w:p>
    <w:p w14:paraId="6F7CF412" w14:textId="77777777" w:rsidR="00C63294" w:rsidRPr="000C448B" w:rsidRDefault="00C63294" w:rsidP="008A0EF3">
      <w:pPr>
        <w:pStyle w:val="ListParagraph"/>
        <w:spacing w:after="0" w:line="240" w:lineRule="auto"/>
        <w:ind w:left="567" w:hanging="567"/>
        <w:contextualSpacing w:val="0"/>
        <w:rPr>
          <w:rFonts w:ascii="Verdana" w:eastAsia="Times New Roman" w:hAnsi="Verdana" w:cs="Arial"/>
          <w:sz w:val="24"/>
          <w:szCs w:val="24"/>
        </w:rPr>
      </w:pPr>
    </w:p>
    <w:p w14:paraId="71B50C67" w14:textId="2A916B6F" w:rsidR="00777252" w:rsidRPr="000C448B" w:rsidRDefault="0014636D" w:rsidP="008A0EF3">
      <w:pPr>
        <w:pStyle w:val="ListParagraph"/>
        <w:numPr>
          <w:ilvl w:val="0"/>
          <w:numId w:val="8"/>
        </w:numPr>
        <w:spacing w:after="160" w:line="259" w:lineRule="auto"/>
        <w:ind w:left="567" w:hanging="567"/>
        <w:rPr>
          <w:rFonts w:ascii="Verdana" w:hAnsi="Verdana"/>
          <w:sz w:val="24"/>
          <w:szCs w:val="24"/>
        </w:rPr>
      </w:pPr>
      <w:r w:rsidRPr="000C448B">
        <w:rPr>
          <w:rFonts w:ascii="Verdana" w:hAnsi="Verdana"/>
          <w:sz w:val="24"/>
          <w:szCs w:val="24"/>
        </w:rPr>
        <w:t xml:space="preserve">Maintain a register </w:t>
      </w:r>
      <w:proofErr w:type="gramStart"/>
      <w:r w:rsidRPr="000C448B">
        <w:rPr>
          <w:rFonts w:ascii="Verdana" w:hAnsi="Verdana"/>
          <w:sz w:val="24"/>
          <w:szCs w:val="24"/>
        </w:rPr>
        <w:t>of, and</w:t>
      </w:r>
      <w:proofErr w:type="gramEnd"/>
      <w:r w:rsidRPr="000C448B">
        <w:rPr>
          <w:rFonts w:ascii="Verdana" w:hAnsi="Verdana"/>
          <w:sz w:val="24"/>
          <w:szCs w:val="24"/>
        </w:rPr>
        <w:t xml:space="preserve"> e</w:t>
      </w:r>
      <w:r w:rsidR="00C63294" w:rsidRPr="000C448B">
        <w:rPr>
          <w:rFonts w:ascii="Verdana" w:hAnsi="Verdana"/>
          <w:sz w:val="24"/>
          <w:szCs w:val="24"/>
        </w:rPr>
        <w:t>nsure a consistent and appropriate format/approach to</w:t>
      </w:r>
      <w:r w:rsidRPr="000C448B">
        <w:rPr>
          <w:rFonts w:ascii="Verdana" w:hAnsi="Verdana"/>
          <w:sz w:val="24"/>
          <w:szCs w:val="24"/>
        </w:rPr>
        <w:t>,</w:t>
      </w:r>
      <w:r w:rsidR="00C63294" w:rsidRPr="000C448B">
        <w:rPr>
          <w:rFonts w:ascii="Verdana" w:hAnsi="Verdana"/>
          <w:sz w:val="24"/>
          <w:szCs w:val="24"/>
        </w:rPr>
        <w:t xml:space="preserve"> all documents that are to be shared externally with other agencies, local authorities, Elected Members and inspectors</w:t>
      </w:r>
      <w:r w:rsidR="00777252" w:rsidRPr="000C448B">
        <w:rPr>
          <w:rFonts w:ascii="Verdana" w:hAnsi="Verdana"/>
          <w:sz w:val="24"/>
          <w:szCs w:val="24"/>
        </w:rPr>
        <w:t>.</w:t>
      </w:r>
      <w:r w:rsidR="004008D1" w:rsidRPr="000C448B">
        <w:rPr>
          <w:rFonts w:ascii="Verdana" w:hAnsi="Verdana"/>
          <w:sz w:val="24"/>
          <w:szCs w:val="24"/>
        </w:rPr>
        <w:t xml:space="preserve">  A</w:t>
      </w:r>
      <w:r w:rsidR="00D01E4D" w:rsidRPr="000C448B">
        <w:rPr>
          <w:rFonts w:ascii="Verdana" w:hAnsi="Verdana"/>
          <w:sz w:val="24"/>
          <w:szCs w:val="24"/>
        </w:rPr>
        <w:t xml:space="preserve"> register will enable us to keep track of what’s shared an</w:t>
      </w:r>
      <w:r w:rsidR="00EA7CCB" w:rsidRPr="000C448B">
        <w:rPr>
          <w:rFonts w:ascii="Verdana" w:hAnsi="Verdana"/>
          <w:sz w:val="24"/>
          <w:szCs w:val="24"/>
        </w:rPr>
        <w:t>d plan</w:t>
      </w:r>
      <w:r w:rsidR="004C702B" w:rsidRPr="000C448B">
        <w:rPr>
          <w:rFonts w:ascii="Verdana" w:hAnsi="Verdana"/>
          <w:sz w:val="24"/>
          <w:szCs w:val="24"/>
        </w:rPr>
        <w:t xml:space="preserve"> in reviews of </w:t>
      </w:r>
      <w:r w:rsidR="0092477E" w:rsidRPr="000C448B">
        <w:rPr>
          <w:rFonts w:ascii="Verdana" w:hAnsi="Verdana"/>
          <w:sz w:val="24"/>
          <w:szCs w:val="24"/>
        </w:rPr>
        <w:t>multi-agency</w:t>
      </w:r>
      <w:r w:rsidR="004C702B" w:rsidRPr="000C448B">
        <w:rPr>
          <w:rFonts w:ascii="Verdana" w:hAnsi="Verdana"/>
          <w:sz w:val="24"/>
          <w:szCs w:val="24"/>
        </w:rPr>
        <w:t xml:space="preserve"> </w:t>
      </w:r>
      <w:r w:rsidR="0092477E" w:rsidRPr="000C448B">
        <w:rPr>
          <w:rFonts w:ascii="Verdana" w:hAnsi="Verdana"/>
          <w:sz w:val="24"/>
          <w:szCs w:val="24"/>
        </w:rPr>
        <w:t xml:space="preserve">procedures and documents.  </w:t>
      </w:r>
    </w:p>
    <w:p w14:paraId="49A9CD45" w14:textId="77777777" w:rsidR="00777252" w:rsidRPr="000C448B" w:rsidRDefault="00777252" w:rsidP="008A0EF3">
      <w:pPr>
        <w:pStyle w:val="ListParagraph"/>
        <w:ind w:left="567" w:hanging="567"/>
        <w:rPr>
          <w:rFonts w:ascii="Verdana" w:hAnsi="Verdana"/>
          <w:sz w:val="24"/>
          <w:szCs w:val="24"/>
        </w:rPr>
      </w:pPr>
    </w:p>
    <w:p w14:paraId="633039FC" w14:textId="5BC62BDA" w:rsidR="00572006" w:rsidRPr="000C448B" w:rsidRDefault="00C63294" w:rsidP="00572006">
      <w:pPr>
        <w:pStyle w:val="ListParagraph"/>
        <w:numPr>
          <w:ilvl w:val="0"/>
          <w:numId w:val="8"/>
        </w:numPr>
        <w:spacing w:after="160" w:line="259" w:lineRule="auto"/>
        <w:ind w:left="567" w:hanging="567"/>
        <w:rPr>
          <w:rFonts w:ascii="Verdana" w:hAnsi="Verdana" w:cs="Arial"/>
          <w:sz w:val="24"/>
          <w:szCs w:val="24"/>
        </w:rPr>
      </w:pPr>
      <w:r w:rsidRPr="000C448B">
        <w:rPr>
          <w:rFonts w:ascii="Verdana" w:hAnsi="Verdana"/>
          <w:sz w:val="24"/>
          <w:szCs w:val="24"/>
        </w:rPr>
        <w:t xml:space="preserve">Horizon scan </w:t>
      </w:r>
      <w:r w:rsidR="00F622B0" w:rsidRPr="000C448B">
        <w:rPr>
          <w:rFonts w:ascii="Verdana" w:hAnsi="Verdana"/>
          <w:sz w:val="24"/>
          <w:szCs w:val="24"/>
        </w:rPr>
        <w:t xml:space="preserve">for </w:t>
      </w:r>
      <w:r w:rsidRPr="000C448B">
        <w:rPr>
          <w:rFonts w:ascii="Verdana" w:hAnsi="Verdana"/>
          <w:sz w:val="24"/>
          <w:szCs w:val="24"/>
        </w:rPr>
        <w:t>future legislative and statutory changes and advise of potential opportunities and or threats</w:t>
      </w:r>
      <w:r w:rsidR="00777252" w:rsidRPr="000C448B">
        <w:rPr>
          <w:rFonts w:ascii="Verdana" w:hAnsi="Verdana"/>
          <w:sz w:val="24"/>
          <w:szCs w:val="24"/>
        </w:rPr>
        <w:t>.</w:t>
      </w:r>
      <w:r w:rsidR="0047734C" w:rsidRPr="000C448B">
        <w:rPr>
          <w:rFonts w:ascii="Verdana" w:hAnsi="Verdana"/>
          <w:sz w:val="24"/>
          <w:szCs w:val="24"/>
        </w:rPr>
        <w:t xml:space="preserve"> </w:t>
      </w:r>
      <w:r w:rsidR="00010418" w:rsidRPr="000C448B">
        <w:rPr>
          <w:rFonts w:ascii="Verdana" w:hAnsi="Verdana"/>
          <w:sz w:val="24"/>
          <w:szCs w:val="24"/>
        </w:rPr>
        <w:t>Anticipation of</w:t>
      </w:r>
      <w:r w:rsidR="0047734C" w:rsidRPr="000C448B">
        <w:rPr>
          <w:rFonts w:ascii="Verdana" w:hAnsi="Verdana"/>
          <w:sz w:val="24"/>
          <w:szCs w:val="24"/>
        </w:rPr>
        <w:t xml:space="preserve"> </w:t>
      </w:r>
      <w:r w:rsidR="00711146" w:rsidRPr="000C448B">
        <w:rPr>
          <w:rFonts w:ascii="Verdana" w:hAnsi="Verdana"/>
          <w:sz w:val="24"/>
          <w:szCs w:val="24"/>
        </w:rPr>
        <w:t xml:space="preserve">changes to legislation, national and local learning </w:t>
      </w:r>
      <w:r w:rsidR="00F910E8" w:rsidRPr="000C448B">
        <w:rPr>
          <w:rFonts w:ascii="Verdana" w:hAnsi="Verdana"/>
          <w:sz w:val="24"/>
          <w:szCs w:val="24"/>
        </w:rPr>
        <w:t xml:space="preserve">will aid forward planning </w:t>
      </w:r>
      <w:r w:rsidR="006C7092" w:rsidRPr="000C448B">
        <w:rPr>
          <w:rFonts w:ascii="Verdana" w:hAnsi="Verdana"/>
          <w:sz w:val="24"/>
          <w:szCs w:val="24"/>
        </w:rPr>
        <w:t xml:space="preserve">ahead of changes. </w:t>
      </w:r>
    </w:p>
    <w:p w14:paraId="296D5A5C" w14:textId="77777777" w:rsidR="00572006" w:rsidRPr="000C448B" w:rsidRDefault="00572006" w:rsidP="00572006">
      <w:pPr>
        <w:pStyle w:val="ListParagraph"/>
        <w:spacing w:after="160" w:line="259" w:lineRule="auto"/>
        <w:ind w:left="567"/>
        <w:rPr>
          <w:rFonts w:ascii="Verdana" w:hAnsi="Verdana" w:cs="Arial"/>
          <w:sz w:val="24"/>
          <w:szCs w:val="24"/>
        </w:rPr>
      </w:pPr>
    </w:p>
    <w:p w14:paraId="7BBC4352" w14:textId="0A00B3DC" w:rsidR="00716FEE" w:rsidRPr="000C448B" w:rsidRDefault="003C5AA4" w:rsidP="00716FEE">
      <w:pPr>
        <w:pStyle w:val="ListParagraph"/>
        <w:numPr>
          <w:ilvl w:val="0"/>
          <w:numId w:val="8"/>
        </w:numPr>
        <w:spacing w:after="160" w:line="259" w:lineRule="auto"/>
        <w:ind w:left="567" w:hanging="567"/>
        <w:rPr>
          <w:rFonts w:ascii="Verdana" w:hAnsi="Verdana"/>
          <w:sz w:val="24"/>
          <w:szCs w:val="24"/>
        </w:rPr>
      </w:pPr>
      <w:r w:rsidRPr="000C448B">
        <w:rPr>
          <w:rFonts w:ascii="Verdana" w:hAnsi="Verdana"/>
          <w:sz w:val="24"/>
          <w:szCs w:val="24"/>
        </w:rPr>
        <w:t>Organize</w:t>
      </w:r>
      <w:r w:rsidR="00F622B0" w:rsidRPr="000C448B">
        <w:rPr>
          <w:rFonts w:ascii="Verdana" w:hAnsi="Verdana"/>
          <w:sz w:val="24"/>
          <w:szCs w:val="24"/>
        </w:rPr>
        <w:t xml:space="preserve"> and </w:t>
      </w:r>
      <w:r w:rsidR="00C63294" w:rsidRPr="000C448B">
        <w:rPr>
          <w:rFonts w:ascii="Verdana" w:hAnsi="Verdana"/>
          <w:sz w:val="24"/>
          <w:szCs w:val="24"/>
        </w:rPr>
        <w:t>co-ordinat</w:t>
      </w:r>
      <w:r w:rsidR="00F622B0" w:rsidRPr="000C448B">
        <w:rPr>
          <w:rFonts w:ascii="Verdana" w:hAnsi="Verdana"/>
          <w:sz w:val="24"/>
          <w:szCs w:val="24"/>
        </w:rPr>
        <w:t xml:space="preserve">e the </w:t>
      </w:r>
      <w:r w:rsidR="00C63294" w:rsidRPr="000C448B">
        <w:rPr>
          <w:rFonts w:ascii="Verdana" w:hAnsi="Verdana"/>
          <w:sz w:val="24"/>
          <w:szCs w:val="24"/>
        </w:rPr>
        <w:t>Business Planning cycle with service area</w:t>
      </w:r>
      <w:r w:rsidRPr="000C448B">
        <w:rPr>
          <w:rFonts w:ascii="Verdana" w:hAnsi="Verdana"/>
          <w:sz w:val="24"/>
          <w:szCs w:val="24"/>
        </w:rPr>
        <w:t xml:space="preserve"> leads. Develop associated plans and </w:t>
      </w:r>
      <w:r w:rsidR="00C63294" w:rsidRPr="000C448B">
        <w:rPr>
          <w:rFonts w:ascii="Verdana" w:hAnsi="Verdana"/>
          <w:sz w:val="24"/>
          <w:szCs w:val="24"/>
        </w:rPr>
        <w:t>reports.</w:t>
      </w:r>
      <w:r w:rsidR="001F5E7D" w:rsidRPr="000C448B">
        <w:rPr>
          <w:rFonts w:ascii="Verdana" w:hAnsi="Verdana"/>
          <w:sz w:val="24"/>
          <w:szCs w:val="24"/>
        </w:rPr>
        <w:t xml:space="preserve"> </w:t>
      </w:r>
      <w:r w:rsidR="00A0318B" w:rsidRPr="000C448B">
        <w:rPr>
          <w:rFonts w:ascii="Verdana" w:hAnsi="Verdana"/>
          <w:sz w:val="24"/>
          <w:szCs w:val="24"/>
        </w:rPr>
        <w:t xml:space="preserve">Encourage and support leads to </w:t>
      </w:r>
      <w:r w:rsidR="00AA0245" w:rsidRPr="000C448B">
        <w:rPr>
          <w:rFonts w:ascii="Verdana" w:hAnsi="Verdana"/>
          <w:sz w:val="24"/>
          <w:szCs w:val="24"/>
        </w:rPr>
        <w:t>forward plan changes</w:t>
      </w:r>
      <w:r w:rsidR="00235BC1" w:rsidRPr="000C448B">
        <w:rPr>
          <w:rFonts w:ascii="Verdana" w:hAnsi="Verdana"/>
          <w:sz w:val="24"/>
          <w:szCs w:val="24"/>
        </w:rPr>
        <w:t>,</w:t>
      </w:r>
      <w:r w:rsidR="00B55708" w:rsidRPr="000C448B">
        <w:rPr>
          <w:rFonts w:ascii="Verdana" w:hAnsi="Verdana"/>
          <w:sz w:val="24"/>
          <w:szCs w:val="24"/>
        </w:rPr>
        <w:t xml:space="preserve"> prevent spikes in demand</w:t>
      </w:r>
      <w:r w:rsidR="00F12AD0" w:rsidRPr="000C448B">
        <w:rPr>
          <w:rFonts w:ascii="Verdana" w:hAnsi="Verdana"/>
          <w:sz w:val="24"/>
          <w:szCs w:val="24"/>
        </w:rPr>
        <w:t xml:space="preserve"> </w:t>
      </w:r>
      <w:r w:rsidR="00235BC1" w:rsidRPr="000C448B">
        <w:rPr>
          <w:rFonts w:ascii="Verdana" w:hAnsi="Verdana"/>
          <w:sz w:val="24"/>
          <w:szCs w:val="24"/>
        </w:rPr>
        <w:t>for change</w:t>
      </w:r>
      <w:r w:rsidR="009B7256" w:rsidRPr="000C448B">
        <w:rPr>
          <w:rFonts w:ascii="Verdana" w:hAnsi="Verdana"/>
          <w:sz w:val="24"/>
          <w:szCs w:val="24"/>
        </w:rPr>
        <w:t xml:space="preserve">, helping to ensure policies, processes and guidance are kept up to date. </w:t>
      </w:r>
    </w:p>
    <w:p w14:paraId="725278BF" w14:textId="77777777" w:rsidR="00716FEE" w:rsidRPr="000C448B" w:rsidRDefault="00716FEE" w:rsidP="00716FEE">
      <w:pPr>
        <w:pStyle w:val="ListParagraph"/>
        <w:spacing w:after="160" w:line="259" w:lineRule="auto"/>
        <w:ind w:left="567"/>
        <w:rPr>
          <w:rFonts w:ascii="Verdana" w:hAnsi="Verdana"/>
          <w:sz w:val="24"/>
          <w:szCs w:val="24"/>
        </w:rPr>
      </w:pPr>
    </w:p>
    <w:p w14:paraId="7307D174" w14:textId="074D3B95" w:rsidR="00025063" w:rsidRPr="000C448B" w:rsidRDefault="003C5AA4" w:rsidP="00716FEE">
      <w:pPr>
        <w:pStyle w:val="ListParagraph"/>
        <w:numPr>
          <w:ilvl w:val="0"/>
          <w:numId w:val="8"/>
        </w:numPr>
        <w:spacing w:after="160" w:line="259" w:lineRule="auto"/>
        <w:ind w:left="567" w:hanging="567"/>
        <w:rPr>
          <w:rFonts w:ascii="Verdana" w:hAnsi="Verdana"/>
          <w:sz w:val="24"/>
          <w:szCs w:val="24"/>
        </w:rPr>
      </w:pPr>
      <w:r w:rsidRPr="000C448B">
        <w:rPr>
          <w:rFonts w:ascii="Verdana" w:hAnsi="Verdana"/>
          <w:sz w:val="24"/>
          <w:szCs w:val="24"/>
        </w:rPr>
        <w:t xml:space="preserve">Analyse </w:t>
      </w:r>
      <w:r w:rsidR="00C63294" w:rsidRPr="000C448B">
        <w:rPr>
          <w:rFonts w:ascii="Verdana" w:hAnsi="Verdana"/>
          <w:sz w:val="24"/>
          <w:szCs w:val="24"/>
        </w:rPr>
        <w:t xml:space="preserve">national, </w:t>
      </w:r>
      <w:proofErr w:type="gramStart"/>
      <w:r w:rsidR="00C63294" w:rsidRPr="000C448B">
        <w:rPr>
          <w:rFonts w:ascii="Verdana" w:hAnsi="Verdana"/>
          <w:sz w:val="24"/>
          <w:szCs w:val="24"/>
        </w:rPr>
        <w:t>regional</w:t>
      </w:r>
      <w:proofErr w:type="gramEnd"/>
      <w:r w:rsidR="00C63294" w:rsidRPr="000C448B">
        <w:rPr>
          <w:rFonts w:ascii="Verdana" w:hAnsi="Verdana"/>
          <w:sz w:val="24"/>
          <w:szCs w:val="24"/>
        </w:rPr>
        <w:t xml:space="preserve"> and local best practice across the children and family’s system, including inspection reviews and audits </w:t>
      </w:r>
      <w:r w:rsidR="00082FCE" w:rsidRPr="000C448B">
        <w:rPr>
          <w:rFonts w:ascii="Verdana" w:hAnsi="Verdana"/>
          <w:sz w:val="24"/>
          <w:szCs w:val="24"/>
        </w:rPr>
        <w:t xml:space="preserve">and implement </w:t>
      </w:r>
      <w:r w:rsidR="00BD3B21" w:rsidRPr="000C448B">
        <w:rPr>
          <w:rFonts w:ascii="Verdana" w:hAnsi="Verdana"/>
          <w:sz w:val="24"/>
          <w:szCs w:val="24"/>
        </w:rPr>
        <w:t xml:space="preserve">improvements </w:t>
      </w:r>
      <w:r w:rsidR="00C63961" w:rsidRPr="000C448B">
        <w:rPr>
          <w:rFonts w:ascii="Verdana" w:hAnsi="Verdana"/>
          <w:sz w:val="24"/>
          <w:szCs w:val="24"/>
        </w:rPr>
        <w:t>to maintain parity.</w:t>
      </w:r>
      <w:r w:rsidR="0073197E" w:rsidRPr="000C448B">
        <w:rPr>
          <w:rFonts w:ascii="Verdana" w:hAnsi="Verdana"/>
          <w:sz w:val="24"/>
          <w:szCs w:val="24"/>
        </w:rPr>
        <w:t xml:space="preserve"> </w:t>
      </w:r>
      <w:r w:rsidR="00143705" w:rsidRPr="000C448B">
        <w:rPr>
          <w:rFonts w:ascii="Verdana" w:hAnsi="Verdana"/>
          <w:sz w:val="24"/>
          <w:szCs w:val="24"/>
        </w:rPr>
        <w:t>This prepares us to make</w:t>
      </w:r>
      <w:r w:rsidR="00F12AD0" w:rsidRPr="000C448B">
        <w:rPr>
          <w:rFonts w:ascii="Verdana" w:hAnsi="Verdana"/>
          <w:sz w:val="24"/>
          <w:szCs w:val="24"/>
        </w:rPr>
        <w:t xml:space="preserve"> recommendations</w:t>
      </w:r>
      <w:r w:rsidR="000A3B73" w:rsidRPr="000C448B">
        <w:rPr>
          <w:rFonts w:ascii="Verdana" w:hAnsi="Verdana"/>
          <w:sz w:val="24"/>
          <w:szCs w:val="24"/>
        </w:rPr>
        <w:t xml:space="preserve"> and implement continuous improvement</w:t>
      </w:r>
      <w:r w:rsidR="00F12AD0" w:rsidRPr="000C448B">
        <w:rPr>
          <w:rFonts w:ascii="Verdana" w:hAnsi="Verdana"/>
          <w:sz w:val="24"/>
          <w:szCs w:val="24"/>
        </w:rPr>
        <w:t xml:space="preserve"> based upon</w:t>
      </w:r>
      <w:r w:rsidR="000066A3" w:rsidRPr="000C448B">
        <w:rPr>
          <w:rFonts w:ascii="Verdana" w:hAnsi="Verdana"/>
          <w:sz w:val="24"/>
          <w:szCs w:val="24"/>
        </w:rPr>
        <w:t xml:space="preserve"> the latest available </w:t>
      </w:r>
      <w:r w:rsidR="004077AB" w:rsidRPr="000C448B">
        <w:rPr>
          <w:rFonts w:ascii="Verdana" w:hAnsi="Verdana"/>
          <w:sz w:val="24"/>
          <w:szCs w:val="24"/>
        </w:rPr>
        <w:t xml:space="preserve">evidence to support good practice. </w:t>
      </w:r>
    </w:p>
    <w:p w14:paraId="78F57DBE" w14:textId="77777777" w:rsidR="0014636D" w:rsidRDefault="0014636D" w:rsidP="0041456C">
      <w:pPr>
        <w:jc w:val="both"/>
        <w:rPr>
          <w:rFonts w:ascii="Verdana" w:eastAsia="Verdana" w:hAnsi="Verdana" w:cs="Verdana"/>
          <w:sz w:val="24"/>
          <w:szCs w:val="24"/>
        </w:rPr>
      </w:pPr>
    </w:p>
    <w:p w14:paraId="2455F17F" w14:textId="1BDBCAB6" w:rsidR="0014636D" w:rsidRPr="00025063" w:rsidRDefault="6AE4C042" w:rsidP="00025063">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DB329D">
        <w:rPr>
          <w:rFonts w:ascii="Verdana" w:eastAsia="Verdana" w:hAnsi="Verdana" w:cs="Verdana"/>
          <w:sz w:val="24"/>
          <w:szCs w:val="24"/>
        </w:rPr>
        <w:t>.</w:t>
      </w:r>
    </w:p>
    <w:p w14:paraId="4C4E18AC" w14:textId="77777777" w:rsidR="00025063" w:rsidRDefault="00025063" w:rsidP="00025063">
      <w:pPr>
        <w:tabs>
          <w:tab w:val="left" w:pos="3179"/>
        </w:tabs>
        <w:jc w:val="both"/>
        <w:rPr>
          <w:rFonts w:ascii="Verdana" w:hAnsi="Verdana" w:cs="Avenir Heavy"/>
          <w:b/>
          <w:color w:val="000000"/>
          <w:sz w:val="24"/>
          <w:szCs w:val="24"/>
        </w:rPr>
      </w:pPr>
    </w:p>
    <w:p w14:paraId="3AED7B58" w14:textId="0E2108A9"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rPr>
        <w:t>Professional Accountabilities:</w:t>
      </w:r>
    </w:p>
    <w:p w14:paraId="43A1A3C1" w14:textId="77777777" w:rsidR="0041456C"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lastRenderedPageBreak/>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1A471B45" w14:textId="3B3A7B22" w:rsidR="0014636D" w:rsidRPr="00BE3FA4" w:rsidRDefault="0041456C" w:rsidP="00BE3FA4">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CE5E31F" w:rsidR="0041456C" w:rsidRPr="00AB3803" w:rsidRDefault="0041456C" w:rsidP="0041456C">
      <w:pPr>
        <w:jc w:val="both"/>
        <w:rPr>
          <w:rFonts w:ascii="Verdana" w:hAnsi="Verdana" w:cs="Avenir Heavy"/>
          <w:b/>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rPr>
      </w:pPr>
      <w:r>
        <w:rPr>
          <w:rFonts w:ascii="Verdana" w:eastAsia="Calibri" w:hAnsi="Verdana" w:cs="Avenir Roman"/>
          <w:color w:val="000000"/>
          <w:sz w:val="24"/>
          <w:szCs w:val="24"/>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rPr>
      </w:pPr>
      <w:r w:rsidRPr="00D173B3">
        <w:rPr>
          <w:rFonts w:ascii="Arial" w:hAnsi="Arial" w:cs="Arial"/>
          <w:color w:val="000000"/>
          <w:sz w:val="23"/>
          <w:szCs w:val="23"/>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rPr>
            </w:pPr>
            <w:r w:rsidRPr="0041456C">
              <w:rPr>
                <w:rFonts w:ascii="Verdana" w:hAnsi="Verdana" w:cs="Avenir Heavy"/>
                <w:b/>
                <w:color w:val="000000"/>
                <w:sz w:val="16"/>
                <w:szCs w:val="16"/>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rPr>
              <w:t>Scheme</w:t>
            </w:r>
            <w:r w:rsidRPr="0041456C">
              <w:rPr>
                <w:rFonts w:ascii="Verdana" w:hAnsi="Verdana" w:cs="Avenir Heavy"/>
                <w:b/>
                <w:bCs/>
                <w:color w:val="000000"/>
                <w:sz w:val="18"/>
                <w:szCs w:val="18"/>
              </w:rPr>
              <w:t xml:space="preserve"> </w:t>
            </w:r>
            <w:r w:rsidRPr="0041456C">
              <w:rPr>
                <w:rFonts w:ascii="Verdana" w:hAnsi="Verdana" w:cs="Avenir Heavy"/>
                <w:b/>
                <w:color w:val="000000"/>
                <w:sz w:val="18"/>
                <w:szCs w:val="18"/>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rPr>
            </w:pPr>
            <w:r w:rsidRPr="0041456C">
              <w:rPr>
                <w:rFonts w:ascii="Gill Sans MT" w:eastAsia="Gill Sans MT" w:hAnsi="Gill Sans MT" w:cs="Arial"/>
                <w:b/>
                <w:bCs/>
                <w:szCs w:val="24"/>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rPr>
            </w:pPr>
            <w:r w:rsidRPr="0041456C">
              <w:rPr>
                <w:rFonts w:ascii="Gill Sans MT" w:eastAsia="Gill Sans MT" w:hAnsi="Gill Sans MT" w:cs="Arial"/>
                <w:b/>
                <w:sz w:val="24"/>
                <w:szCs w:val="24"/>
              </w:rPr>
              <w:t>Qualifications/Professional membership</w:t>
            </w:r>
          </w:p>
          <w:p w14:paraId="0D449FDD" w14:textId="77777777" w:rsidR="00002CB2" w:rsidRPr="0041456C" w:rsidRDefault="00002CB2" w:rsidP="0041456C">
            <w:pPr>
              <w:spacing w:after="0" w:line="240" w:lineRule="auto"/>
              <w:jc w:val="both"/>
              <w:rPr>
                <w:rFonts w:ascii="Gill Sans MT" w:eastAsia="Gill Sans MT" w:hAnsi="Gill Sans MT" w:cs="Arial"/>
                <w:b/>
                <w:sz w:val="24"/>
                <w:szCs w:val="24"/>
              </w:rPr>
            </w:pPr>
          </w:p>
          <w:p w14:paraId="27F313EA" w14:textId="77777777" w:rsidR="002E1520" w:rsidRPr="00002CB2" w:rsidRDefault="002E1520" w:rsidP="002E1520">
            <w:pPr>
              <w:numPr>
                <w:ilvl w:val="0"/>
                <w:numId w:val="18"/>
              </w:numPr>
              <w:tabs>
                <w:tab w:val="clear" w:pos="720"/>
                <w:tab w:val="num" w:pos="146"/>
              </w:tabs>
              <w:spacing w:after="0" w:line="240" w:lineRule="auto"/>
              <w:ind w:left="430" w:hanging="430"/>
              <w:jc w:val="both"/>
              <w:rPr>
                <w:rFonts w:ascii="Gill Sans MT" w:eastAsia="Gill Sans MT" w:hAnsi="Gill Sans MT"/>
                <w:sz w:val="24"/>
                <w:szCs w:val="24"/>
              </w:rPr>
            </w:pPr>
            <w:r w:rsidRPr="00002CB2">
              <w:rPr>
                <w:rFonts w:ascii="Gill Sans MT" w:hAnsi="Gill Sans MT" w:cs="Arial"/>
                <w:spacing w:val="-3"/>
                <w:sz w:val="24"/>
                <w:szCs w:val="24"/>
              </w:rPr>
              <w:t>Level 4 qualification in appropriate discipline or equivalent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002CB2">
            <w:pPr>
              <w:jc w:val="center"/>
              <w:rPr>
                <w:rFonts w:ascii="Gill Sans MT" w:eastAsia="Gill Sans MT" w:hAnsi="Gill Sans MT"/>
              </w:rPr>
            </w:pPr>
          </w:p>
          <w:p w14:paraId="4FA5215D" w14:textId="6CB8F3DB" w:rsidR="0041456C" w:rsidRPr="0041456C" w:rsidRDefault="00002CB2" w:rsidP="00002CB2">
            <w:pPr>
              <w:jc w:val="cente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0A3E3236" w:rsidR="0041456C" w:rsidRPr="0041456C" w:rsidRDefault="005E4A8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0F1903EF" wp14:editId="4DB891C9">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60CCBB7D"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Default="0041456C" w:rsidP="0041456C">
            <w:pPr>
              <w:jc w:val="center"/>
              <w:rPr>
                <w:rFonts w:ascii="Gill Sans MT" w:eastAsia="Gill Sans MT" w:hAnsi="Gill Sans MT"/>
              </w:rPr>
            </w:pPr>
          </w:p>
          <w:p w14:paraId="096BF43B" w14:textId="77777777" w:rsidR="002D385B" w:rsidRPr="0041456C" w:rsidRDefault="002D385B" w:rsidP="0041456C">
            <w:pPr>
              <w:jc w:val="center"/>
              <w:rPr>
                <w:rFonts w:ascii="Gill Sans MT" w:eastAsia="Gill Sans MT" w:hAnsi="Gill Sans MT"/>
              </w:rPr>
            </w:pPr>
          </w:p>
          <w:p w14:paraId="471D1432" w14:textId="77777777" w:rsidR="0041456C" w:rsidRDefault="005E4A84" w:rsidP="0041456C">
            <w:pPr>
              <w:jc w:val="center"/>
              <w:rPr>
                <w:rFonts w:ascii="Gill Sans MT" w:eastAsia="Gill Sans MT" w:hAnsi="Gill Sans MT"/>
              </w:rPr>
            </w:pPr>
            <w:r w:rsidRPr="00572006">
              <w:rPr>
                <w:rFonts w:ascii="Gill Sans MT" w:eastAsia="Gill Sans MT" w:hAnsi="Gill Sans MT"/>
                <w:b/>
                <w:noProof/>
              </w:rPr>
              <w:drawing>
                <wp:inline distT="0" distB="0" distL="0" distR="0" wp14:anchorId="28C8F6FB" wp14:editId="40B7D64C">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B70EF41" w14:textId="77777777" w:rsidR="005E4A84" w:rsidRDefault="005E4A84" w:rsidP="0041456C">
            <w:pPr>
              <w:jc w:val="center"/>
              <w:rPr>
                <w:rFonts w:ascii="Gill Sans MT" w:eastAsia="Gill Sans MT" w:hAnsi="Gill Sans MT"/>
              </w:rPr>
            </w:pPr>
          </w:p>
          <w:p w14:paraId="05E7E357" w14:textId="128BC892" w:rsidR="005E4A84" w:rsidRDefault="005E4A84" w:rsidP="0041456C">
            <w:pPr>
              <w:jc w:val="center"/>
              <w:rPr>
                <w:rFonts w:ascii="Gill Sans MT" w:eastAsia="Gill Sans MT" w:hAnsi="Gill Sans MT"/>
              </w:rPr>
            </w:pPr>
          </w:p>
          <w:p w14:paraId="74A20A56" w14:textId="77777777" w:rsidR="00D02143" w:rsidRDefault="00D02143" w:rsidP="0041456C">
            <w:pPr>
              <w:jc w:val="center"/>
              <w:rPr>
                <w:rFonts w:ascii="Gill Sans MT" w:eastAsia="Gill Sans MT" w:hAnsi="Gill Sans MT"/>
              </w:rPr>
            </w:pPr>
          </w:p>
          <w:p w14:paraId="76FAA87D" w14:textId="5B20CB71" w:rsidR="005E4A84" w:rsidRDefault="005E4A84" w:rsidP="0041456C">
            <w:pPr>
              <w:jc w:val="center"/>
              <w:rPr>
                <w:rFonts w:ascii="Gill Sans MT" w:eastAsia="Gill Sans MT" w:hAnsi="Gill Sans MT"/>
              </w:rPr>
            </w:pPr>
            <w:r w:rsidRPr="00572006">
              <w:rPr>
                <w:rFonts w:ascii="Gill Sans MT" w:eastAsia="Gill Sans MT" w:hAnsi="Gill Sans MT"/>
                <w:b/>
                <w:noProof/>
              </w:rPr>
              <w:drawing>
                <wp:inline distT="0" distB="0" distL="0" distR="0" wp14:anchorId="1429A4F7" wp14:editId="1CAA5553">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21788D14" w:rsidR="005E4A84" w:rsidRPr="0041456C" w:rsidRDefault="005E4A84" w:rsidP="0041456C">
            <w:pPr>
              <w:jc w:val="center"/>
              <w:rPr>
                <w:rFonts w:ascii="Gill Sans MT" w:eastAsia="Gill Sans MT" w:hAnsi="Gill Sans MT"/>
              </w:rPr>
            </w:pPr>
          </w:p>
        </w:tc>
        <w:tc>
          <w:tcPr>
            <w:tcW w:w="7440" w:type="dxa"/>
          </w:tcPr>
          <w:p w14:paraId="57609014" w14:textId="77777777" w:rsidR="0041456C" w:rsidRDefault="0041456C" w:rsidP="0041456C">
            <w:pPr>
              <w:spacing w:after="0" w:line="240" w:lineRule="auto"/>
              <w:jc w:val="both"/>
              <w:rPr>
                <w:rFonts w:ascii="Gill Sans MT" w:eastAsia="Gill Sans MT" w:hAnsi="Gill Sans MT" w:cs="Arial"/>
                <w:b/>
                <w:bCs/>
                <w:sz w:val="24"/>
                <w:szCs w:val="24"/>
              </w:rPr>
            </w:pPr>
            <w:r w:rsidRPr="009641B7">
              <w:rPr>
                <w:rFonts w:ascii="Gill Sans MT" w:eastAsia="Gill Sans MT" w:hAnsi="Gill Sans MT" w:cs="Arial"/>
                <w:b/>
                <w:bCs/>
                <w:sz w:val="24"/>
                <w:szCs w:val="24"/>
              </w:rPr>
              <w:t>Knowledge and Experience</w:t>
            </w:r>
          </w:p>
          <w:p w14:paraId="01F22995" w14:textId="77777777" w:rsidR="009641B7" w:rsidRPr="009641B7" w:rsidRDefault="009641B7" w:rsidP="0041456C">
            <w:pPr>
              <w:spacing w:after="0" w:line="240" w:lineRule="auto"/>
              <w:jc w:val="both"/>
              <w:rPr>
                <w:rFonts w:ascii="Gill Sans MT" w:eastAsia="Gill Sans MT" w:hAnsi="Gill Sans MT" w:cs="Arial"/>
                <w:b/>
                <w:sz w:val="24"/>
                <w:szCs w:val="24"/>
              </w:rPr>
            </w:pPr>
          </w:p>
          <w:p w14:paraId="38DB029E" w14:textId="77777777" w:rsidR="00207CC9" w:rsidRPr="00572006" w:rsidRDefault="009641B7" w:rsidP="00207CC9">
            <w:pPr>
              <w:numPr>
                <w:ilvl w:val="0"/>
                <w:numId w:val="19"/>
              </w:numPr>
              <w:tabs>
                <w:tab w:val="left" w:pos="586"/>
              </w:tabs>
              <w:spacing w:after="120" w:line="360" w:lineRule="auto"/>
              <w:ind w:left="357" w:hanging="357"/>
              <w:rPr>
                <w:rFonts w:ascii="Gill Sans MT" w:hAnsi="Gill Sans MT" w:cs="Arial"/>
                <w:sz w:val="24"/>
                <w:szCs w:val="24"/>
              </w:rPr>
            </w:pPr>
            <w:r w:rsidRPr="00572006">
              <w:rPr>
                <w:rFonts w:ascii="Gill Sans MT" w:hAnsi="Gill Sans MT" w:cs="Arial"/>
                <w:sz w:val="24"/>
                <w:szCs w:val="24"/>
              </w:rPr>
              <w:t>Demonstrable experience of process development and improvement</w:t>
            </w:r>
          </w:p>
          <w:p w14:paraId="435B4B7B" w14:textId="369CCFC1" w:rsidR="009641B7" w:rsidRPr="00207CC9" w:rsidRDefault="009641B7" w:rsidP="00207CC9">
            <w:pPr>
              <w:numPr>
                <w:ilvl w:val="0"/>
                <w:numId w:val="19"/>
              </w:numPr>
              <w:tabs>
                <w:tab w:val="left" w:pos="586"/>
              </w:tabs>
              <w:spacing w:after="120" w:line="360" w:lineRule="auto"/>
              <w:ind w:left="357" w:hanging="357"/>
              <w:rPr>
                <w:rFonts w:ascii="Gill Sans MT" w:hAnsi="Gill Sans MT" w:cs="Arial"/>
                <w:sz w:val="24"/>
                <w:szCs w:val="24"/>
              </w:rPr>
            </w:pPr>
            <w:r w:rsidRPr="00207CC9">
              <w:rPr>
                <w:rFonts w:ascii="Gill Sans MT" w:hAnsi="Gill Sans MT" w:cs="Arial"/>
                <w:sz w:val="24"/>
                <w:szCs w:val="24"/>
              </w:rPr>
              <w:t xml:space="preserve">Demonstratable experience in developing and writing </w:t>
            </w:r>
            <w:proofErr w:type="gramStart"/>
            <w:r w:rsidRPr="00207CC9">
              <w:rPr>
                <w:rFonts w:ascii="Gill Sans MT" w:hAnsi="Gill Sans MT" w:cs="Arial"/>
                <w:sz w:val="24"/>
                <w:szCs w:val="24"/>
              </w:rPr>
              <w:t>policy</w:t>
            </w:r>
            <w:proofErr w:type="gramEnd"/>
          </w:p>
          <w:p w14:paraId="580FD34A" w14:textId="249F3ADC" w:rsidR="009641B7" w:rsidRPr="009641B7" w:rsidRDefault="0009095A" w:rsidP="00207CC9">
            <w:pPr>
              <w:numPr>
                <w:ilvl w:val="0"/>
                <w:numId w:val="19"/>
              </w:numPr>
              <w:tabs>
                <w:tab w:val="left" w:pos="586"/>
              </w:tabs>
              <w:spacing w:after="120" w:line="360" w:lineRule="auto"/>
              <w:ind w:left="357" w:hanging="357"/>
              <w:rPr>
                <w:rFonts w:ascii="Gill Sans MT" w:hAnsi="Gill Sans MT" w:cs="Arial"/>
                <w:sz w:val="24"/>
                <w:szCs w:val="24"/>
              </w:rPr>
            </w:pPr>
            <w:r>
              <w:rPr>
                <w:rFonts w:ascii="Gill Sans MT" w:hAnsi="Gill Sans MT" w:cs="Arial"/>
                <w:sz w:val="24"/>
                <w:szCs w:val="24"/>
              </w:rPr>
              <w:t>Experience of w</w:t>
            </w:r>
            <w:r w:rsidR="009641B7" w:rsidRPr="009641B7">
              <w:rPr>
                <w:rFonts w:ascii="Gill Sans MT" w:hAnsi="Gill Sans MT" w:cs="Arial"/>
                <w:sz w:val="24"/>
                <w:szCs w:val="24"/>
              </w:rPr>
              <w:t xml:space="preserve">orking within a </w:t>
            </w:r>
            <w:r w:rsidR="009641B7" w:rsidRPr="00572006">
              <w:rPr>
                <w:rFonts w:ascii="Gill Sans MT" w:hAnsi="Gill Sans MT" w:cs="Arial"/>
                <w:sz w:val="24"/>
                <w:szCs w:val="24"/>
              </w:rPr>
              <w:t>team</w:t>
            </w:r>
            <w:r w:rsidR="0066004F" w:rsidRPr="00572006">
              <w:rPr>
                <w:rFonts w:ascii="Gill Sans MT" w:hAnsi="Gill Sans MT" w:cs="Arial"/>
                <w:sz w:val="24"/>
                <w:szCs w:val="24"/>
              </w:rPr>
              <w:t xml:space="preserve"> both remotely and</w:t>
            </w:r>
            <w:r w:rsidR="0066004F">
              <w:rPr>
                <w:rFonts w:ascii="Gill Sans MT" w:hAnsi="Gill Sans MT" w:cs="Arial"/>
                <w:sz w:val="24"/>
                <w:szCs w:val="24"/>
              </w:rPr>
              <w:t xml:space="preserve"> </w:t>
            </w:r>
            <w:r w:rsidR="009641B7" w:rsidRPr="009641B7">
              <w:rPr>
                <w:rFonts w:ascii="Gill Sans MT" w:hAnsi="Gill Sans MT" w:cs="Arial"/>
                <w:sz w:val="24"/>
                <w:szCs w:val="24"/>
              </w:rPr>
              <w:t>in an office environment</w:t>
            </w:r>
          </w:p>
          <w:p w14:paraId="4420DE2D" w14:textId="2855C848" w:rsidR="009641B7" w:rsidRPr="009641B7" w:rsidRDefault="00B36599" w:rsidP="00207CC9">
            <w:pPr>
              <w:numPr>
                <w:ilvl w:val="0"/>
                <w:numId w:val="19"/>
              </w:numPr>
              <w:tabs>
                <w:tab w:val="left" w:pos="586"/>
              </w:tabs>
              <w:spacing w:after="120" w:line="360" w:lineRule="auto"/>
              <w:ind w:left="357" w:hanging="357"/>
              <w:rPr>
                <w:rFonts w:ascii="Gill Sans MT" w:hAnsi="Gill Sans MT" w:cs="Arial"/>
                <w:sz w:val="24"/>
                <w:szCs w:val="24"/>
              </w:rPr>
            </w:pPr>
            <w:r w:rsidRPr="00572006">
              <w:rPr>
                <w:rFonts w:ascii="Gill Sans MT" w:hAnsi="Gill Sans MT" w:cs="Arial"/>
                <w:sz w:val="24"/>
                <w:szCs w:val="24"/>
              </w:rPr>
              <w:t>Significant</w:t>
            </w:r>
            <w:r>
              <w:rPr>
                <w:rFonts w:ascii="Gill Sans MT" w:hAnsi="Gill Sans MT" w:cs="Arial"/>
                <w:sz w:val="24"/>
                <w:szCs w:val="24"/>
              </w:rPr>
              <w:t xml:space="preserve"> e</w:t>
            </w:r>
            <w:r w:rsidR="009641B7" w:rsidRPr="009641B7">
              <w:rPr>
                <w:rFonts w:ascii="Gill Sans MT" w:hAnsi="Gill Sans MT" w:cs="Arial"/>
                <w:sz w:val="24"/>
                <w:szCs w:val="24"/>
              </w:rPr>
              <w:t xml:space="preserve">xperience </w:t>
            </w:r>
            <w:r>
              <w:rPr>
                <w:rFonts w:ascii="Gill Sans MT" w:hAnsi="Gill Sans MT" w:cs="Arial"/>
                <w:sz w:val="24"/>
                <w:szCs w:val="24"/>
              </w:rPr>
              <w:t xml:space="preserve">of </w:t>
            </w:r>
            <w:r w:rsidR="009641B7" w:rsidRPr="009641B7">
              <w:rPr>
                <w:rFonts w:ascii="Gill Sans MT" w:hAnsi="Gill Sans MT" w:cs="Arial"/>
                <w:sz w:val="24"/>
                <w:szCs w:val="24"/>
              </w:rPr>
              <w:t>using complex computer-based management information systems</w:t>
            </w:r>
          </w:p>
          <w:p w14:paraId="3D87C855" w14:textId="397E8104" w:rsidR="009641B7" w:rsidRPr="009641B7" w:rsidRDefault="009641B7" w:rsidP="00207CC9">
            <w:pPr>
              <w:numPr>
                <w:ilvl w:val="0"/>
                <w:numId w:val="19"/>
              </w:numPr>
              <w:tabs>
                <w:tab w:val="left" w:pos="586"/>
              </w:tabs>
              <w:spacing w:after="120" w:line="360" w:lineRule="auto"/>
              <w:ind w:left="357" w:hanging="357"/>
              <w:rPr>
                <w:rFonts w:ascii="Gill Sans MT" w:hAnsi="Gill Sans MT" w:cs="Arial"/>
                <w:sz w:val="24"/>
                <w:szCs w:val="24"/>
              </w:rPr>
            </w:pPr>
            <w:r w:rsidRPr="009641B7">
              <w:rPr>
                <w:rFonts w:ascii="Gill Sans MT" w:hAnsi="Gill Sans MT" w:cs="Arial"/>
                <w:sz w:val="24"/>
                <w:szCs w:val="24"/>
              </w:rPr>
              <w:t xml:space="preserve">Advanced </w:t>
            </w:r>
            <w:r w:rsidR="0066004F">
              <w:rPr>
                <w:rFonts w:ascii="Gill Sans MT" w:hAnsi="Gill Sans MT" w:cs="Arial"/>
                <w:sz w:val="24"/>
                <w:szCs w:val="24"/>
              </w:rPr>
              <w:t>k</w:t>
            </w:r>
            <w:r w:rsidRPr="009641B7">
              <w:rPr>
                <w:rFonts w:ascii="Gill Sans MT" w:hAnsi="Gill Sans MT" w:cs="Arial"/>
                <w:sz w:val="24"/>
                <w:szCs w:val="24"/>
              </w:rPr>
              <w:t xml:space="preserve">nowledge of a range of IT applications including </w:t>
            </w:r>
            <w:r w:rsidR="00D16731">
              <w:rPr>
                <w:rFonts w:ascii="Gill Sans MT" w:hAnsi="Gill Sans MT" w:cs="Arial"/>
                <w:sz w:val="24"/>
                <w:szCs w:val="24"/>
              </w:rPr>
              <w:t xml:space="preserve">Microsoft </w:t>
            </w:r>
            <w:r w:rsidR="0066004F">
              <w:rPr>
                <w:rFonts w:ascii="Gill Sans MT" w:hAnsi="Gill Sans MT" w:cs="Arial"/>
                <w:sz w:val="24"/>
                <w:szCs w:val="24"/>
              </w:rPr>
              <w:t>365</w:t>
            </w:r>
            <w:r w:rsidR="00F2479D">
              <w:rPr>
                <w:rFonts w:ascii="Gill Sans MT" w:hAnsi="Gill Sans MT" w:cs="Arial"/>
                <w:sz w:val="24"/>
                <w:szCs w:val="24"/>
              </w:rPr>
              <w:t xml:space="preserve"> and i</w:t>
            </w:r>
            <w:r w:rsidRPr="009641B7">
              <w:rPr>
                <w:rFonts w:ascii="Gill Sans MT" w:hAnsi="Gill Sans MT" w:cs="Arial"/>
                <w:sz w:val="24"/>
                <w:szCs w:val="24"/>
              </w:rPr>
              <w:t xml:space="preserve">ncluding </w:t>
            </w:r>
            <w:r w:rsidR="00176FEB">
              <w:rPr>
                <w:rFonts w:ascii="Gill Sans MT" w:hAnsi="Gill Sans MT" w:cs="Arial"/>
                <w:sz w:val="24"/>
                <w:szCs w:val="24"/>
              </w:rPr>
              <w:t xml:space="preserve">database </w:t>
            </w:r>
            <w:r w:rsidR="005B6F99">
              <w:rPr>
                <w:rFonts w:ascii="Gill Sans MT" w:hAnsi="Gill Sans MT" w:cs="Arial"/>
                <w:sz w:val="24"/>
                <w:szCs w:val="24"/>
              </w:rPr>
              <w:t xml:space="preserve">creation, </w:t>
            </w:r>
            <w:proofErr w:type="gramStart"/>
            <w:r w:rsidRPr="009641B7">
              <w:rPr>
                <w:rFonts w:ascii="Gill Sans MT" w:hAnsi="Gill Sans MT" w:cs="Arial"/>
                <w:sz w:val="24"/>
                <w:szCs w:val="24"/>
              </w:rPr>
              <w:t>queries</w:t>
            </w:r>
            <w:proofErr w:type="gramEnd"/>
            <w:r w:rsidRPr="009641B7">
              <w:rPr>
                <w:rFonts w:ascii="Gill Sans MT" w:hAnsi="Gill Sans MT" w:cs="Arial"/>
                <w:sz w:val="24"/>
                <w:szCs w:val="24"/>
              </w:rPr>
              <w:t xml:space="preserve"> and formulae</w:t>
            </w:r>
          </w:p>
          <w:p w14:paraId="07F5D3C2" w14:textId="6AAD9893" w:rsidR="009641B7" w:rsidRPr="009641B7" w:rsidRDefault="005B6F99" w:rsidP="00207CC9">
            <w:pPr>
              <w:numPr>
                <w:ilvl w:val="0"/>
                <w:numId w:val="19"/>
              </w:numPr>
              <w:tabs>
                <w:tab w:val="left" w:pos="586"/>
              </w:tabs>
              <w:spacing w:after="120" w:line="360" w:lineRule="auto"/>
              <w:ind w:left="357" w:hanging="357"/>
              <w:rPr>
                <w:rFonts w:ascii="Gill Sans MT" w:hAnsi="Gill Sans MT" w:cs="Arial"/>
                <w:sz w:val="24"/>
                <w:szCs w:val="24"/>
              </w:rPr>
            </w:pPr>
            <w:r>
              <w:rPr>
                <w:rFonts w:ascii="Gill Sans MT" w:hAnsi="Gill Sans MT" w:cs="Arial"/>
                <w:sz w:val="24"/>
                <w:szCs w:val="24"/>
              </w:rPr>
              <w:t>E</w:t>
            </w:r>
            <w:r w:rsidR="009641B7" w:rsidRPr="009641B7">
              <w:rPr>
                <w:rFonts w:ascii="Gill Sans MT" w:hAnsi="Gill Sans MT" w:cs="Arial"/>
                <w:sz w:val="24"/>
                <w:szCs w:val="24"/>
              </w:rPr>
              <w:t>xperience of working constructively with partners and other agencies in a busy, complex and customer focussed environment.</w:t>
            </w:r>
          </w:p>
          <w:p w14:paraId="56DE58E1" w14:textId="5EA132FF" w:rsidR="009641B7" w:rsidRPr="009641B7" w:rsidRDefault="00AF24DB" w:rsidP="00207CC9">
            <w:pPr>
              <w:numPr>
                <w:ilvl w:val="0"/>
                <w:numId w:val="19"/>
              </w:numPr>
              <w:tabs>
                <w:tab w:val="left" w:pos="586"/>
              </w:tabs>
              <w:spacing w:after="120" w:line="360" w:lineRule="auto"/>
              <w:ind w:left="357" w:hanging="357"/>
              <w:rPr>
                <w:rFonts w:ascii="Gill Sans MT" w:hAnsi="Gill Sans MT" w:cs="Arial"/>
                <w:sz w:val="24"/>
                <w:szCs w:val="24"/>
              </w:rPr>
            </w:pPr>
            <w:r w:rsidRPr="00572006">
              <w:rPr>
                <w:rFonts w:ascii="Gill Sans MT" w:hAnsi="Gill Sans MT" w:cs="Arial"/>
                <w:sz w:val="24"/>
                <w:szCs w:val="24"/>
              </w:rPr>
              <w:t>Demonstrable</w:t>
            </w:r>
            <w:r>
              <w:rPr>
                <w:rFonts w:ascii="Gill Sans MT" w:hAnsi="Gill Sans MT" w:cs="Arial"/>
                <w:sz w:val="24"/>
                <w:szCs w:val="24"/>
              </w:rPr>
              <w:t xml:space="preserve"> e</w:t>
            </w:r>
            <w:r w:rsidR="009641B7" w:rsidRPr="009641B7">
              <w:rPr>
                <w:rFonts w:ascii="Gill Sans MT" w:hAnsi="Gill Sans MT" w:cs="Arial"/>
                <w:sz w:val="24"/>
                <w:szCs w:val="24"/>
              </w:rPr>
              <w:t>xperience of working under pressure and meeting tight deadlines</w:t>
            </w:r>
          </w:p>
          <w:p w14:paraId="6ADC24E1" w14:textId="77777777" w:rsidR="009641B7" w:rsidRPr="009641B7" w:rsidRDefault="009641B7" w:rsidP="00207CC9">
            <w:pPr>
              <w:numPr>
                <w:ilvl w:val="0"/>
                <w:numId w:val="19"/>
              </w:numPr>
              <w:tabs>
                <w:tab w:val="left" w:pos="586"/>
              </w:tabs>
              <w:spacing w:after="120" w:line="360" w:lineRule="auto"/>
              <w:ind w:left="357" w:hanging="357"/>
              <w:rPr>
                <w:rFonts w:ascii="Gill Sans MT" w:hAnsi="Gill Sans MT" w:cs="Arial"/>
                <w:sz w:val="24"/>
                <w:szCs w:val="24"/>
              </w:rPr>
            </w:pPr>
            <w:r w:rsidRPr="009641B7">
              <w:rPr>
                <w:rFonts w:ascii="Gill Sans MT" w:hAnsi="Gill Sans MT" w:cs="Arial"/>
                <w:sz w:val="24"/>
                <w:szCs w:val="24"/>
              </w:rPr>
              <w:t xml:space="preserve">Experience of working within an inspection focussed area of </w:t>
            </w:r>
            <w:proofErr w:type="gramStart"/>
            <w:r w:rsidRPr="009641B7">
              <w:rPr>
                <w:rFonts w:ascii="Gill Sans MT" w:hAnsi="Gill Sans MT" w:cs="Arial"/>
                <w:sz w:val="24"/>
                <w:szCs w:val="24"/>
              </w:rPr>
              <w:t>work</w:t>
            </w:r>
            <w:proofErr w:type="gramEnd"/>
            <w:r w:rsidRPr="009641B7">
              <w:rPr>
                <w:rFonts w:ascii="Gill Sans MT" w:hAnsi="Gill Sans MT" w:cs="Arial"/>
                <w:sz w:val="24"/>
                <w:szCs w:val="24"/>
              </w:rPr>
              <w:t xml:space="preserve"> </w:t>
            </w:r>
          </w:p>
          <w:p w14:paraId="186B0F1C" w14:textId="77777777" w:rsidR="0041456C" w:rsidRPr="009641B7" w:rsidRDefault="0041456C" w:rsidP="0041456C">
            <w:pPr>
              <w:autoSpaceDE w:val="0"/>
              <w:autoSpaceDN w:val="0"/>
              <w:adjustRightInd w:val="0"/>
              <w:spacing w:after="0" w:line="240" w:lineRule="auto"/>
              <w:rPr>
                <w:rFonts w:ascii="Gill Sans MT" w:hAnsi="Gill Sans MT"/>
                <w:sz w:val="24"/>
                <w:szCs w:val="24"/>
              </w:rPr>
            </w:pPr>
          </w:p>
        </w:tc>
        <w:tc>
          <w:tcPr>
            <w:tcW w:w="1946" w:type="dxa"/>
          </w:tcPr>
          <w:p w14:paraId="7E3CCBBA" w14:textId="77777777" w:rsidR="0041456C" w:rsidRDefault="0041456C" w:rsidP="00207CC9">
            <w:pPr>
              <w:spacing w:line="240" w:lineRule="auto"/>
              <w:jc w:val="center"/>
              <w:rPr>
                <w:rFonts w:ascii="Gill Sans MT" w:eastAsia="Gill Sans MT" w:hAnsi="Gill Sans MT"/>
              </w:rPr>
            </w:pPr>
          </w:p>
          <w:p w14:paraId="57959405" w14:textId="0BC00E02" w:rsidR="00B62966" w:rsidRDefault="00B62966" w:rsidP="00207CC9">
            <w:pPr>
              <w:spacing w:line="240" w:lineRule="auto"/>
              <w:jc w:val="center"/>
              <w:rPr>
                <w:rFonts w:ascii="Gill Sans MT" w:eastAsia="Gill Sans MT" w:hAnsi="Gill Sans MT"/>
              </w:rPr>
            </w:pPr>
            <w:r>
              <w:rPr>
                <w:rFonts w:ascii="Gill Sans MT" w:eastAsia="Gill Sans MT" w:hAnsi="Gill Sans MT"/>
              </w:rPr>
              <w:t>A/I</w:t>
            </w:r>
          </w:p>
          <w:p w14:paraId="44EC1E5C" w14:textId="1B41B417" w:rsidR="001D1207" w:rsidRDefault="00B62966" w:rsidP="00207CC9">
            <w:pPr>
              <w:spacing w:line="240" w:lineRule="auto"/>
              <w:jc w:val="center"/>
              <w:rPr>
                <w:rFonts w:ascii="Gill Sans MT" w:eastAsia="Gill Sans MT" w:hAnsi="Gill Sans MT"/>
              </w:rPr>
            </w:pPr>
            <w:r>
              <w:rPr>
                <w:rFonts w:ascii="Gill Sans MT" w:eastAsia="Gill Sans MT" w:hAnsi="Gill Sans MT"/>
              </w:rPr>
              <w:t>A/I</w:t>
            </w:r>
          </w:p>
          <w:p w14:paraId="1338DC29" w14:textId="514E53A7" w:rsidR="00B62966" w:rsidRDefault="00B62966" w:rsidP="00207CC9">
            <w:pPr>
              <w:spacing w:line="240" w:lineRule="auto"/>
              <w:jc w:val="center"/>
              <w:rPr>
                <w:rFonts w:ascii="Gill Sans MT" w:eastAsia="Gill Sans MT" w:hAnsi="Gill Sans MT"/>
              </w:rPr>
            </w:pPr>
            <w:r>
              <w:rPr>
                <w:rFonts w:ascii="Gill Sans MT" w:eastAsia="Gill Sans MT" w:hAnsi="Gill Sans MT"/>
              </w:rPr>
              <w:t>A/I</w:t>
            </w:r>
          </w:p>
          <w:p w14:paraId="5C89E178" w14:textId="77777777" w:rsidR="0066004F" w:rsidRDefault="0066004F" w:rsidP="00207CC9">
            <w:pPr>
              <w:spacing w:line="240" w:lineRule="auto"/>
              <w:jc w:val="center"/>
              <w:rPr>
                <w:rFonts w:ascii="Gill Sans MT" w:eastAsia="Gill Sans MT" w:hAnsi="Gill Sans MT"/>
              </w:rPr>
            </w:pPr>
            <w:r>
              <w:rPr>
                <w:rFonts w:ascii="Gill Sans MT" w:eastAsia="Gill Sans MT" w:hAnsi="Gill Sans MT"/>
              </w:rPr>
              <w:t>A/I</w:t>
            </w:r>
          </w:p>
          <w:p w14:paraId="535F4E0B" w14:textId="77777777" w:rsidR="007F1A4F" w:rsidRDefault="007F1A4F" w:rsidP="00207CC9">
            <w:pPr>
              <w:spacing w:line="240" w:lineRule="auto"/>
              <w:jc w:val="center"/>
              <w:rPr>
                <w:rFonts w:ascii="Gill Sans MT" w:eastAsia="Gill Sans MT" w:hAnsi="Gill Sans MT"/>
              </w:rPr>
            </w:pPr>
          </w:p>
          <w:p w14:paraId="5E303CC2" w14:textId="301FE9F6" w:rsidR="001D1207" w:rsidRDefault="007F1A4F" w:rsidP="00207CC9">
            <w:pPr>
              <w:spacing w:line="240" w:lineRule="auto"/>
              <w:jc w:val="center"/>
              <w:rPr>
                <w:rFonts w:ascii="Gill Sans MT" w:eastAsia="Gill Sans MT" w:hAnsi="Gill Sans MT"/>
              </w:rPr>
            </w:pPr>
            <w:r>
              <w:rPr>
                <w:rFonts w:ascii="Gill Sans MT" w:eastAsia="Gill Sans MT" w:hAnsi="Gill Sans MT"/>
              </w:rPr>
              <w:t>A/I/T</w:t>
            </w:r>
          </w:p>
          <w:p w14:paraId="1065BFF7" w14:textId="77777777" w:rsidR="00207CC9" w:rsidRDefault="00207CC9" w:rsidP="00207CC9">
            <w:pPr>
              <w:spacing w:line="240" w:lineRule="auto"/>
              <w:jc w:val="center"/>
              <w:rPr>
                <w:rFonts w:ascii="Gill Sans MT" w:eastAsia="Gill Sans MT" w:hAnsi="Gill Sans MT"/>
              </w:rPr>
            </w:pPr>
          </w:p>
          <w:p w14:paraId="5E845A48" w14:textId="5BA454FB" w:rsidR="00207CC9" w:rsidRDefault="00207CC9" w:rsidP="00207CC9">
            <w:pPr>
              <w:spacing w:line="240" w:lineRule="auto"/>
              <w:jc w:val="center"/>
              <w:rPr>
                <w:rFonts w:ascii="Gill Sans MT" w:eastAsia="Gill Sans MT" w:hAnsi="Gill Sans MT"/>
              </w:rPr>
            </w:pPr>
            <w:r>
              <w:rPr>
                <w:rFonts w:ascii="Gill Sans MT" w:eastAsia="Gill Sans MT" w:hAnsi="Gill Sans MT"/>
              </w:rPr>
              <w:t>A/I</w:t>
            </w:r>
          </w:p>
          <w:p w14:paraId="6C0E473D" w14:textId="77777777" w:rsidR="00207CC9" w:rsidRDefault="00207CC9" w:rsidP="00207CC9">
            <w:pPr>
              <w:spacing w:line="240" w:lineRule="auto"/>
              <w:jc w:val="center"/>
              <w:rPr>
                <w:rFonts w:ascii="Gill Sans MT" w:eastAsia="Gill Sans MT" w:hAnsi="Gill Sans MT"/>
              </w:rPr>
            </w:pPr>
          </w:p>
          <w:p w14:paraId="4791E521" w14:textId="652D5657" w:rsidR="007F1A4F" w:rsidRDefault="00207CC9" w:rsidP="00207CC9">
            <w:pPr>
              <w:spacing w:line="240" w:lineRule="auto"/>
              <w:jc w:val="center"/>
              <w:rPr>
                <w:rFonts w:ascii="Gill Sans MT" w:eastAsia="Gill Sans MT" w:hAnsi="Gill Sans MT"/>
              </w:rPr>
            </w:pPr>
            <w:r>
              <w:rPr>
                <w:rFonts w:ascii="Gill Sans MT" w:eastAsia="Gill Sans MT" w:hAnsi="Gill Sans MT"/>
              </w:rPr>
              <w:t>A/I/T</w:t>
            </w:r>
          </w:p>
          <w:p w14:paraId="5950082E" w14:textId="77777777" w:rsidR="0009095A" w:rsidRDefault="0009095A" w:rsidP="00207CC9">
            <w:pPr>
              <w:jc w:val="center"/>
              <w:rPr>
                <w:rFonts w:ascii="Gill Sans MT" w:eastAsia="Gill Sans MT" w:hAnsi="Gill Sans MT"/>
              </w:rPr>
            </w:pPr>
          </w:p>
          <w:p w14:paraId="0766F497" w14:textId="77777777" w:rsidR="001D1207" w:rsidRDefault="00207CC9" w:rsidP="00207CC9">
            <w:pPr>
              <w:jc w:val="center"/>
              <w:rPr>
                <w:rFonts w:ascii="Gill Sans MT" w:eastAsia="Gill Sans MT" w:hAnsi="Gill Sans MT"/>
              </w:rPr>
            </w:pPr>
            <w:r>
              <w:rPr>
                <w:rFonts w:ascii="Gill Sans MT" w:eastAsia="Gill Sans MT" w:hAnsi="Gill Sans MT"/>
              </w:rPr>
              <w:t>A/I</w:t>
            </w:r>
          </w:p>
          <w:p w14:paraId="111C00AE" w14:textId="77777777" w:rsidR="006D42B7" w:rsidRDefault="006D42B7" w:rsidP="00207CC9">
            <w:pPr>
              <w:jc w:val="center"/>
              <w:rPr>
                <w:rFonts w:ascii="Gill Sans MT" w:eastAsia="Gill Sans MT" w:hAnsi="Gill Sans MT"/>
              </w:rPr>
            </w:pPr>
          </w:p>
          <w:p w14:paraId="73459890" w14:textId="3ED04EB5" w:rsidR="006D42B7" w:rsidRPr="0041456C" w:rsidRDefault="006D42B7" w:rsidP="00207CC9">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402B5188"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6719D2" w14:textId="77777777" w:rsidR="00FF4295" w:rsidRDefault="00FF4295" w:rsidP="0041456C">
            <w:pPr>
              <w:jc w:val="center"/>
              <w:rPr>
                <w:rFonts w:ascii="Gill Sans MT" w:eastAsia="Gill Sans MT" w:hAnsi="Gill Sans MT"/>
                <w:b/>
              </w:rPr>
            </w:pPr>
          </w:p>
          <w:p w14:paraId="08D0C4E8" w14:textId="77777777" w:rsidR="00FF4295" w:rsidRDefault="00FF4295" w:rsidP="0041456C">
            <w:pPr>
              <w:jc w:val="center"/>
              <w:rPr>
                <w:rFonts w:ascii="Gill Sans MT" w:eastAsia="Gill Sans MT" w:hAnsi="Gill Sans MT"/>
                <w:b/>
              </w:rPr>
            </w:pPr>
          </w:p>
          <w:p w14:paraId="2AD1A358" w14:textId="59A1DCBB" w:rsidR="00FF4295" w:rsidRDefault="000670AE" w:rsidP="00572006">
            <w:pPr>
              <w:jc w:val="center"/>
              <w:rPr>
                <w:rFonts w:ascii="Gill Sans MT" w:eastAsia="Gill Sans MT" w:hAnsi="Gill Sans MT"/>
                <w:b/>
              </w:rPr>
            </w:pPr>
            <w:r w:rsidRPr="00572006">
              <w:rPr>
                <w:rFonts w:ascii="Gill Sans MT" w:eastAsia="Gill Sans MT" w:hAnsi="Gill Sans MT"/>
                <w:b/>
                <w:noProof/>
              </w:rPr>
              <w:drawing>
                <wp:inline distT="0" distB="0" distL="0" distR="0" wp14:anchorId="319DE8C5" wp14:editId="11F7AA8E">
                  <wp:extent cx="501015" cy="243205"/>
                  <wp:effectExtent l="0" t="0" r="0" b="0"/>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7A5E51" w14:textId="77777777" w:rsidR="00FF4295" w:rsidRDefault="00FF4295" w:rsidP="0041456C">
            <w:pPr>
              <w:jc w:val="center"/>
              <w:rPr>
                <w:rFonts w:ascii="Gill Sans MT" w:eastAsia="Gill Sans MT" w:hAnsi="Gill Sans MT"/>
                <w:b/>
              </w:rPr>
            </w:pPr>
          </w:p>
          <w:p w14:paraId="22747B5C" w14:textId="77777777" w:rsidR="008017D1" w:rsidRDefault="008017D1" w:rsidP="0041456C">
            <w:pPr>
              <w:jc w:val="center"/>
              <w:rPr>
                <w:rFonts w:ascii="Gill Sans MT" w:eastAsia="Gill Sans MT" w:hAnsi="Gill Sans MT"/>
                <w:b/>
              </w:rPr>
            </w:pPr>
          </w:p>
          <w:p w14:paraId="5C91B8F6" w14:textId="77777777" w:rsidR="005F2C5A" w:rsidRDefault="005F2C5A" w:rsidP="005F2C5A">
            <w:pPr>
              <w:rPr>
                <w:rFonts w:ascii="Gill Sans MT" w:eastAsia="Gill Sans MT" w:hAnsi="Gill Sans MT"/>
                <w:b/>
              </w:rPr>
            </w:pPr>
          </w:p>
          <w:p w14:paraId="3EC5A9CD" w14:textId="77777777" w:rsidR="00FF4295" w:rsidRDefault="00FF4295" w:rsidP="0041456C">
            <w:pPr>
              <w:jc w:val="center"/>
              <w:rPr>
                <w:rFonts w:ascii="Gill Sans MT" w:eastAsia="Gill Sans MT" w:hAnsi="Gill Sans MT"/>
                <w:b/>
              </w:rPr>
            </w:pPr>
          </w:p>
          <w:p w14:paraId="3D70422D" w14:textId="4E27E3F9" w:rsidR="00FF4295" w:rsidRDefault="000670AE" w:rsidP="0041456C">
            <w:pPr>
              <w:jc w:val="center"/>
              <w:rPr>
                <w:rFonts w:ascii="Gill Sans MT" w:eastAsia="Gill Sans MT" w:hAnsi="Gill Sans MT"/>
                <w:b/>
              </w:rPr>
            </w:pPr>
            <w:r w:rsidRPr="00572006">
              <w:rPr>
                <w:rFonts w:ascii="Gill Sans MT" w:eastAsia="Gill Sans MT" w:hAnsi="Gill Sans MT"/>
                <w:b/>
                <w:noProof/>
              </w:rPr>
              <w:drawing>
                <wp:inline distT="0" distB="0" distL="0" distR="0" wp14:anchorId="6B619AB3" wp14:editId="1A78BDAA">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4C59D7" w14:textId="0D853428" w:rsidR="00FF4295" w:rsidRDefault="00FF4295" w:rsidP="0041456C">
            <w:pPr>
              <w:jc w:val="center"/>
              <w:rPr>
                <w:rFonts w:ascii="Gill Sans MT" w:eastAsia="Gill Sans MT" w:hAnsi="Gill Sans MT"/>
                <w:b/>
              </w:rPr>
            </w:pPr>
          </w:p>
          <w:p w14:paraId="5AA344C0" w14:textId="77777777" w:rsidR="00FF4295" w:rsidRDefault="00FF4295" w:rsidP="0041456C">
            <w:pPr>
              <w:jc w:val="center"/>
              <w:rPr>
                <w:rFonts w:ascii="Gill Sans MT" w:eastAsia="Gill Sans MT" w:hAnsi="Gill Sans MT"/>
                <w:b/>
              </w:rPr>
            </w:pPr>
          </w:p>
          <w:p w14:paraId="15FE7C81" w14:textId="77777777" w:rsidR="00FF4295" w:rsidRDefault="00FF4295" w:rsidP="0041456C">
            <w:pPr>
              <w:jc w:val="center"/>
              <w:rPr>
                <w:rFonts w:ascii="Gill Sans MT" w:eastAsia="Gill Sans MT" w:hAnsi="Gill Sans MT"/>
                <w:b/>
              </w:rPr>
            </w:pPr>
          </w:p>
          <w:p w14:paraId="63EBA0E2" w14:textId="77777777" w:rsidR="00FF4295" w:rsidRDefault="00FF4295" w:rsidP="0041456C">
            <w:pPr>
              <w:jc w:val="center"/>
              <w:rPr>
                <w:rFonts w:ascii="Gill Sans MT" w:eastAsia="Gill Sans MT" w:hAnsi="Gill Sans MT"/>
                <w:b/>
              </w:rPr>
            </w:pPr>
          </w:p>
          <w:p w14:paraId="37BB38F3" w14:textId="77777777" w:rsidR="00FF4295" w:rsidRDefault="00FF4295" w:rsidP="0041456C">
            <w:pPr>
              <w:jc w:val="center"/>
              <w:rPr>
                <w:rFonts w:ascii="Gill Sans MT" w:eastAsia="Gill Sans MT" w:hAnsi="Gill Sans MT"/>
                <w:b/>
              </w:rPr>
            </w:pPr>
          </w:p>
          <w:p w14:paraId="5FD33341" w14:textId="77777777" w:rsidR="00FF4295" w:rsidRPr="0041456C" w:rsidRDefault="00FF4295" w:rsidP="0041456C">
            <w:pPr>
              <w:jc w:val="center"/>
              <w:rPr>
                <w:rFonts w:ascii="Gill Sans MT" w:eastAsia="Gill Sans MT" w:hAnsi="Gill Sans MT"/>
                <w:b/>
              </w:rPr>
            </w:pP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rPr>
            </w:pPr>
            <w:r w:rsidRPr="0041456C">
              <w:rPr>
                <w:rFonts w:ascii="Gill Sans MT" w:eastAsia="Gill Sans MT" w:hAnsi="Gill Sans MT" w:cs="Arial"/>
                <w:b/>
                <w:sz w:val="24"/>
                <w:szCs w:val="24"/>
              </w:rPr>
              <w:lastRenderedPageBreak/>
              <w:t>Skills</w:t>
            </w:r>
          </w:p>
          <w:p w14:paraId="6A7D8614" w14:textId="5628F050" w:rsidR="001D1207" w:rsidRPr="001D1207" w:rsidRDefault="001D1207" w:rsidP="007B142B">
            <w:pPr>
              <w:numPr>
                <w:ilvl w:val="0"/>
                <w:numId w:val="22"/>
              </w:numPr>
              <w:spacing w:after="120" w:line="360" w:lineRule="auto"/>
              <w:rPr>
                <w:rFonts w:ascii="Gill Sans MT" w:hAnsi="Gill Sans MT" w:cs="Arial"/>
                <w:sz w:val="24"/>
                <w:szCs w:val="24"/>
              </w:rPr>
            </w:pPr>
            <w:r w:rsidRPr="001D1207">
              <w:rPr>
                <w:rFonts w:ascii="Gill Sans MT" w:hAnsi="Gill Sans MT" w:cs="Arial"/>
                <w:sz w:val="24"/>
                <w:szCs w:val="24"/>
              </w:rPr>
              <w:t>Demonstr</w:t>
            </w:r>
            <w:r w:rsidR="006D42B7">
              <w:rPr>
                <w:rFonts w:ascii="Gill Sans MT" w:hAnsi="Gill Sans MT" w:cs="Arial"/>
                <w:sz w:val="24"/>
                <w:szCs w:val="24"/>
              </w:rPr>
              <w:t xml:space="preserve">able </w:t>
            </w:r>
            <w:r w:rsidRPr="001D1207">
              <w:rPr>
                <w:rFonts w:ascii="Gill Sans MT" w:hAnsi="Gill Sans MT" w:cs="Arial"/>
                <w:sz w:val="24"/>
                <w:szCs w:val="24"/>
              </w:rPr>
              <w:t>written and oral communication skills at all levels and the ability to relate to a variety of people in different settings.</w:t>
            </w:r>
          </w:p>
          <w:p w14:paraId="0F98850C" w14:textId="16BFC659" w:rsidR="001D1207" w:rsidRPr="00572006" w:rsidRDefault="00FF4295" w:rsidP="007B142B">
            <w:pPr>
              <w:numPr>
                <w:ilvl w:val="0"/>
                <w:numId w:val="22"/>
              </w:numPr>
              <w:spacing w:after="120" w:line="360" w:lineRule="auto"/>
              <w:rPr>
                <w:rFonts w:ascii="Gill Sans MT" w:hAnsi="Gill Sans MT" w:cs="Arial"/>
                <w:sz w:val="24"/>
                <w:szCs w:val="24"/>
              </w:rPr>
            </w:pPr>
            <w:r w:rsidRPr="00572006">
              <w:rPr>
                <w:rFonts w:ascii="Gill Sans MT" w:hAnsi="Gill Sans MT" w:cs="Arial"/>
                <w:sz w:val="24"/>
                <w:szCs w:val="24"/>
              </w:rPr>
              <w:lastRenderedPageBreak/>
              <w:t>Ab</w:t>
            </w:r>
            <w:r w:rsidR="006F415E" w:rsidRPr="00572006">
              <w:rPr>
                <w:rFonts w:ascii="Gill Sans MT" w:hAnsi="Gill Sans MT" w:cs="Arial"/>
                <w:sz w:val="24"/>
                <w:szCs w:val="24"/>
              </w:rPr>
              <w:t xml:space="preserve">ility </w:t>
            </w:r>
            <w:r w:rsidRPr="00572006">
              <w:rPr>
                <w:rFonts w:ascii="Gill Sans MT" w:hAnsi="Gill Sans MT" w:cs="Arial"/>
                <w:sz w:val="24"/>
                <w:szCs w:val="24"/>
              </w:rPr>
              <w:t xml:space="preserve">to </w:t>
            </w:r>
            <w:r w:rsidR="001D1207" w:rsidRPr="00572006">
              <w:rPr>
                <w:rFonts w:ascii="Gill Sans MT" w:hAnsi="Gill Sans MT" w:cs="Arial"/>
                <w:sz w:val="24"/>
                <w:szCs w:val="24"/>
              </w:rPr>
              <w:t>produc</w:t>
            </w:r>
            <w:r w:rsidRPr="00572006">
              <w:rPr>
                <w:rFonts w:ascii="Gill Sans MT" w:hAnsi="Gill Sans MT" w:cs="Arial"/>
                <w:sz w:val="24"/>
                <w:szCs w:val="24"/>
              </w:rPr>
              <w:t>e</w:t>
            </w:r>
            <w:r w:rsidR="001D1207" w:rsidRPr="00572006">
              <w:rPr>
                <w:rFonts w:ascii="Gill Sans MT" w:hAnsi="Gill Sans MT" w:cs="Arial"/>
                <w:sz w:val="24"/>
                <w:szCs w:val="24"/>
              </w:rPr>
              <w:t xml:space="preserve"> accurate</w:t>
            </w:r>
            <w:r w:rsidRPr="00572006">
              <w:rPr>
                <w:rFonts w:ascii="Gill Sans MT" w:hAnsi="Gill Sans MT" w:cs="Arial"/>
                <w:sz w:val="24"/>
                <w:szCs w:val="24"/>
              </w:rPr>
              <w:t xml:space="preserve">, informative </w:t>
            </w:r>
            <w:r w:rsidR="001D1207" w:rsidRPr="00572006">
              <w:rPr>
                <w:rFonts w:ascii="Gill Sans MT" w:hAnsi="Gill Sans MT" w:cs="Arial"/>
                <w:sz w:val="24"/>
                <w:szCs w:val="24"/>
              </w:rPr>
              <w:t xml:space="preserve">and user-friendly </w:t>
            </w:r>
            <w:r w:rsidR="000F5FDD" w:rsidRPr="00572006">
              <w:rPr>
                <w:rFonts w:ascii="Gill Sans MT" w:hAnsi="Gill Sans MT" w:cs="Arial"/>
                <w:sz w:val="24"/>
                <w:szCs w:val="24"/>
              </w:rPr>
              <w:t xml:space="preserve">written </w:t>
            </w:r>
            <w:proofErr w:type="gramStart"/>
            <w:r w:rsidR="001D1207" w:rsidRPr="00572006">
              <w:rPr>
                <w:rFonts w:ascii="Gill Sans MT" w:hAnsi="Gill Sans MT" w:cs="Arial"/>
                <w:sz w:val="24"/>
                <w:szCs w:val="24"/>
              </w:rPr>
              <w:t>reports</w:t>
            </w:r>
            <w:proofErr w:type="gramEnd"/>
          </w:p>
          <w:p w14:paraId="2D6CCEB0" w14:textId="7DCE5100" w:rsidR="001D1207" w:rsidRPr="00572006" w:rsidRDefault="001D1207" w:rsidP="007B142B">
            <w:pPr>
              <w:numPr>
                <w:ilvl w:val="0"/>
                <w:numId w:val="22"/>
              </w:numPr>
              <w:spacing w:after="120" w:line="360" w:lineRule="auto"/>
              <w:rPr>
                <w:rFonts w:ascii="Gill Sans MT" w:hAnsi="Gill Sans MT" w:cs="Arial"/>
                <w:sz w:val="24"/>
                <w:szCs w:val="24"/>
              </w:rPr>
            </w:pPr>
            <w:r w:rsidRPr="00572006">
              <w:rPr>
                <w:rFonts w:ascii="Gill Sans MT" w:hAnsi="Gill Sans MT" w:cs="Arial"/>
                <w:sz w:val="24"/>
                <w:szCs w:val="24"/>
              </w:rPr>
              <w:t xml:space="preserve">Time management skills </w:t>
            </w:r>
            <w:r w:rsidR="00FF4295" w:rsidRPr="00572006">
              <w:rPr>
                <w:rFonts w:ascii="Gill Sans MT" w:hAnsi="Gill Sans MT" w:cs="Arial"/>
                <w:sz w:val="24"/>
                <w:szCs w:val="24"/>
              </w:rPr>
              <w:t xml:space="preserve">including the </w:t>
            </w:r>
            <w:r w:rsidRPr="00572006">
              <w:rPr>
                <w:rFonts w:ascii="Gill Sans MT" w:hAnsi="Gill Sans MT" w:cs="Arial"/>
                <w:sz w:val="24"/>
                <w:szCs w:val="24"/>
              </w:rPr>
              <w:t xml:space="preserve">ability to work under pressure and on own </w:t>
            </w:r>
            <w:proofErr w:type="gramStart"/>
            <w:r w:rsidRPr="00572006">
              <w:rPr>
                <w:rFonts w:ascii="Gill Sans MT" w:hAnsi="Gill Sans MT" w:cs="Arial"/>
                <w:sz w:val="24"/>
                <w:szCs w:val="24"/>
              </w:rPr>
              <w:t>initiative</w:t>
            </w:r>
            <w:proofErr w:type="gramEnd"/>
          </w:p>
          <w:p w14:paraId="615AE9A5" w14:textId="02105200" w:rsidR="00113140" w:rsidRPr="00572006" w:rsidRDefault="00527FAB" w:rsidP="007B142B">
            <w:pPr>
              <w:numPr>
                <w:ilvl w:val="0"/>
                <w:numId w:val="22"/>
              </w:numPr>
              <w:spacing w:after="120" w:line="360" w:lineRule="auto"/>
              <w:rPr>
                <w:rFonts w:ascii="Gill Sans MT" w:hAnsi="Gill Sans MT" w:cs="Arial"/>
                <w:sz w:val="24"/>
                <w:szCs w:val="24"/>
              </w:rPr>
            </w:pPr>
            <w:r w:rsidRPr="00572006">
              <w:rPr>
                <w:rFonts w:ascii="Gill Sans MT" w:hAnsi="Gill Sans MT" w:cs="Arial"/>
                <w:sz w:val="24"/>
                <w:szCs w:val="24"/>
              </w:rPr>
              <w:t>Ability to apply</w:t>
            </w:r>
            <w:r w:rsidR="00782BB6" w:rsidRPr="00572006">
              <w:rPr>
                <w:rFonts w:ascii="Gill Sans MT" w:hAnsi="Gill Sans MT" w:cs="Arial"/>
                <w:sz w:val="24"/>
                <w:szCs w:val="24"/>
              </w:rPr>
              <w:t xml:space="preserve"> a project management approach to planning, </w:t>
            </w:r>
            <w:proofErr w:type="gramStart"/>
            <w:r w:rsidR="00782BB6" w:rsidRPr="00572006">
              <w:rPr>
                <w:rFonts w:ascii="Gill Sans MT" w:hAnsi="Gill Sans MT" w:cs="Arial"/>
                <w:sz w:val="24"/>
                <w:szCs w:val="24"/>
              </w:rPr>
              <w:t>progressing</w:t>
            </w:r>
            <w:proofErr w:type="gramEnd"/>
            <w:r w:rsidR="00782BB6" w:rsidRPr="00572006">
              <w:rPr>
                <w:rFonts w:ascii="Gill Sans MT" w:hAnsi="Gill Sans MT" w:cs="Arial"/>
                <w:sz w:val="24"/>
                <w:szCs w:val="24"/>
              </w:rPr>
              <w:t xml:space="preserve"> and </w:t>
            </w:r>
            <w:r w:rsidRPr="00572006">
              <w:rPr>
                <w:rFonts w:ascii="Gill Sans MT" w:hAnsi="Gill Sans MT" w:cs="Arial"/>
                <w:sz w:val="24"/>
                <w:szCs w:val="24"/>
              </w:rPr>
              <w:t xml:space="preserve">monitoring change. </w:t>
            </w:r>
          </w:p>
          <w:p w14:paraId="7867795D" w14:textId="7F4FF6D4" w:rsidR="001D1207" w:rsidRPr="00572006" w:rsidRDefault="001D1207" w:rsidP="007B142B">
            <w:pPr>
              <w:numPr>
                <w:ilvl w:val="0"/>
                <w:numId w:val="22"/>
              </w:numPr>
              <w:spacing w:after="120" w:line="360" w:lineRule="auto"/>
              <w:rPr>
                <w:rFonts w:ascii="Gill Sans MT" w:hAnsi="Gill Sans MT" w:cs="Arial"/>
                <w:sz w:val="24"/>
                <w:szCs w:val="24"/>
              </w:rPr>
            </w:pPr>
            <w:r w:rsidRPr="00572006">
              <w:rPr>
                <w:rFonts w:ascii="Gill Sans MT" w:hAnsi="Gill Sans MT" w:cs="Arial"/>
                <w:sz w:val="24"/>
                <w:szCs w:val="24"/>
              </w:rPr>
              <w:t xml:space="preserve">Flexible </w:t>
            </w:r>
            <w:r w:rsidR="00FF4295" w:rsidRPr="00572006">
              <w:rPr>
                <w:rFonts w:ascii="Gill Sans MT" w:hAnsi="Gill Sans MT" w:cs="Arial"/>
                <w:sz w:val="24"/>
                <w:szCs w:val="24"/>
              </w:rPr>
              <w:t xml:space="preserve">and friendly </w:t>
            </w:r>
            <w:r w:rsidRPr="00572006">
              <w:rPr>
                <w:rFonts w:ascii="Gill Sans MT" w:hAnsi="Gill Sans MT" w:cs="Arial"/>
                <w:sz w:val="24"/>
                <w:szCs w:val="24"/>
              </w:rPr>
              <w:t xml:space="preserve">approach - ability to respond positively to changes in allocation of work at short notice and </w:t>
            </w:r>
            <w:r w:rsidR="006F688D" w:rsidRPr="00572006">
              <w:rPr>
                <w:rFonts w:ascii="Gill Sans MT" w:hAnsi="Gill Sans MT" w:cs="Arial"/>
                <w:sz w:val="24"/>
                <w:szCs w:val="24"/>
              </w:rPr>
              <w:t>plan</w:t>
            </w:r>
            <w:r w:rsidR="000F5FDD" w:rsidRPr="00572006">
              <w:rPr>
                <w:rFonts w:ascii="Gill Sans MT" w:hAnsi="Gill Sans MT" w:cs="Arial"/>
                <w:sz w:val="24"/>
                <w:szCs w:val="24"/>
              </w:rPr>
              <w:t xml:space="preserve">, </w:t>
            </w:r>
            <w:r w:rsidRPr="00572006">
              <w:rPr>
                <w:rFonts w:ascii="Gill Sans MT" w:hAnsi="Gill Sans MT" w:cs="Arial"/>
                <w:sz w:val="24"/>
                <w:szCs w:val="24"/>
              </w:rPr>
              <w:t>prioritise and organise workloads</w:t>
            </w:r>
            <w:r w:rsidR="000F5FDD" w:rsidRPr="00572006">
              <w:rPr>
                <w:rFonts w:ascii="Gill Sans MT" w:hAnsi="Gill Sans MT" w:cs="Arial"/>
                <w:sz w:val="24"/>
                <w:szCs w:val="24"/>
              </w:rPr>
              <w:t xml:space="preserve"> including to </w:t>
            </w:r>
            <w:proofErr w:type="gramStart"/>
            <w:r w:rsidR="000F5FDD" w:rsidRPr="00572006">
              <w:rPr>
                <w:rFonts w:ascii="Gill Sans MT" w:hAnsi="Gill Sans MT" w:cs="Arial"/>
                <w:sz w:val="24"/>
                <w:szCs w:val="24"/>
              </w:rPr>
              <w:t>colleagues</w:t>
            </w:r>
            <w:proofErr w:type="gramEnd"/>
          </w:p>
          <w:p w14:paraId="2C619904" w14:textId="717BBC56" w:rsidR="001D1207" w:rsidRPr="00572006" w:rsidRDefault="006F415E" w:rsidP="007B142B">
            <w:pPr>
              <w:numPr>
                <w:ilvl w:val="0"/>
                <w:numId w:val="22"/>
              </w:numPr>
              <w:spacing w:after="0" w:line="240" w:lineRule="auto"/>
              <w:rPr>
                <w:rFonts w:ascii="Gill Sans MT" w:hAnsi="Gill Sans MT"/>
              </w:rPr>
            </w:pPr>
            <w:r w:rsidRPr="00572006">
              <w:rPr>
                <w:rFonts w:ascii="Gill Sans MT" w:hAnsi="Gill Sans MT" w:cs="Arial"/>
                <w:sz w:val="24"/>
                <w:szCs w:val="24"/>
              </w:rPr>
              <w:t xml:space="preserve">Substantial </w:t>
            </w:r>
            <w:r w:rsidR="001D1207" w:rsidRPr="00572006">
              <w:rPr>
                <w:rFonts w:ascii="Gill Sans MT" w:hAnsi="Gill Sans MT" w:cs="Arial"/>
                <w:sz w:val="24"/>
                <w:szCs w:val="24"/>
              </w:rPr>
              <w:t>I</w:t>
            </w:r>
            <w:r w:rsidR="000670AE" w:rsidRPr="00572006">
              <w:rPr>
                <w:rFonts w:ascii="Gill Sans MT" w:hAnsi="Gill Sans MT" w:cs="Arial"/>
                <w:sz w:val="24"/>
                <w:szCs w:val="24"/>
              </w:rPr>
              <w:t>C</w:t>
            </w:r>
            <w:r w:rsidR="001D1207" w:rsidRPr="00572006">
              <w:rPr>
                <w:rFonts w:ascii="Gill Sans MT" w:hAnsi="Gill Sans MT" w:cs="Arial"/>
                <w:sz w:val="24"/>
                <w:szCs w:val="24"/>
              </w:rPr>
              <w:t>T skills</w:t>
            </w:r>
            <w:r w:rsidR="000670AE" w:rsidRPr="00572006">
              <w:rPr>
                <w:rFonts w:ascii="Gill Sans MT" w:hAnsi="Gill Sans MT" w:cs="Arial"/>
                <w:sz w:val="24"/>
                <w:szCs w:val="24"/>
              </w:rPr>
              <w:t xml:space="preserve"> with the </w:t>
            </w:r>
            <w:r w:rsidRPr="00572006">
              <w:rPr>
                <w:rFonts w:ascii="Gill Sans MT" w:hAnsi="Gill Sans MT" w:cs="Arial"/>
                <w:sz w:val="24"/>
                <w:szCs w:val="24"/>
              </w:rPr>
              <w:t>a</w:t>
            </w:r>
            <w:r w:rsidR="001D1207" w:rsidRPr="00572006">
              <w:rPr>
                <w:rFonts w:ascii="Gill Sans MT" w:hAnsi="Gill Sans MT"/>
                <w:sz w:val="24"/>
                <w:szCs w:val="24"/>
              </w:rPr>
              <w:t>bility to operate and maintain computer-based information systems</w:t>
            </w:r>
            <w:r w:rsidRPr="00572006">
              <w:rPr>
                <w:rFonts w:ascii="Gill Sans MT" w:hAnsi="Gill Sans MT"/>
                <w:sz w:val="24"/>
                <w:szCs w:val="24"/>
              </w:rPr>
              <w:t xml:space="preserve"> including </w:t>
            </w:r>
            <w:r w:rsidR="002D385B" w:rsidRPr="00572006">
              <w:rPr>
                <w:rFonts w:ascii="Gill Sans MT" w:hAnsi="Gill Sans MT"/>
                <w:sz w:val="24"/>
                <w:szCs w:val="24"/>
              </w:rPr>
              <w:t xml:space="preserve">ensuring </w:t>
            </w:r>
            <w:r w:rsidRPr="00572006">
              <w:rPr>
                <w:rFonts w:ascii="Gill Sans MT" w:hAnsi="Gill Sans MT"/>
                <w:sz w:val="24"/>
                <w:szCs w:val="24"/>
              </w:rPr>
              <w:t xml:space="preserve">data </w:t>
            </w:r>
            <w:proofErr w:type="gramStart"/>
            <w:r w:rsidR="002D385B" w:rsidRPr="00572006">
              <w:rPr>
                <w:rFonts w:ascii="Gill Sans MT" w:hAnsi="Gill Sans MT"/>
                <w:sz w:val="24"/>
                <w:szCs w:val="24"/>
              </w:rPr>
              <w:t>quality</w:t>
            </w:r>
            <w:proofErr w:type="gramEnd"/>
            <w:r w:rsidR="00016A86" w:rsidRPr="00572006">
              <w:rPr>
                <w:rFonts w:ascii="Gill Sans MT" w:hAnsi="Gill Sans MT"/>
                <w:sz w:val="24"/>
                <w:szCs w:val="24"/>
              </w:rPr>
              <w:t xml:space="preserve"> </w:t>
            </w:r>
          </w:p>
          <w:p w14:paraId="7EEE4AFD" w14:textId="77777777" w:rsidR="00572006" w:rsidRPr="00C10D81" w:rsidRDefault="00572006" w:rsidP="00572006">
            <w:pPr>
              <w:spacing w:after="0" w:line="240" w:lineRule="auto"/>
              <w:ind w:left="360"/>
              <w:rPr>
                <w:rFonts w:ascii="Gill Sans MT" w:hAnsi="Gill Sans MT"/>
              </w:rPr>
            </w:pPr>
          </w:p>
          <w:p w14:paraId="2613200F" w14:textId="343F0A52" w:rsidR="007B142B" w:rsidRPr="00572006" w:rsidRDefault="00D02143" w:rsidP="007B142B">
            <w:pPr>
              <w:numPr>
                <w:ilvl w:val="0"/>
                <w:numId w:val="22"/>
              </w:numPr>
              <w:spacing w:after="120" w:line="360" w:lineRule="auto"/>
              <w:rPr>
                <w:rFonts w:ascii="Gill Sans MT" w:hAnsi="Gill Sans MT"/>
                <w:sz w:val="24"/>
                <w:szCs w:val="24"/>
              </w:rPr>
            </w:pPr>
            <w:r>
              <w:rPr>
                <w:rFonts w:ascii="Gill Sans MT" w:hAnsi="Gill Sans MT"/>
                <w:sz w:val="24"/>
                <w:szCs w:val="24"/>
              </w:rPr>
              <w:t>Accurate with great a</w:t>
            </w:r>
            <w:r w:rsidR="001D1207" w:rsidRPr="001D1207">
              <w:rPr>
                <w:rFonts w:ascii="Gill Sans MT" w:hAnsi="Gill Sans MT"/>
                <w:sz w:val="24"/>
                <w:szCs w:val="24"/>
              </w:rPr>
              <w:t>ttention to detail</w:t>
            </w:r>
          </w:p>
          <w:p w14:paraId="6CB803FA" w14:textId="77777777" w:rsidR="001D1207" w:rsidRDefault="001D1207" w:rsidP="0020240C">
            <w:pPr>
              <w:jc w:val="both"/>
              <w:rPr>
                <w:rFonts w:ascii="Arial" w:hAnsi="Arial"/>
              </w:rPr>
            </w:pPr>
          </w:p>
          <w:p w14:paraId="0EFD44B0" w14:textId="0B523B42" w:rsidR="0041456C" w:rsidRPr="0041456C" w:rsidRDefault="0041456C" w:rsidP="00793F9C">
            <w:pPr>
              <w:spacing w:after="120" w:line="360" w:lineRule="auto"/>
              <w:rPr>
                <w:rFonts w:ascii="Arial" w:hAnsi="Arial"/>
              </w:rPr>
            </w:pPr>
            <w:r w:rsidRPr="00793F9C">
              <w:rPr>
                <w:rFonts w:ascii="Gill Sans MT" w:hAnsi="Gill Sans MT"/>
                <w:sz w:val="24"/>
                <w:szCs w:val="24"/>
              </w:rPr>
              <w:t>This post is designated as a casual car user</w:t>
            </w:r>
            <w:r w:rsidRPr="0041456C">
              <w:rPr>
                <w:rFonts w:ascii="Arial" w:hAnsi="Arial"/>
              </w:rPr>
              <w:t xml:space="preserve"> </w:t>
            </w:r>
          </w:p>
        </w:tc>
        <w:tc>
          <w:tcPr>
            <w:tcW w:w="1946" w:type="dxa"/>
          </w:tcPr>
          <w:p w14:paraId="48F4025E" w14:textId="02EEA7D5" w:rsidR="0041456C" w:rsidRPr="0041456C" w:rsidRDefault="0041456C" w:rsidP="0041456C">
            <w:pPr>
              <w:rPr>
                <w:rFonts w:ascii="Gill Sans MT" w:eastAsia="Gill Sans MT" w:hAnsi="Gill Sans MT"/>
              </w:rPr>
            </w:pPr>
          </w:p>
          <w:p w14:paraId="3A8C8979" w14:textId="77777777" w:rsidR="006D42B7" w:rsidRDefault="006D42B7" w:rsidP="006D42B7">
            <w:pPr>
              <w:spacing w:line="240" w:lineRule="auto"/>
              <w:jc w:val="center"/>
              <w:rPr>
                <w:rFonts w:ascii="Gill Sans MT" w:eastAsia="Gill Sans MT" w:hAnsi="Gill Sans MT"/>
              </w:rPr>
            </w:pPr>
            <w:r>
              <w:rPr>
                <w:rFonts w:ascii="Gill Sans MT" w:eastAsia="Gill Sans MT" w:hAnsi="Gill Sans MT"/>
              </w:rPr>
              <w:t>A/I</w:t>
            </w:r>
          </w:p>
          <w:p w14:paraId="3C82B795" w14:textId="77777777" w:rsidR="006D42B7" w:rsidRDefault="006D42B7" w:rsidP="006D42B7">
            <w:pPr>
              <w:spacing w:line="240" w:lineRule="auto"/>
              <w:jc w:val="center"/>
              <w:rPr>
                <w:rFonts w:ascii="Gill Sans MT" w:eastAsia="Gill Sans MT" w:hAnsi="Gill Sans MT"/>
              </w:rPr>
            </w:pPr>
          </w:p>
          <w:p w14:paraId="7DC993AF" w14:textId="7B205B29" w:rsidR="006D42B7" w:rsidRDefault="006D42B7" w:rsidP="006D42B7">
            <w:pPr>
              <w:spacing w:line="240" w:lineRule="auto"/>
              <w:jc w:val="center"/>
              <w:rPr>
                <w:rFonts w:ascii="Gill Sans MT" w:eastAsia="Gill Sans MT" w:hAnsi="Gill Sans MT"/>
              </w:rPr>
            </w:pPr>
            <w:r>
              <w:rPr>
                <w:rFonts w:ascii="Gill Sans MT" w:eastAsia="Gill Sans MT" w:hAnsi="Gill Sans MT"/>
              </w:rPr>
              <w:t>A/I</w:t>
            </w:r>
          </w:p>
          <w:p w14:paraId="3933A87F" w14:textId="77777777" w:rsidR="006D42B7" w:rsidRDefault="006D42B7" w:rsidP="006D42B7">
            <w:pPr>
              <w:jc w:val="center"/>
              <w:rPr>
                <w:rFonts w:ascii="Gill Sans MT" w:eastAsia="Gill Sans MT" w:hAnsi="Gill Sans MT"/>
              </w:rPr>
            </w:pPr>
          </w:p>
          <w:p w14:paraId="0DD3D6CC" w14:textId="77777777" w:rsidR="006D42B7" w:rsidRDefault="006D42B7" w:rsidP="006D42B7">
            <w:pPr>
              <w:jc w:val="center"/>
              <w:rPr>
                <w:rFonts w:ascii="Gill Sans MT" w:eastAsia="Gill Sans MT" w:hAnsi="Gill Sans MT"/>
              </w:rPr>
            </w:pPr>
            <w:r>
              <w:rPr>
                <w:rFonts w:ascii="Gill Sans MT" w:eastAsia="Gill Sans MT" w:hAnsi="Gill Sans MT"/>
              </w:rPr>
              <w:t>A/I</w:t>
            </w:r>
          </w:p>
          <w:p w14:paraId="12E40E9A" w14:textId="77777777" w:rsidR="006D42B7" w:rsidRDefault="006D42B7" w:rsidP="006D42B7">
            <w:pPr>
              <w:jc w:val="center"/>
              <w:rPr>
                <w:rFonts w:ascii="Gill Sans MT" w:eastAsia="Gill Sans MT" w:hAnsi="Gill Sans MT"/>
              </w:rPr>
            </w:pPr>
          </w:p>
          <w:p w14:paraId="398A3DE7" w14:textId="77777777" w:rsidR="0041456C" w:rsidRDefault="006D42B7" w:rsidP="006D42B7">
            <w:pPr>
              <w:jc w:val="center"/>
              <w:rPr>
                <w:rFonts w:ascii="Gill Sans MT" w:eastAsia="Gill Sans MT" w:hAnsi="Gill Sans MT"/>
              </w:rPr>
            </w:pPr>
            <w:r>
              <w:rPr>
                <w:rFonts w:ascii="Gill Sans MT" w:eastAsia="Gill Sans MT" w:hAnsi="Gill Sans MT"/>
              </w:rPr>
              <w:t>A/I</w:t>
            </w:r>
          </w:p>
          <w:p w14:paraId="43384B98" w14:textId="77777777" w:rsidR="002D385B" w:rsidRDefault="002D385B" w:rsidP="006D42B7">
            <w:pPr>
              <w:jc w:val="center"/>
              <w:rPr>
                <w:rFonts w:ascii="Gill Sans MT" w:eastAsia="Gill Sans MT" w:hAnsi="Gill Sans MT"/>
              </w:rPr>
            </w:pPr>
          </w:p>
          <w:p w14:paraId="71FE6C14" w14:textId="06D1696B" w:rsidR="002D385B" w:rsidRDefault="002D385B" w:rsidP="006D42B7">
            <w:pPr>
              <w:jc w:val="center"/>
              <w:rPr>
                <w:rFonts w:ascii="Gill Sans MT" w:eastAsia="Gill Sans MT" w:hAnsi="Gill Sans MT"/>
              </w:rPr>
            </w:pPr>
            <w:r>
              <w:rPr>
                <w:rFonts w:ascii="Gill Sans MT" w:eastAsia="Gill Sans MT" w:hAnsi="Gill Sans MT"/>
              </w:rPr>
              <w:t>A/I</w:t>
            </w:r>
            <w:r w:rsidR="0041088F">
              <w:rPr>
                <w:rFonts w:ascii="Gill Sans MT" w:eastAsia="Gill Sans MT" w:hAnsi="Gill Sans MT"/>
              </w:rPr>
              <w:t>/T</w:t>
            </w:r>
          </w:p>
          <w:p w14:paraId="396CC62C" w14:textId="77777777" w:rsidR="002D385B" w:rsidRDefault="002D385B" w:rsidP="006D42B7">
            <w:pPr>
              <w:jc w:val="center"/>
              <w:rPr>
                <w:rFonts w:ascii="Gill Sans MT" w:eastAsia="Gill Sans MT" w:hAnsi="Gill Sans MT"/>
              </w:rPr>
            </w:pPr>
          </w:p>
          <w:p w14:paraId="41C6BA5A" w14:textId="669383D3" w:rsidR="002D385B" w:rsidRPr="0041456C" w:rsidRDefault="002D385B" w:rsidP="006D42B7">
            <w:pPr>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3F2BB62A"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contact</w:t>
      </w:r>
      <w:r w:rsidR="005E4A84">
        <w:rPr>
          <w:rFonts w:ascii="Verdana" w:eastAsia="Verdana" w:hAnsi="Verdana" w:cs="Verdana"/>
          <w:sz w:val="28"/>
          <w:szCs w:val="28"/>
        </w:rPr>
        <w:t xml:space="preserve"> the</w:t>
      </w:r>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5A43" w14:textId="77777777" w:rsidR="00717416" w:rsidRDefault="00717416" w:rsidP="003E7AA3">
      <w:pPr>
        <w:spacing w:after="0" w:line="240" w:lineRule="auto"/>
      </w:pPr>
      <w:r>
        <w:separator/>
      </w:r>
    </w:p>
  </w:endnote>
  <w:endnote w:type="continuationSeparator" w:id="0">
    <w:p w14:paraId="4721A69A" w14:textId="77777777" w:rsidR="00717416" w:rsidRDefault="00717416" w:rsidP="003E7AA3">
      <w:pPr>
        <w:spacing w:after="0" w:line="240" w:lineRule="auto"/>
      </w:pPr>
      <w:r>
        <w:continuationSeparator/>
      </w:r>
    </w:p>
  </w:endnote>
  <w:endnote w:type="continuationNotice" w:id="1">
    <w:p w14:paraId="5A421E74" w14:textId="77777777" w:rsidR="00717416" w:rsidRDefault="00717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FCE0" w14:textId="77777777" w:rsidR="00717416" w:rsidRDefault="00717416" w:rsidP="003E7AA3">
      <w:pPr>
        <w:spacing w:after="0" w:line="240" w:lineRule="auto"/>
      </w:pPr>
      <w:r>
        <w:separator/>
      </w:r>
    </w:p>
  </w:footnote>
  <w:footnote w:type="continuationSeparator" w:id="0">
    <w:p w14:paraId="614F5FDC" w14:textId="77777777" w:rsidR="00717416" w:rsidRDefault="00717416" w:rsidP="003E7AA3">
      <w:pPr>
        <w:spacing w:after="0" w:line="240" w:lineRule="auto"/>
      </w:pPr>
      <w:r>
        <w:continuationSeparator/>
      </w:r>
    </w:p>
  </w:footnote>
  <w:footnote w:type="continuationNotice" w:id="1">
    <w:p w14:paraId="2CC4A66C" w14:textId="77777777" w:rsidR="00717416" w:rsidRDefault="00717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B68517C" w:rsidR="0041456C" w:rsidRDefault="00C22D38" w:rsidP="00EE50CC">
    <w:r>
      <w:rPr>
        <w:noProof/>
      </w:rPr>
      <mc:AlternateContent>
        <mc:Choice Requires="wps">
          <w:drawing>
            <wp:anchor distT="45720" distB="45720" distL="114300" distR="114300" simplePos="0" relativeHeight="251658242" behindDoc="0" locked="0" layoutInCell="1" allowOverlap="1" wp14:anchorId="7F3A27DA" wp14:editId="6B604218">
              <wp:simplePos x="0" y="0"/>
              <wp:positionH relativeFrom="column">
                <wp:posOffset>2518410</wp:posOffset>
              </wp:positionH>
              <wp:positionV relativeFrom="paragraph">
                <wp:posOffset>-236220</wp:posOffset>
              </wp:positionV>
              <wp:extent cx="3500120" cy="725170"/>
              <wp:effectExtent l="0" t="0" r="508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725170"/>
                      </a:xfrm>
                      <a:prstGeom prst="rect">
                        <a:avLst/>
                      </a:prstGeom>
                      <a:noFill/>
                      <a:ln w="9525">
                        <a:noFill/>
                        <a:miter lim="800000"/>
                        <a:headEnd/>
                        <a:tailEnd/>
                      </a:ln>
                    </wps:spPr>
                    <wps:txbx>
                      <w:txbxContent>
                        <w:p w14:paraId="60D563E1" w14:textId="77777777" w:rsidR="00C22D38" w:rsidRPr="00A173F1" w:rsidRDefault="00871769" w:rsidP="00816AA1">
                          <w:pPr>
                            <w:pStyle w:val="inner-page-title"/>
                            <w:rPr>
                              <w:sz w:val="22"/>
                              <w:szCs w:val="22"/>
                            </w:rPr>
                          </w:pPr>
                          <w:r w:rsidRPr="00A173F1">
                            <w:rPr>
                              <w:sz w:val="22"/>
                              <w:szCs w:val="22"/>
                            </w:rPr>
                            <w:t xml:space="preserve">Children and Families </w:t>
                          </w:r>
                          <w:r w:rsidR="00C22D38" w:rsidRPr="00A173F1">
                            <w:rPr>
                              <w:sz w:val="22"/>
                              <w:szCs w:val="22"/>
                            </w:rPr>
                            <w:t>–</w:t>
                          </w:r>
                          <w:r w:rsidRPr="00A173F1">
                            <w:rPr>
                              <w:sz w:val="22"/>
                              <w:szCs w:val="22"/>
                            </w:rPr>
                            <w:t xml:space="preserve"> </w:t>
                          </w:r>
                        </w:p>
                        <w:p w14:paraId="1663A4A4" w14:textId="49D9AA40" w:rsidR="0041456C" w:rsidRPr="00A173F1" w:rsidRDefault="00871769" w:rsidP="00816AA1">
                          <w:pPr>
                            <w:pStyle w:val="inner-page-title"/>
                            <w:rPr>
                              <w:caps/>
                              <w:sz w:val="22"/>
                              <w:szCs w:val="22"/>
                            </w:rPr>
                          </w:pPr>
                          <w:r w:rsidRPr="00A173F1">
                            <w:rPr>
                              <w:sz w:val="22"/>
                              <w:szCs w:val="22"/>
                            </w:rPr>
                            <w:t>Intelligence</w:t>
                          </w:r>
                          <w:r w:rsidR="00C22D38" w:rsidRPr="00A173F1">
                            <w:rPr>
                              <w:sz w:val="22"/>
                              <w:szCs w:val="22"/>
                            </w:rPr>
                            <w:t xml:space="preserve">, </w:t>
                          </w:r>
                          <w:r w:rsidR="00A173F1" w:rsidRPr="00A173F1">
                            <w:rPr>
                              <w:sz w:val="22"/>
                              <w:szCs w:val="22"/>
                            </w:rPr>
                            <w:t>P</w:t>
                          </w:r>
                          <w:r w:rsidR="00C22D38" w:rsidRPr="00A173F1">
                            <w:rPr>
                              <w:sz w:val="22"/>
                              <w:szCs w:val="22"/>
                            </w:rPr>
                            <w:t>erformance and</w:t>
                          </w:r>
                          <w:r w:rsidR="00A173F1" w:rsidRPr="00A173F1">
                            <w:rPr>
                              <w:sz w:val="22"/>
                              <w:szCs w:val="22"/>
                            </w:rPr>
                            <w:t xml:space="preserve"> Engagement Team</w:t>
                          </w:r>
                          <w:r w:rsidR="00C22D38" w:rsidRPr="00A173F1">
                            <w:rPr>
                              <w:sz w:val="22"/>
                              <w:szCs w:val="22"/>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6" o:spid="_x0000_s1026" type="#_x0000_t202" style="position:absolute;margin-left:198.3pt;margin-top:-18.6pt;width:275.6pt;height:57.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" filled="f" stroked="f">
              <v:textbox inset="0,0,0,0">
                <w:txbxContent>
                  <w:p w14:paraId="60D563E1" w14:textId="77777777" w:rsidR="00C22D38" w:rsidRPr="00A173F1" w:rsidRDefault="00871769" w:rsidP="00816AA1">
                    <w:pPr>
                      <w:pStyle w:val="inner-page-title"/>
                      <w:rPr>
                        <w:sz w:val="22"/>
                        <w:szCs w:val="22"/>
                      </w:rPr>
                    </w:pPr>
                    <w:r w:rsidRPr="00A173F1">
                      <w:rPr>
                        <w:sz w:val="22"/>
                        <w:szCs w:val="22"/>
                      </w:rPr>
                      <w:t xml:space="preserve">Children and Families </w:t>
                    </w:r>
                    <w:r w:rsidR="00C22D38" w:rsidRPr="00A173F1">
                      <w:rPr>
                        <w:sz w:val="22"/>
                        <w:szCs w:val="22"/>
                      </w:rPr>
                      <w:t>–</w:t>
                    </w:r>
                    <w:r w:rsidRPr="00A173F1">
                      <w:rPr>
                        <w:sz w:val="22"/>
                        <w:szCs w:val="22"/>
                      </w:rPr>
                      <w:t xml:space="preserve"> </w:t>
                    </w:r>
                  </w:p>
                  <w:p w14:paraId="1663A4A4" w14:textId="49D9AA40" w:rsidR="0041456C" w:rsidRPr="00A173F1" w:rsidRDefault="00871769" w:rsidP="00816AA1">
                    <w:pPr>
                      <w:pStyle w:val="inner-page-title"/>
                      <w:rPr>
                        <w:caps/>
                        <w:sz w:val="22"/>
                        <w:szCs w:val="22"/>
                      </w:rPr>
                    </w:pPr>
                    <w:r w:rsidRPr="00A173F1">
                      <w:rPr>
                        <w:sz w:val="22"/>
                        <w:szCs w:val="22"/>
                      </w:rPr>
                      <w:t>Intelligence</w:t>
                    </w:r>
                    <w:r w:rsidR="00C22D38" w:rsidRPr="00A173F1">
                      <w:rPr>
                        <w:sz w:val="22"/>
                        <w:szCs w:val="22"/>
                      </w:rPr>
                      <w:t xml:space="preserve">, </w:t>
                    </w:r>
                    <w:r w:rsidR="00A173F1" w:rsidRPr="00A173F1">
                      <w:rPr>
                        <w:sz w:val="22"/>
                        <w:szCs w:val="22"/>
                      </w:rPr>
                      <w:t>P</w:t>
                    </w:r>
                    <w:r w:rsidR="00C22D38" w:rsidRPr="00A173F1">
                      <w:rPr>
                        <w:sz w:val="22"/>
                        <w:szCs w:val="22"/>
                      </w:rPr>
                      <w:t>erformance and</w:t>
                    </w:r>
                    <w:r w:rsidR="00A173F1" w:rsidRPr="00A173F1">
                      <w:rPr>
                        <w:sz w:val="22"/>
                        <w:szCs w:val="22"/>
                      </w:rPr>
                      <w:t xml:space="preserve"> Engagement Team</w:t>
                    </w:r>
                    <w:r w:rsidR="00C22D38" w:rsidRPr="00A173F1">
                      <w:rPr>
                        <w:sz w:val="22"/>
                        <w:szCs w:val="22"/>
                      </w:rPr>
                      <w:t xml:space="preserv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75E0CD73">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7"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DE7130"/>
    <w:multiLevelType w:val="hybridMultilevel"/>
    <w:tmpl w:val="37C4E604"/>
    <w:lvl w:ilvl="0" w:tplc="ABF21234">
      <w:start w:val="1"/>
      <w:numFmt w:val="decimal"/>
      <w:lvlText w:val="%1."/>
      <w:lvlJc w:val="left"/>
      <w:pPr>
        <w:ind w:left="720" w:hanging="360"/>
      </w:pPr>
      <w:rPr>
        <w:rFonts w:ascii="Gill Sans MT" w:eastAsia="Calibri" w:hAnsi="Gill Sans MT"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D72C1"/>
    <w:multiLevelType w:val="hybridMultilevel"/>
    <w:tmpl w:val="AE78B396"/>
    <w:lvl w:ilvl="0" w:tplc="08090001">
      <w:start w:val="1"/>
      <w:numFmt w:val="bullet"/>
      <w:lvlText w:val=""/>
      <w:lvlJc w:val="left"/>
      <w:pPr>
        <w:tabs>
          <w:tab w:val="num" w:pos="720"/>
        </w:tabs>
        <w:ind w:left="720" w:hanging="360"/>
      </w:pPr>
      <w:rPr>
        <w:rFonts w:ascii="Symbol" w:hAnsi="Symbol" w:hint="default"/>
      </w:rPr>
    </w:lvl>
    <w:lvl w:ilvl="1" w:tplc="6EB23BD0">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EE6BCC"/>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732FAE"/>
    <w:multiLevelType w:val="hybridMultilevel"/>
    <w:tmpl w:val="C13EF7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717C2"/>
    <w:multiLevelType w:val="hybridMultilevel"/>
    <w:tmpl w:val="21D0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34763"/>
    <w:multiLevelType w:val="hybridMultilevel"/>
    <w:tmpl w:val="E43C7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9" w15:restartNumberingAfterBreak="0">
    <w:nsid w:val="66866C8E"/>
    <w:multiLevelType w:val="hybridMultilevel"/>
    <w:tmpl w:val="99799371"/>
    <w:lvl w:ilvl="0" w:tplc="42729168">
      <w:start w:val="1"/>
      <w:numFmt w:val="bullet"/>
      <w:lvlText w:val=""/>
      <w:lvlJc w:val="left"/>
      <w:pPr>
        <w:tabs>
          <w:tab w:val="num" w:pos="360"/>
        </w:tabs>
        <w:ind w:left="360" w:hanging="360"/>
      </w:pPr>
      <w:rPr>
        <w:rFonts w:ascii="Symbol" w:eastAsia="Symbol" w:hAnsi="Symbol" w:hint="default"/>
      </w:rPr>
    </w:lvl>
    <w:lvl w:ilvl="1" w:tplc="D5BAF986">
      <w:numFmt w:val="decimal"/>
      <w:lvlText w:val=""/>
      <w:lvlJc w:val="left"/>
    </w:lvl>
    <w:lvl w:ilvl="2" w:tplc="118EC3DA">
      <w:numFmt w:val="decimal"/>
      <w:lvlText w:val=""/>
      <w:lvlJc w:val="left"/>
    </w:lvl>
    <w:lvl w:ilvl="3" w:tplc="F5FAFE08">
      <w:numFmt w:val="decimal"/>
      <w:lvlText w:val=""/>
      <w:lvlJc w:val="left"/>
    </w:lvl>
    <w:lvl w:ilvl="4" w:tplc="44CE0D04">
      <w:numFmt w:val="decimal"/>
      <w:lvlText w:val=""/>
      <w:lvlJc w:val="left"/>
    </w:lvl>
    <w:lvl w:ilvl="5" w:tplc="A336B9A6">
      <w:numFmt w:val="decimal"/>
      <w:lvlText w:val=""/>
      <w:lvlJc w:val="left"/>
    </w:lvl>
    <w:lvl w:ilvl="6" w:tplc="945E64E2">
      <w:numFmt w:val="decimal"/>
      <w:lvlText w:val=""/>
      <w:lvlJc w:val="left"/>
    </w:lvl>
    <w:lvl w:ilvl="7" w:tplc="B5F65388">
      <w:numFmt w:val="decimal"/>
      <w:lvlText w:val=""/>
      <w:lvlJc w:val="left"/>
    </w:lvl>
    <w:lvl w:ilvl="8" w:tplc="0EEA80E0">
      <w:numFmt w:val="decimal"/>
      <w:lvlText w:val=""/>
      <w:lvlJc w:val="left"/>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1AF20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21"/>
  </w:num>
  <w:num w:numId="5" w16cid:durableId="1964458954">
    <w:abstractNumId w:val="3"/>
  </w:num>
  <w:num w:numId="6" w16cid:durableId="1504541025">
    <w:abstractNumId w:val="20"/>
  </w:num>
  <w:num w:numId="7" w16cid:durableId="1903982057">
    <w:abstractNumId w:val="15"/>
  </w:num>
  <w:num w:numId="8" w16cid:durableId="280694580">
    <w:abstractNumId w:val="22"/>
  </w:num>
  <w:num w:numId="9" w16cid:durableId="1787309150">
    <w:abstractNumId w:val="9"/>
  </w:num>
  <w:num w:numId="10" w16cid:durableId="582565324">
    <w:abstractNumId w:val="0"/>
  </w:num>
  <w:num w:numId="11" w16cid:durableId="564296707">
    <w:abstractNumId w:val="5"/>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3"/>
  </w:num>
  <w:num w:numId="17" w16cid:durableId="1691030203">
    <w:abstractNumId w:val="2"/>
  </w:num>
  <w:num w:numId="18" w16cid:durableId="348678798">
    <w:abstractNumId w:val="18"/>
  </w:num>
  <w:num w:numId="19" w16cid:durableId="1905018981">
    <w:abstractNumId w:val="10"/>
  </w:num>
  <w:num w:numId="20" w16cid:durableId="1630822502">
    <w:abstractNumId w:val="19"/>
  </w:num>
  <w:num w:numId="21" w16cid:durableId="2089646027">
    <w:abstractNumId w:val="11"/>
  </w:num>
  <w:num w:numId="22" w16cid:durableId="61686282">
    <w:abstractNumId w:val="17"/>
  </w:num>
  <w:num w:numId="23" w16cid:durableId="746726646">
    <w:abstractNumId w:val="12"/>
  </w:num>
  <w:num w:numId="24" w16cid:durableId="614679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CB2"/>
    <w:rsid w:val="00005313"/>
    <w:rsid w:val="000066A3"/>
    <w:rsid w:val="00010418"/>
    <w:rsid w:val="00016A86"/>
    <w:rsid w:val="00025063"/>
    <w:rsid w:val="00025ABF"/>
    <w:rsid w:val="00033395"/>
    <w:rsid w:val="0004578C"/>
    <w:rsid w:val="000670AE"/>
    <w:rsid w:val="00082FCE"/>
    <w:rsid w:val="00087058"/>
    <w:rsid w:val="0009095A"/>
    <w:rsid w:val="00097D7E"/>
    <w:rsid w:val="000A1D8F"/>
    <w:rsid w:val="000A3B73"/>
    <w:rsid w:val="000B2785"/>
    <w:rsid w:val="000C448B"/>
    <w:rsid w:val="000C7DF1"/>
    <w:rsid w:val="000D02E8"/>
    <w:rsid w:val="000E05A5"/>
    <w:rsid w:val="000E173A"/>
    <w:rsid w:val="000F4CA6"/>
    <w:rsid w:val="000F5850"/>
    <w:rsid w:val="000F5FDD"/>
    <w:rsid w:val="001044C5"/>
    <w:rsid w:val="00104DF7"/>
    <w:rsid w:val="00106A81"/>
    <w:rsid w:val="00113140"/>
    <w:rsid w:val="00141D89"/>
    <w:rsid w:val="00143705"/>
    <w:rsid w:val="0014636D"/>
    <w:rsid w:val="00161FE8"/>
    <w:rsid w:val="001661A9"/>
    <w:rsid w:val="001667C8"/>
    <w:rsid w:val="00176FEB"/>
    <w:rsid w:val="00180DC6"/>
    <w:rsid w:val="00192B13"/>
    <w:rsid w:val="001A15EA"/>
    <w:rsid w:val="001B6110"/>
    <w:rsid w:val="001B6D51"/>
    <w:rsid w:val="001D1207"/>
    <w:rsid w:val="001D326D"/>
    <w:rsid w:val="001D479E"/>
    <w:rsid w:val="001F06D2"/>
    <w:rsid w:val="001F3113"/>
    <w:rsid w:val="001F5E7D"/>
    <w:rsid w:val="0020240C"/>
    <w:rsid w:val="00207CC9"/>
    <w:rsid w:val="00213480"/>
    <w:rsid w:val="002141BE"/>
    <w:rsid w:val="00235BC1"/>
    <w:rsid w:val="0024586E"/>
    <w:rsid w:val="00260EE1"/>
    <w:rsid w:val="00261654"/>
    <w:rsid w:val="00265281"/>
    <w:rsid w:val="00273FF6"/>
    <w:rsid w:val="00287F55"/>
    <w:rsid w:val="00293D22"/>
    <w:rsid w:val="002944CB"/>
    <w:rsid w:val="00295C12"/>
    <w:rsid w:val="002A5406"/>
    <w:rsid w:val="002B4738"/>
    <w:rsid w:val="002D237E"/>
    <w:rsid w:val="002D385B"/>
    <w:rsid w:val="002D413B"/>
    <w:rsid w:val="002D5FC1"/>
    <w:rsid w:val="002E1520"/>
    <w:rsid w:val="002F6DE8"/>
    <w:rsid w:val="0031604A"/>
    <w:rsid w:val="00316CA7"/>
    <w:rsid w:val="0032340E"/>
    <w:rsid w:val="00331819"/>
    <w:rsid w:val="00342211"/>
    <w:rsid w:val="00345BAD"/>
    <w:rsid w:val="00366F6C"/>
    <w:rsid w:val="003739AB"/>
    <w:rsid w:val="003C1F4A"/>
    <w:rsid w:val="003C5AA4"/>
    <w:rsid w:val="003E3DF8"/>
    <w:rsid w:val="003E5F48"/>
    <w:rsid w:val="003E7AA3"/>
    <w:rsid w:val="003F50AB"/>
    <w:rsid w:val="003F64A2"/>
    <w:rsid w:val="004008D1"/>
    <w:rsid w:val="00404025"/>
    <w:rsid w:val="004077AB"/>
    <w:rsid w:val="0041088F"/>
    <w:rsid w:val="0041456C"/>
    <w:rsid w:val="00435253"/>
    <w:rsid w:val="00440E23"/>
    <w:rsid w:val="00460862"/>
    <w:rsid w:val="00463379"/>
    <w:rsid w:val="00465664"/>
    <w:rsid w:val="00475230"/>
    <w:rsid w:val="0047734C"/>
    <w:rsid w:val="00483A00"/>
    <w:rsid w:val="00495E61"/>
    <w:rsid w:val="004A1D46"/>
    <w:rsid w:val="004B46E0"/>
    <w:rsid w:val="004B6399"/>
    <w:rsid w:val="004C58E3"/>
    <w:rsid w:val="004C702B"/>
    <w:rsid w:val="004E22A3"/>
    <w:rsid w:val="004E2A6A"/>
    <w:rsid w:val="004E2C1E"/>
    <w:rsid w:val="00504DAA"/>
    <w:rsid w:val="005230D6"/>
    <w:rsid w:val="00526C59"/>
    <w:rsid w:val="00527FAB"/>
    <w:rsid w:val="00535B0F"/>
    <w:rsid w:val="00553156"/>
    <w:rsid w:val="00557BD2"/>
    <w:rsid w:val="00572006"/>
    <w:rsid w:val="0057316D"/>
    <w:rsid w:val="00574F0F"/>
    <w:rsid w:val="00577B86"/>
    <w:rsid w:val="00582F38"/>
    <w:rsid w:val="00587CED"/>
    <w:rsid w:val="00596C3F"/>
    <w:rsid w:val="005A1738"/>
    <w:rsid w:val="005A5C15"/>
    <w:rsid w:val="005B6F99"/>
    <w:rsid w:val="005D03B0"/>
    <w:rsid w:val="005D1190"/>
    <w:rsid w:val="005D467F"/>
    <w:rsid w:val="005E4A84"/>
    <w:rsid w:val="005F2C5A"/>
    <w:rsid w:val="0060110F"/>
    <w:rsid w:val="00605D2A"/>
    <w:rsid w:val="006074DF"/>
    <w:rsid w:val="006225F4"/>
    <w:rsid w:val="00636F40"/>
    <w:rsid w:val="0066004F"/>
    <w:rsid w:val="0066393C"/>
    <w:rsid w:val="00671CC9"/>
    <w:rsid w:val="00685966"/>
    <w:rsid w:val="006A6118"/>
    <w:rsid w:val="006A6F14"/>
    <w:rsid w:val="006C6A8C"/>
    <w:rsid w:val="006C7092"/>
    <w:rsid w:val="006D42B7"/>
    <w:rsid w:val="006D6947"/>
    <w:rsid w:val="006E3FA8"/>
    <w:rsid w:val="006F415E"/>
    <w:rsid w:val="006F688D"/>
    <w:rsid w:val="0070227B"/>
    <w:rsid w:val="00710430"/>
    <w:rsid w:val="00711146"/>
    <w:rsid w:val="00716FEE"/>
    <w:rsid w:val="00717416"/>
    <w:rsid w:val="007250F9"/>
    <w:rsid w:val="00726B3E"/>
    <w:rsid w:val="0073197E"/>
    <w:rsid w:val="0073581E"/>
    <w:rsid w:val="007402D9"/>
    <w:rsid w:val="00757F3D"/>
    <w:rsid w:val="007606A6"/>
    <w:rsid w:val="00762C34"/>
    <w:rsid w:val="00767BDE"/>
    <w:rsid w:val="00770B6C"/>
    <w:rsid w:val="00777252"/>
    <w:rsid w:val="00782BB6"/>
    <w:rsid w:val="00792EE5"/>
    <w:rsid w:val="00793F9C"/>
    <w:rsid w:val="00797BFE"/>
    <w:rsid w:val="007A6708"/>
    <w:rsid w:val="007B142B"/>
    <w:rsid w:val="007B537C"/>
    <w:rsid w:val="007D4283"/>
    <w:rsid w:val="007D781E"/>
    <w:rsid w:val="007F0AC3"/>
    <w:rsid w:val="007F1A4F"/>
    <w:rsid w:val="008017D1"/>
    <w:rsid w:val="00802672"/>
    <w:rsid w:val="0080309F"/>
    <w:rsid w:val="00811A02"/>
    <w:rsid w:val="00816AA1"/>
    <w:rsid w:val="00823FAE"/>
    <w:rsid w:val="008313D6"/>
    <w:rsid w:val="00833EE6"/>
    <w:rsid w:val="00834543"/>
    <w:rsid w:val="00841A14"/>
    <w:rsid w:val="00844B67"/>
    <w:rsid w:val="00871769"/>
    <w:rsid w:val="00872B70"/>
    <w:rsid w:val="00890D1C"/>
    <w:rsid w:val="008914B1"/>
    <w:rsid w:val="008A03EC"/>
    <w:rsid w:val="008A0EF3"/>
    <w:rsid w:val="008B4F3B"/>
    <w:rsid w:val="008C15C6"/>
    <w:rsid w:val="008E0FC6"/>
    <w:rsid w:val="008E17A6"/>
    <w:rsid w:val="008E5499"/>
    <w:rsid w:val="008E663D"/>
    <w:rsid w:val="0092477E"/>
    <w:rsid w:val="00925FD0"/>
    <w:rsid w:val="009279CC"/>
    <w:rsid w:val="009349A4"/>
    <w:rsid w:val="009446C3"/>
    <w:rsid w:val="00953F89"/>
    <w:rsid w:val="009641B7"/>
    <w:rsid w:val="0096580A"/>
    <w:rsid w:val="00971C5F"/>
    <w:rsid w:val="0097248E"/>
    <w:rsid w:val="00977EA1"/>
    <w:rsid w:val="0098215C"/>
    <w:rsid w:val="00985063"/>
    <w:rsid w:val="0099470D"/>
    <w:rsid w:val="009B4CA0"/>
    <w:rsid w:val="009B691D"/>
    <w:rsid w:val="009B7256"/>
    <w:rsid w:val="009D51A0"/>
    <w:rsid w:val="009E62E2"/>
    <w:rsid w:val="009F7867"/>
    <w:rsid w:val="00A0318B"/>
    <w:rsid w:val="00A03838"/>
    <w:rsid w:val="00A173F1"/>
    <w:rsid w:val="00A24545"/>
    <w:rsid w:val="00A34FE9"/>
    <w:rsid w:val="00A419ED"/>
    <w:rsid w:val="00A645DA"/>
    <w:rsid w:val="00A761DD"/>
    <w:rsid w:val="00A97241"/>
    <w:rsid w:val="00AA0245"/>
    <w:rsid w:val="00AA119C"/>
    <w:rsid w:val="00AA6328"/>
    <w:rsid w:val="00AB34EA"/>
    <w:rsid w:val="00AB6699"/>
    <w:rsid w:val="00AD0225"/>
    <w:rsid w:val="00AD35F6"/>
    <w:rsid w:val="00AD6686"/>
    <w:rsid w:val="00AD7FA0"/>
    <w:rsid w:val="00AE5CFB"/>
    <w:rsid w:val="00AF24DB"/>
    <w:rsid w:val="00AF34DA"/>
    <w:rsid w:val="00AF5257"/>
    <w:rsid w:val="00B143DF"/>
    <w:rsid w:val="00B33727"/>
    <w:rsid w:val="00B34F58"/>
    <w:rsid w:val="00B36599"/>
    <w:rsid w:val="00B55708"/>
    <w:rsid w:val="00B6163C"/>
    <w:rsid w:val="00B62966"/>
    <w:rsid w:val="00B64744"/>
    <w:rsid w:val="00B65172"/>
    <w:rsid w:val="00B665B8"/>
    <w:rsid w:val="00B81242"/>
    <w:rsid w:val="00B81A01"/>
    <w:rsid w:val="00B8659E"/>
    <w:rsid w:val="00B9509B"/>
    <w:rsid w:val="00B9695C"/>
    <w:rsid w:val="00B96CC7"/>
    <w:rsid w:val="00BB233B"/>
    <w:rsid w:val="00BD3B21"/>
    <w:rsid w:val="00BE3FA4"/>
    <w:rsid w:val="00C003AD"/>
    <w:rsid w:val="00C055B5"/>
    <w:rsid w:val="00C10865"/>
    <w:rsid w:val="00C10D81"/>
    <w:rsid w:val="00C20BE9"/>
    <w:rsid w:val="00C22610"/>
    <w:rsid w:val="00C22D38"/>
    <w:rsid w:val="00C2428D"/>
    <w:rsid w:val="00C302E9"/>
    <w:rsid w:val="00C37B99"/>
    <w:rsid w:val="00C60520"/>
    <w:rsid w:val="00C63294"/>
    <w:rsid w:val="00C63961"/>
    <w:rsid w:val="00C76EAE"/>
    <w:rsid w:val="00C86E78"/>
    <w:rsid w:val="00CA45C1"/>
    <w:rsid w:val="00CD038B"/>
    <w:rsid w:val="00CD21AD"/>
    <w:rsid w:val="00CD4F32"/>
    <w:rsid w:val="00CD6AD5"/>
    <w:rsid w:val="00CE77D4"/>
    <w:rsid w:val="00CF33CD"/>
    <w:rsid w:val="00D01CE1"/>
    <w:rsid w:val="00D01E4D"/>
    <w:rsid w:val="00D02143"/>
    <w:rsid w:val="00D16731"/>
    <w:rsid w:val="00D20020"/>
    <w:rsid w:val="00D300FE"/>
    <w:rsid w:val="00D570E7"/>
    <w:rsid w:val="00D61490"/>
    <w:rsid w:val="00D76446"/>
    <w:rsid w:val="00D8377B"/>
    <w:rsid w:val="00D8440C"/>
    <w:rsid w:val="00D90C7B"/>
    <w:rsid w:val="00DB329D"/>
    <w:rsid w:val="00DB6DD5"/>
    <w:rsid w:val="00DB70A1"/>
    <w:rsid w:val="00DD2435"/>
    <w:rsid w:val="00DF0A92"/>
    <w:rsid w:val="00DF6302"/>
    <w:rsid w:val="00E0361B"/>
    <w:rsid w:val="00E13487"/>
    <w:rsid w:val="00E27F0B"/>
    <w:rsid w:val="00E34C6A"/>
    <w:rsid w:val="00E65E9E"/>
    <w:rsid w:val="00E960B6"/>
    <w:rsid w:val="00EA7CCB"/>
    <w:rsid w:val="00EC0C4E"/>
    <w:rsid w:val="00EC64B5"/>
    <w:rsid w:val="00EE50CC"/>
    <w:rsid w:val="00EE550F"/>
    <w:rsid w:val="00EF05D1"/>
    <w:rsid w:val="00F10667"/>
    <w:rsid w:val="00F12AD0"/>
    <w:rsid w:val="00F20F84"/>
    <w:rsid w:val="00F2479D"/>
    <w:rsid w:val="00F622B0"/>
    <w:rsid w:val="00F639D6"/>
    <w:rsid w:val="00F676CB"/>
    <w:rsid w:val="00F72F3D"/>
    <w:rsid w:val="00F849AD"/>
    <w:rsid w:val="00F910E8"/>
    <w:rsid w:val="00FA3CD3"/>
    <w:rsid w:val="00FA550A"/>
    <w:rsid w:val="00FC632D"/>
    <w:rsid w:val="00FD1269"/>
    <w:rsid w:val="00FE28F9"/>
    <w:rsid w:val="00FE537E"/>
    <w:rsid w:val="00FF2DF2"/>
    <w:rsid w:val="00FF4295"/>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F1F647C-E08A-48EB-B045-EC17DAF6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3659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6AE17C958EB45A658D46CFAD0CEF6" ma:contentTypeVersion="26" ma:contentTypeDescription="Create a new document." ma:contentTypeScope="" ma:versionID="136fc3ced126e3356518d33534923618">
  <xsd:schema xmlns:xsd="http://www.w3.org/2001/XMLSchema" xmlns:xs="http://www.w3.org/2001/XMLSchema" xmlns:p="http://schemas.microsoft.com/office/2006/metadata/properties" xmlns:ns2="90751226-2867-417d-bdd6-ce70732f15bd" xmlns:ns3="4841d0a3-bc91-45b3-97db-8a6932d77c82" targetNamespace="http://schemas.microsoft.com/office/2006/metadata/properties" ma:root="true" ma:fieldsID="156fd33a1f5b8da266bf6890b67afef7" ns2:_="" ns3:_="">
    <xsd:import namespace="90751226-2867-417d-bdd6-ce70732f15bd"/>
    <xsd:import namespace="4841d0a3-bc91-45b3-97db-8a6932d77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Tag" minOccurs="0"/>
                <xsd:element ref="ns2:lcf76f155ced4ddcb4097134ff3c332f" minOccurs="0"/>
                <xsd:element ref="ns3:TaxCatchAll" minOccurs="0"/>
                <xsd:element ref="ns2:KeeporDeleteFolders" minOccurs="0"/>
                <xsd:element ref="ns2:Deleteorno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1226-2867-417d-bdd6-ce70732f1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ag" ma:index="21"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Performance"/>
                        <xsd:enumeration value="#QA"/>
                        <xsd:enumeration value="#Voice"/>
                        <xsd:enumeration value="#Confidential"/>
                        <xsd:enumeration value="#A2PI"/>
                        <xsd:enumeration value="#Planning"/>
                        <xsd:enumeration value="#Policies"/>
                        <xsd:enumeration value="#Managers"/>
                        <xsd:enumeration value="#WholeTeam"/>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KeeporDeleteFolders" ma:index="25" nillable="true" ma:displayName="Keep or Delete Folders" ma:format="Dropdown" ma:internalName="KeeporDeleteFolders">
      <xsd:simpleType>
        <xsd:restriction base="dms:Choice">
          <xsd:enumeration value="Keep"/>
          <xsd:enumeration value="Delete "/>
        </xsd:restriction>
      </xsd:simpleType>
    </xsd:element>
    <xsd:element name="Deleteornot" ma:index="26" nillable="true" ma:displayName="Delete or not" ma:format="Dropdown" ma:internalName="Deleteornot">
      <xsd:simpleType>
        <xsd:restriction base="dms:Choice">
          <xsd:enumeration value="Yes Delete It"/>
          <xsd:enumeration value="No"/>
          <xsd:enumeration value="Let me think"/>
          <xsd:enumeration value="Discuss with team"/>
          <xsd:enumeration value="Move to a different locatio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70c0c5-0dd6-4d57-9b15-9190f38ed3d8}" ma:internalName="TaxCatchAll" ma:showField="CatchAllData" ma:web="4841d0a3-bc91-45b3-97db-8a6932d77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Herbert, Jenny (C&amp;F)</DisplayName>
        <AccountId>42</AccountId>
        <AccountType/>
      </UserInfo>
      <UserInfo>
        <DisplayName>Holt, Victoria (C&amp;F)</DisplayName>
        <AccountId>391</AccountId>
        <AccountType/>
      </UserInfo>
    </SharedWithUsers>
    <lcf76f155ced4ddcb4097134ff3c332f xmlns="90751226-2867-417d-bdd6-ce70732f15bd">
      <Terms xmlns="http://schemas.microsoft.com/office/infopath/2007/PartnerControls"/>
    </lcf76f155ced4ddcb4097134ff3c332f>
    <TaxCatchAll xmlns="4841d0a3-bc91-45b3-97db-8a6932d77c82" xsi:nil="true"/>
    <Deleteornot xmlns="90751226-2867-417d-bdd6-ce70732f15bd" xsi:nil="true"/>
    <Tag xmlns="90751226-2867-417d-bdd6-ce70732f15bd" xsi:nil="true"/>
    <KeeporDeleteFolders xmlns="90751226-2867-417d-bdd6-ce70732f15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4577-AAB1-4B3D-9773-5CA0DF33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1226-2867-417d-bdd6-ce70732f15bd"/>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90751226-2867-417d-bdd6-ce70732f15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Pages>
  <Words>1419</Words>
  <Characters>7397</Characters>
  <Application>Microsoft Office Word</Application>
  <DocSecurity>0</DocSecurity>
  <Lines>462</Lines>
  <Paragraphs>339</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Holt, Victoria (C&amp;F)</cp:lastModifiedBy>
  <cp:revision>97</cp:revision>
  <dcterms:created xsi:type="dcterms:W3CDTF">2023-10-02T15:04:00Z</dcterms:created>
  <dcterms:modified xsi:type="dcterms:W3CDTF">2023-10-03T09:15:00Z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0x0101003446AE17C958EB45A658D46CFAD0CEF6</vt:lpwstr>
  </property>
  <property fmtid="{D5CDD505-2E9C-101B-9397-08002B2CF9AE}" pid="3" name="MediaServiceImageTags">
    <vt:lpwstr/>
  </property>
</Properties>
</file>