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B2929D2" w:rsidR="00816AA1" w:rsidRPr="00F02750" w:rsidRDefault="001F3113" w:rsidP="00F02750">
      <w:pPr>
        <w:pStyle w:val="JobTitle"/>
      </w:pPr>
      <w:r w:rsidRPr="008C40A8">
        <w:rPr>
          <w:sz w:val="36"/>
          <w:szCs w:val="36"/>
        </w:rPr>
        <w:drawing>
          <wp:anchor distT="0" distB="0" distL="114300" distR="114300" simplePos="0" relativeHeight="251658240" behindDoc="1" locked="0" layoutInCell="1" allowOverlap="1" wp14:anchorId="1A849A04" wp14:editId="691AAB30">
            <wp:simplePos x="0" y="0"/>
            <wp:positionH relativeFrom="column">
              <wp:posOffset>-80010</wp:posOffset>
            </wp:positionH>
            <wp:positionV relativeFrom="paragraph">
              <wp:posOffset>0</wp:posOffset>
            </wp:positionV>
            <wp:extent cx="6116320" cy="11277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0A8" w:rsidRPr="00F02750">
        <w:t>Technical Support Officer Systems - Staffordshire Pension Fund</w:t>
      </w:r>
    </w:p>
    <w:p w14:paraId="4F20251A" w14:textId="69A46100" w:rsidR="00161FE8" w:rsidRPr="008C40A8" w:rsidRDefault="00161FE8" w:rsidP="001F3113">
      <w:pPr>
        <w:pStyle w:val="JobTitle"/>
        <w:rPr>
          <w:sz w:val="36"/>
          <w:szCs w:val="36"/>
        </w:rPr>
      </w:pPr>
      <w:r w:rsidRPr="008C40A8">
        <w:rPr>
          <w:sz w:val="36"/>
          <w:szCs w:val="36"/>
        </w:rPr>
        <w:t>Grade</w:t>
      </w:r>
      <w:r w:rsidR="008C40A8">
        <w:rPr>
          <w:sz w:val="36"/>
          <w:szCs w:val="36"/>
        </w:rPr>
        <w:t xml:space="preserve">  </w:t>
      </w:r>
      <w:r w:rsidR="008C40A8" w:rsidRPr="00BE1CAA">
        <w:rPr>
          <w:sz w:val="32"/>
          <w:szCs w:val="32"/>
        </w:rPr>
        <w:t xml:space="preserve">8 </w:t>
      </w:r>
    </w:p>
    <w:p w14:paraId="3151C0DC" w14:textId="5C8A5127" w:rsidR="00816AA1" w:rsidRPr="00816AA1" w:rsidRDefault="00816AA1" w:rsidP="4D3618BE">
      <w:pPr>
        <w:pStyle w:val="JobTitle"/>
      </w:pP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33AAC03F" w:rsidR="00816AA1" w:rsidRDefault="00816AA1" w:rsidP="001F3113">
      <w:pPr>
        <w:pStyle w:val="Body-Bold"/>
      </w:pPr>
      <w:r>
        <w:t>About the Service</w:t>
      </w:r>
    </w:p>
    <w:p w14:paraId="71DCDB9E" w14:textId="77777777" w:rsidR="00D65D94" w:rsidRPr="00D65D94" w:rsidRDefault="00D65D94" w:rsidP="00D65D94">
      <w:pPr>
        <w:pStyle w:val="Body-Bold"/>
        <w:rPr>
          <w:b w:val="0"/>
          <w:bCs w:val="0"/>
        </w:rPr>
      </w:pPr>
      <w:r w:rsidRPr="00D65D94">
        <w:rPr>
          <w:b w:val="0"/>
          <w:bCs w:val="0"/>
        </w:rPr>
        <w:t>Staffordshire Pension Fund administers the Local Government Pension Scheme on behalf of the Scheme Employers in the Staffordshire Pension Fund. Its vision is to provide an efficient and cost-effective service whilst providing excellent customer care.</w:t>
      </w:r>
    </w:p>
    <w:p w14:paraId="428C2E12" w14:textId="77777777" w:rsidR="00D65D94" w:rsidRPr="00D65D94" w:rsidRDefault="00D65D94" w:rsidP="00D65D94">
      <w:pPr>
        <w:pStyle w:val="Body-Bold"/>
      </w:pPr>
      <w:r w:rsidRPr="00D65D94">
        <w:lastRenderedPageBreak/>
        <w:t>General Description of the Activities of Staffordshire Pension Fund</w:t>
      </w:r>
    </w:p>
    <w:p w14:paraId="16D0489A" w14:textId="77777777" w:rsidR="00D65D94" w:rsidRPr="00D65D94" w:rsidRDefault="00D65D94" w:rsidP="00D65D94">
      <w:pPr>
        <w:pStyle w:val="Body-Bold"/>
        <w:rPr>
          <w:b w:val="0"/>
          <w:bCs w:val="0"/>
        </w:rPr>
      </w:pPr>
      <w:r w:rsidRPr="00D65D94">
        <w:rPr>
          <w:b w:val="0"/>
          <w:bCs w:val="0"/>
        </w:rPr>
        <w:t>1.</w:t>
      </w:r>
      <w:r w:rsidRPr="00D65D94">
        <w:rPr>
          <w:b w:val="0"/>
          <w:bCs w:val="0"/>
        </w:rPr>
        <w:tab/>
        <w:t>To administer the national Local Government Pension Scheme for the Staffordshire area.</w:t>
      </w:r>
    </w:p>
    <w:p w14:paraId="4F7DEA2D" w14:textId="77777777" w:rsidR="00D65D94" w:rsidRPr="00D65D94" w:rsidRDefault="00D65D94" w:rsidP="00D65D94">
      <w:pPr>
        <w:pStyle w:val="Body-Bold"/>
        <w:rPr>
          <w:b w:val="0"/>
          <w:bCs w:val="0"/>
        </w:rPr>
      </w:pPr>
      <w:r w:rsidRPr="00D65D94">
        <w:rPr>
          <w:b w:val="0"/>
          <w:bCs w:val="0"/>
        </w:rPr>
        <w:t>2.</w:t>
      </w:r>
      <w:r w:rsidRPr="00D65D94">
        <w:rPr>
          <w:b w:val="0"/>
          <w:bCs w:val="0"/>
        </w:rPr>
        <w:tab/>
        <w:t>To administer scheme member records, calculate and award Local Government Pension Scheme benefits.</w:t>
      </w:r>
    </w:p>
    <w:p w14:paraId="2C8D9CF6" w14:textId="77777777" w:rsidR="00D65D94" w:rsidRPr="00D65D94" w:rsidRDefault="00D65D94" w:rsidP="00D65D94">
      <w:pPr>
        <w:pStyle w:val="Body-Bold"/>
        <w:rPr>
          <w:b w:val="0"/>
          <w:bCs w:val="0"/>
        </w:rPr>
      </w:pPr>
      <w:r w:rsidRPr="00D65D94">
        <w:rPr>
          <w:b w:val="0"/>
          <w:bCs w:val="0"/>
        </w:rPr>
        <w:t>3.</w:t>
      </w:r>
      <w:r w:rsidRPr="00D65D94">
        <w:rPr>
          <w:b w:val="0"/>
          <w:bCs w:val="0"/>
        </w:rPr>
        <w:tab/>
        <w:t>To provide a high quality and cost-effective service for Scheme Employers who participate in the Staffordshire Pension Fund</w:t>
      </w:r>
    </w:p>
    <w:p w14:paraId="389DF3E0" w14:textId="4FCB5053" w:rsidR="00D65D94" w:rsidRPr="00D65D94" w:rsidRDefault="00D65D94" w:rsidP="00D65D94">
      <w:pPr>
        <w:pStyle w:val="Body-Bold"/>
        <w:rPr>
          <w:b w:val="0"/>
          <w:bCs w:val="0"/>
        </w:rPr>
      </w:pPr>
      <w:r w:rsidRPr="00D65D94">
        <w:rPr>
          <w:b w:val="0"/>
          <w:bCs w:val="0"/>
        </w:rPr>
        <w:t>4.</w:t>
      </w:r>
      <w:r w:rsidRPr="00D65D94">
        <w:rPr>
          <w:b w:val="0"/>
          <w:bCs w:val="0"/>
        </w:rPr>
        <w:tab/>
        <w:t>To provide the highest levels of customer care to all scheme members.</w:t>
      </w:r>
    </w:p>
    <w:p w14:paraId="39772754" w14:textId="20510E46" w:rsidR="00D65D94" w:rsidRPr="00D65D94" w:rsidRDefault="00D65D94" w:rsidP="00D65D94">
      <w:pPr>
        <w:jc w:val="both"/>
        <w:rPr>
          <w:rFonts w:ascii="Verdana" w:hAnsi="Verdana" w:cs="Avenir Roman"/>
          <w:color w:val="000000"/>
          <w:sz w:val="24"/>
          <w:szCs w:val="24"/>
          <w:lang w:val="en-GB"/>
        </w:rPr>
      </w:pPr>
      <w:r w:rsidRPr="00D65D94">
        <w:rPr>
          <w:rFonts w:ascii="Verdana" w:hAnsi="Verdana" w:cs="Avenir Roman"/>
          <w:color w:val="000000"/>
          <w:sz w:val="24"/>
          <w:szCs w:val="24"/>
          <w:lang w:val="en-GB"/>
        </w:rPr>
        <w:t>Membership of Staffordshire Pension Fund has a significant impact on the cost of employing staff and as a result, contributes to this vision and the visions of many other Public Sector organisations across Staffordshire.</w:t>
      </w:r>
    </w:p>
    <w:p w14:paraId="11C396EF" w14:textId="37DDDCA6" w:rsidR="00D65D94" w:rsidRPr="00D65D94" w:rsidRDefault="00D65D94" w:rsidP="00D65D94">
      <w:pPr>
        <w:jc w:val="both"/>
        <w:rPr>
          <w:rFonts w:ascii="Verdana" w:hAnsi="Verdana" w:cs="Avenir Roman"/>
          <w:color w:val="000000"/>
          <w:sz w:val="24"/>
          <w:szCs w:val="24"/>
          <w:lang w:val="en-GB"/>
        </w:rPr>
      </w:pPr>
      <w:r w:rsidRPr="00D65D94">
        <w:rPr>
          <w:rFonts w:ascii="Verdana" w:hAnsi="Verdana" w:cs="Avenir Roman"/>
          <w:color w:val="000000"/>
          <w:sz w:val="24"/>
          <w:szCs w:val="24"/>
          <w:lang w:val="en-GB"/>
        </w:rPr>
        <w:t xml:space="preserve">Staffordshire Pension Fund has its own governance arrangements, independent management, and commissioning arrangements.  </w:t>
      </w:r>
    </w:p>
    <w:p w14:paraId="1781F8B6" w14:textId="77777777" w:rsidR="00D65D94" w:rsidRPr="00D65D94" w:rsidRDefault="00D65D94" w:rsidP="00D65D94">
      <w:pPr>
        <w:jc w:val="both"/>
        <w:rPr>
          <w:rFonts w:ascii="Verdana" w:hAnsi="Verdana" w:cs="Avenir Roman"/>
          <w:b/>
          <w:bCs/>
          <w:color w:val="000000"/>
          <w:sz w:val="24"/>
          <w:szCs w:val="24"/>
          <w:lang w:val="en-GB"/>
        </w:rPr>
      </w:pPr>
      <w:r w:rsidRPr="00D65D94">
        <w:rPr>
          <w:rFonts w:ascii="Verdana" w:hAnsi="Verdana" w:cs="Avenir Roman"/>
          <w:b/>
          <w:bCs/>
          <w:color w:val="000000"/>
          <w:sz w:val="24"/>
          <w:szCs w:val="24"/>
          <w:lang w:val="en-GB"/>
        </w:rPr>
        <w:t>Pension Fund Outcomes</w:t>
      </w:r>
    </w:p>
    <w:p w14:paraId="702F2632" w14:textId="77777777" w:rsidR="00D65D94" w:rsidRPr="00D65D94" w:rsidRDefault="00D65D94" w:rsidP="00D65D94">
      <w:pPr>
        <w:jc w:val="both"/>
        <w:rPr>
          <w:rFonts w:ascii="Verdana" w:hAnsi="Verdana" w:cs="Avenir Roman"/>
          <w:color w:val="000000"/>
          <w:sz w:val="24"/>
          <w:szCs w:val="24"/>
          <w:lang w:val="en-GB"/>
        </w:rPr>
      </w:pPr>
      <w:r w:rsidRPr="00D65D94">
        <w:rPr>
          <w:rFonts w:ascii="Verdana" w:hAnsi="Verdana" w:cs="Avenir Roman"/>
          <w:color w:val="000000"/>
          <w:sz w:val="24"/>
          <w:szCs w:val="24"/>
          <w:lang w:val="en-GB"/>
        </w:rPr>
        <w:t>•</w:t>
      </w:r>
      <w:r w:rsidRPr="00D65D94">
        <w:rPr>
          <w:rFonts w:ascii="Verdana" w:hAnsi="Verdana" w:cs="Avenir Roman"/>
          <w:color w:val="000000"/>
          <w:sz w:val="24"/>
          <w:szCs w:val="24"/>
          <w:lang w:val="en-GB"/>
        </w:rPr>
        <w:tab/>
        <w:t>To ensure sufficient funds are available to meet liabilities as they fall due</w:t>
      </w:r>
    </w:p>
    <w:p w14:paraId="5BD94253" w14:textId="77777777" w:rsidR="00D65D94" w:rsidRPr="00D65D94" w:rsidRDefault="00D65D94" w:rsidP="00D65D94">
      <w:pPr>
        <w:jc w:val="both"/>
        <w:rPr>
          <w:rFonts w:ascii="Verdana" w:hAnsi="Verdana" w:cs="Avenir Roman"/>
          <w:color w:val="000000"/>
          <w:sz w:val="24"/>
          <w:szCs w:val="24"/>
          <w:lang w:val="en-GB"/>
        </w:rPr>
      </w:pPr>
      <w:r w:rsidRPr="00D65D94">
        <w:rPr>
          <w:rFonts w:ascii="Verdana" w:hAnsi="Verdana" w:cs="Avenir Roman"/>
          <w:color w:val="000000"/>
          <w:sz w:val="24"/>
          <w:szCs w:val="24"/>
          <w:lang w:val="en-GB"/>
        </w:rPr>
        <w:t>•</w:t>
      </w:r>
      <w:r w:rsidRPr="00D65D94">
        <w:rPr>
          <w:rFonts w:ascii="Verdana" w:hAnsi="Verdana" w:cs="Avenir Roman"/>
          <w:color w:val="000000"/>
          <w:sz w:val="24"/>
          <w:szCs w:val="24"/>
          <w:lang w:val="en-GB"/>
        </w:rPr>
        <w:tab/>
        <w:t>To minimise Employer contributions and keep them reasonably stable</w:t>
      </w:r>
    </w:p>
    <w:p w14:paraId="38D2553A" w14:textId="77777777" w:rsidR="00D65D94" w:rsidRPr="00D65D94" w:rsidRDefault="00D65D94" w:rsidP="00D65D94">
      <w:pPr>
        <w:jc w:val="both"/>
        <w:rPr>
          <w:rFonts w:ascii="Verdana" w:hAnsi="Verdana" w:cs="Avenir Roman"/>
          <w:color w:val="000000"/>
          <w:sz w:val="24"/>
          <w:szCs w:val="24"/>
          <w:lang w:val="en-GB"/>
        </w:rPr>
      </w:pPr>
      <w:r w:rsidRPr="00D65D94">
        <w:rPr>
          <w:rFonts w:ascii="Verdana" w:hAnsi="Verdana" w:cs="Avenir Roman"/>
          <w:color w:val="000000"/>
          <w:sz w:val="24"/>
          <w:szCs w:val="24"/>
          <w:lang w:val="en-GB"/>
        </w:rPr>
        <w:t>•</w:t>
      </w:r>
      <w:r w:rsidRPr="00D65D94">
        <w:rPr>
          <w:rFonts w:ascii="Verdana" w:hAnsi="Verdana" w:cs="Avenir Roman"/>
          <w:color w:val="000000"/>
          <w:sz w:val="24"/>
          <w:szCs w:val="24"/>
          <w:lang w:val="en-GB"/>
        </w:rPr>
        <w:tab/>
        <w:t>To balance risk and reward</w:t>
      </w:r>
    </w:p>
    <w:p w14:paraId="781C5B32" w14:textId="77777777" w:rsidR="00D65D94" w:rsidRPr="00D65D94" w:rsidRDefault="00D65D94" w:rsidP="00D65D94">
      <w:pPr>
        <w:jc w:val="both"/>
        <w:rPr>
          <w:rFonts w:ascii="Verdana" w:hAnsi="Verdana" w:cs="Avenir Roman"/>
          <w:color w:val="000000"/>
          <w:sz w:val="24"/>
          <w:szCs w:val="24"/>
          <w:lang w:val="en-GB"/>
        </w:rPr>
      </w:pPr>
      <w:r w:rsidRPr="00D65D94">
        <w:rPr>
          <w:rFonts w:ascii="Verdana" w:hAnsi="Verdana" w:cs="Avenir Roman"/>
          <w:color w:val="000000"/>
          <w:sz w:val="24"/>
          <w:szCs w:val="24"/>
          <w:lang w:val="en-GB"/>
        </w:rPr>
        <w:t>•</w:t>
      </w:r>
      <w:r w:rsidRPr="00D65D94">
        <w:rPr>
          <w:rFonts w:ascii="Verdana" w:hAnsi="Verdana" w:cs="Avenir Roman"/>
          <w:color w:val="000000"/>
          <w:sz w:val="24"/>
          <w:szCs w:val="24"/>
          <w:lang w:val="en-GB"/>
        </w:rPr>
        <w:tab/>
        <w:t>To comply with Pension Regulations</w:t>
      </w:r>
    </w:p>
    <w:p w14:paraId="72E39827" w14:textId="79C3C2C0" w:rsidR="00D65D94" w:rsidRPr="00D65D94" w:rsidRDefault="00D65D94" w:rsidP="00D65D94">
      <w:pPr>
        <w:jc w:val="both"/>
        <w:rPr>
          <w:rFonts w:ascii="Verdana" w:hAnsi="Verdana" w:cs="Avenir Roman"/>
          <w:color w:val="000000"/>
          <w:sz w:val="24"/>
          <w:szCs w:val="24"/>
          <w:lang w:val="en-GB"/>
        </w:rPr>
      </w:pPr>
      <w:r w:rsidRPr="00D65D94">
        <w:rPr>
          <w:rFonts w:ascii="Verdana" w:hAnsi="Verdana" w:cs="Avenir Roman"/>
          <w:color w:val="000000"/>
          <w:sz w:val="24"/>
          <w:szCs w:val="24"/>
          <w:lang w:val="en-GB"/>
        </w:rPr>
        <w:t>•</w:t>
      </w:r>
      <w:r w:rsidRPr="00D65D94">
        <w:rPr>
          <w:rFonts w:ascii="Verdana" w:hAnsi="Verdana" w:cs="Avenir Roman"/>
          <w:color w:val="000000"/>
          <w:sz w:val="24"/>
          <w:szCs w:val="24"/>
          <w:lang w:val="en-GB"/>
        </w:rPr>
        <w:tab/>
        <w:t>To be accountable to and address the needs of our wide range of stakeholders, including 1</w:t>
      </w:r>
      <w:r>
        <w:rPr>
          <w:rFonts w:ascii="Verdana" w:hAnsi="Verdana" w:cs="Avenir Roman"/>
          <w:color w:val="000000"/>
          <w:sz w:val="24"/>
          <w:szCs w:val="24"/>
          <w:lang w:val="en-GB"/>
        </w:rPr>
        <w:t>18</w:t>
      </w:r>
      <w:r w:rsidRPr="00D65D94">
        <w:rPr>
          <w:rFonts w:ascii="Verdana" w:hAnsi="Verdana" w:cs="Avenir Roman"/>
          <w:color w:val="000000"/>
          <w:sz w:val="24"/>
          <w:szCs w:val="24"/>
          <w:lang w:val="en-GB"/>
        </w:rPr>
        <w:t xml:space="preserve">,000+ scheme members, </w:t>
      </w:r>
      <w:r>
        <w:rPr>
          <w:rFonts w:ascii="Verdana" w:hAnsi="Verdana" w:cs="Avenir Roman"/>
          <w:color w:val="000000"/>
          <w:sz w:val="24"/>
          <w:szCs w:val="24"/>
          <w:lang w:val="en-GB"/>
        </w:rPr>
        <w:t>500</w:t>
      </w:r>
      <w:r w:rsidRPr="00D65D94">
        <w:rPr>
          <w:rFonts w:ascii="Verdana" w:hAnsi="Verdana" w:cs="Avenir Roman"/>
          <w:color w:val="000000"/>
          <w:sz w:val="24"/>
          <w:szCs w:val="24"/>
          <w:lang w:val="en-GB"/>
        </w:rPr>
        <w:t>+ employing bodies.</w:t>
      </w:r>
    </w:p>
    <w:p w14:paraId="1FC3286B" w14:textId="25A3ABB5" w:rsidR="00816AA1" w:rsidRPr="00816AA1" w:rsidRDefault="00816AA1" w:rsidP="001F3113">
      <w:pPr>
        <w:pStyle w:val="Body-Bold"/>
      </w:pPr>
      <w:r w:rsidRPr="00816AA1">
        <w:t>Reporting Relationships</w:t>
      </w:r>
      <w:r w:rsidR="00D65D94">
        <w:t xml:space="preserve">  </w:t>
      </w:r>
    </w:p>
    <w:p w14:paraId="1CF2634B" w14:textId="20999514" w:rsidR="00816AA1" w:rsidRPr="00792EE5" w:rsidRDefault="00816AA1" w:rsidP="001F3113">
      <w:pPr>
        <w:pStyle w:val="Body-Bold"/>
      </w:pPr>
      <w:r w:rsidRPr="00792EE5">
        <w:t xml:space="preserve">Responsible to: </w:t>
      </w:r>
      <w:r w:rsidR="00D65D94" w:rsidRPr="00D65D94">
        <w:rPr>
          <w:rFonts w:eastAsia="Gill Sans MT" w:cs="Arial"/>
          <w:bCs w:val="0"/>
          <w:color w:val="auto"/>
        </w:rPr>
        <w:t>Senior Team Leader (Systems)</w:t>
      </w:r>
    </w:p>
    <w:p w14:paraId="16C6032D" w14:textId="5104790D" w:rsidR="0041456C" w:rsidRDefault="0041456C" w:rsidP="001F3113">
      <w:pPr>
        <w:pStyle w:val="Body-Bold"/>
      </w:pPr>
      <w:r>
        <w:t xml:space="preserve">Responsible for: </w:t>
      </w:r>
      <w:r w:rsidR="00D65D94" w:rsidRPr="00D65D94">
        <w:rPr>
          <w:b w:val="0"/>
          <w:bCs w:val="0"/>
        </w:rPr>
        <w:t>Not applicable</w:t>
      </w:r>
    </w:p>
    <w:p w14:paraId="51A370B7" w14:textId="77777777" w:rsidR="00D65D94" w:rsidRDefault="00D65D94">
      <w:pPr>
        <w:rPr>
          <w:rFonts w:ascii="Verdana" w:hAnsi="Verdana" w:cs="Avenir Heavy"/>
          <w:b/>
          <w:bCs/>
          <w:color w:val="000000"/>
          <w:sz w:val="24"/>
          <w:szCs w:val="24"/>
          <w:lang w:val="en-GB"/>
        </w:rPr>
      </w:pPr>
      <w:r>
        <w:br w:type="page"/>
      </w:r>
    </w:p>
    <w:p w14:paraId="0ADF243F" w14:textId="54380EC5" w:rsidR="0041456C" w:rsidRDefault="0041456C" w:rsidP="0041456C">
      <w:pPr>
        <w:pStyle w:val="Body-Bold"/>
        <w:spacing w:line="240" w:lineRule="auto"/>
      </w:pPr>
      <w:r>
        <w:lastRenderedPageBreak/>
        <w:t xml:space="preserve">Key Accountabilities: </w:t>
      </w:r>
    </w:p>
    <w:p w14:paraId="7CD3F25F" w14:textId="45986E25" w:rsidR="00977436" w:rsidRPr="00977436" w:rsidRDefault="00977436" w:rsidP="00977436">
      <w:pPr>
        <w:pStyle w:val="Body-Bold"/>
        <w:spacing w:line="240" w:lineRule="auto"/>
        <w:rPr>
          <w:b w:val="0"/>
          <w:bCs w:val="0"/>
        </w:rPr>
      </w:pPr>
      <w:r w:rsidRPr="00977436">
        <w:rPr>
          <w:b w:val="0"/>
          <w:bCs w:val="0"/>
        </w:rPr>
        <w:t>1.</w:t>
      </w:r>
      <w:r w:rsidRPr="00977436">
        <w:rPr>
          <w:b w:val="0"/>
          <w:bCs w:val="0"/>
        </w:rPr>
        <w:tab/>
        <w:t xml:space="preserve">Control and maintain the integrity, </w:t>
      </w:r>
      <w:proofErr w:type="gramStart"/>
      <w:r w:rsidRPr="00977436">
        <w:rPr>
          <w:b w:val="0"/>
          <w:bCs w:val="0"/>
        </w:rPr>
        <w:t>accuracy</w:t>
      </w:r>
      <w:proofErr w:type="gramEnd"/>
      <w:r w:rsidRPr="00977436">
        <w:rPr>
          <w:b w:val="0"/>
          <w:bCs w:val="0"/>
        </w:rPr>
        <w:t xml:space="preserve"> and security of the Pensions administration system.</w:t>
      </w:r>
    </w:p>
    <w:p w14:paraId="08E2ADFD" w14:textId="03C65D4F" w:rsidR="00977436" w:rsidRPr="00977436" w:rsidRDefault="00977436" w:rsidP="00977436">
      <w:pPr>
        <w:pStyle w:val="Body-Bold"/>
        <w:spacing w:line="240" w:lineRule="auto"/>
        <w:rPr>
          <w:b w:val="0"/>
          <w:bCs w:val="0"/>
        </w:rPr>
      </w:pPr>
      <w:r w:rsidRPr="00977436">
        <w:rPr>
          <w:b w:val="0"/>
          <w:bCs w:val="0"/>
        </w:rPr>
        <w:t>2.</w:t>
      </w:r>
      <w:r w:rsidRPr="00977436">
        <w:rPr>
          <w:b w:val="0"/>
          <w:bCs w:val="0"/>
        </w:rPr>
        <w:tab/>
        <w:t xml:space="preserve">Interrogate, manipulate, </w:t>
      </w:r>
      <w:proofErr w:type="gramStart"/>
      <w:r w:rsidRPr="00977436">
        <w:rPr>
          <w:b w:val="0"/>
          <w:bCs w:val="0"/>
        </w:rPr>
        <w:t>analyse</w:t>
      </w:r>
      <w:proofErr w:type="gramEnd"/>
      <w:r w:rsidRPr="00977436">
        <w:rPr>
          <w:b w:val="0"/>
          <w:bCs w:val="0"/>
        </w:rPr>
        <w:t xml:space="preserve"> and report on high volume member and employer data.</w:t>
      </w:r>
    </w:p>
    <w:p w14:paraId="650CB651" w14:textId="7B311696" w:rsidR="00977436" w:rsidRPr="00977436" w:rsidRDefault="00977436" w:rsidP="00977436">
      <w:pPr>
        <w:pStyle w:val="Body-Bold"/>
        <w:spacing w:line="240" w:lineRule="auto"/>
        <w:rPr>
          <w:b w:val="0"/>
          <w:bCs w:val="0"/>
        </w:rPr>
      </w:pPr>
      <w:r w:rsidRPr="00977436">
        <w:rPr>
          <w:b w:val="0"/>
          <w:bCs w:val="0"/>
        </w:rPr>
        <w:t>3.</w:t>
      </w:r>
      <w:r w:rsidRPr="00977436">
        <w:rPr>
          <w:b w:val="0"/>
          <w:bCs w:val="0"/>
        </w:rPr>
        <w:tab/>
        <w:t>Provide support for the Pensions Section</w:t>
      </w:r>
      <w:r>
        <w:rPr>
          <w:b w:val="0"/>
          <w:bCs w:val="0"/>
        </w:rPr>
        <w:t>’</w:t>
      </w:r>
      <w:r w:rsidRPr="00977436">
        <w:rPr>
          <w:b w:val="0"/>
          <w:bCs w:val="0"/>
        </w:rPr>
        <w:t>s existing Pensions Administration, Payroll data Interchange (</w:t>
      </w:r>
      <w:proofErr w:type="spellStart"/>
      <w:r w:rsidRPr="00977436">
        <w:rPr>
          <w:b w:val="0"/>
          <w:bCs w:val="0"/>
        </w:rPr>
        <w:t>i</w:t>
      </w:r>
      <w:proofErr w:type="spellEnd"/>
      <w:r w:rsidRPr="00977436">
        <w:rPr>
          <w:b w:val="0"/>
          <w:bCs w:val="0"/>
        </w:rPr>
        <w:t>-Connect) and Member Self Service (My Pension Portal) software systems.</w:t>
      </w:r>
    </w:p>
    <w:p w14:paraId="30F15940" w14:textId="3A370996" w:rsidR="00977436" w:rsidRPr="00977436" w:rsidRDefault="00977436" w:rsidP="00977436">
      <w:pPr>
        <w:pStyle w:val="Body-Bold"/>
        <w:spacing w:line="240" w:lineRule="auto"/>
        <w:rPr>
          <w:b w:val="0"/>
          <w:bCs w:val="0"/>
        </w:rPr>
      </w:pPr>
      <w:r w:rsidRPr="00977436">
        <w:rPr>
          <w:b w:val="0"/>
          <w:bCs w:val="0"/>
        </w:rPr>
        <w:t>4.</w:t>
      </w:r>
      <w:r w:rsidRPr="00977436">
        <w:rPr>
          <w:b w:val="0"/>
          <w:bCs w:val="0"/>
        </w:rPr>
        <w:tab/>
        <w:t xml:space="preserve">Understand and comply with County Council’s </w:t>
      </w:r>
      <w:r>
        <w:rPr>
          <w:b w:val="0"/>
          <w:bCs w:val="0"/>
        </w:rPr>
        <w:t xml:space="preserve">and </w:t>
      </w:r>
      <w:r w:rsidRPr="00977436">
        <w:rPr>
          <w:b w:val="0"/>
          <w:bCs w:val="0"/>
        </w:rPr>
        <w:t>Pension Fund</w:t>
      </w:r>
      <w:r>
        <w:rPr>
          <w:b w:val="0"/>
          <w:bCs w:val="0"/>
        </w:rPr>
        <w:t>’s</w:t>
      </w:r>
      <w:r w:rsidRPr="00977436">
        <w:rPr>
          <w:b w:val="0"/>
          <w:bCs w:val="0"/>
        </w:rPr>
        <w:t xml:space="preserve"> GDPR policies in relation to the protection and security of data.</w:t>
      </w:r>
    </w:p>
    <w:p w14:paraId="468DDBEE" w14:textId="6B805792" w:rsidR="00977436" w:rsidRPr="00977436" w:rsidRDefault="00977436" w:rsidP="00977436">
      <w:pPr>
        <w:pStyle w:val="Body-Bold"/>
        <w:spacing w:line="240" w:lineRule="auto"/>
        <w:rPr>
          <w:b w:val="0"/>
          <w:bCs w:val="0"/>
        </w:rPr>
      </w:pPr>
      <w:r w:rsidRPr="00977436">
        <w:rPr>
          <w:b w:val="0"/>
          <w:bCs w:val="0"/>
        </w:rPr>
        <w:t>5.</w:t>
      </w:r>
      <w:r w:rsidRPr="00977436">
        <w:rPr>
          <w:b w:val="0"/>
          <w:bCs w:val="0"/>
        </w:rPr>
        <w:tab/>
        <w:t xml:space="preserve">Train and support new and existing staff members in computer-based systems including the pension’s administration and </w:t>
      </w:r>
      <w:r>
        <w:rPr>
          <w:b w:val="0"/>
          <w:bCs w:val="0"/>
        </w:rPr>
        <w:t xml:space="preserve">integrated </w:t>
      </w:r>
      <w:r w:rsidRPr="00977436">
        <w:rPr>
          <w:b w:val="0"/>
          <w:bCs w:val="0"/>
        </w:rPr>
        <w:t>payroll system.</w:t>
      </w:r>
    </w:p>
    <w:p w14:paraId="332F905B" w14:textId="0093AE30" w:rsidR="00977436" w:rsidRPr="00977436" w:rsidRDefault="00977436" w:rsidP="00977436">
      <w:pPr>
        <w:pStyle w:val="Body-Bold"/>
        <w:spacing w:line="240" w:lineRule="auto"/>
        <w:rPr>
          <w:b w:val="0"/>
          <w:bCs w:val="0"/>
        </w:rPr>
      </w:pPr>
      <w:r w:rsidRPr="00977436">
        <w:rPr>
          <w:b w:val="0"/>
          <w:bCs w:val="0"/>
        </w:rPr>
        <w:t>6.</w:t>
      </w:r>
      <w:r w:rsidRPr="00977436">
        <w:rPr>
          <w:b w:val="0"/>
          <w:bCs w:val="0"/>
        </w:rPr>
        <w:tab/>
        <w:t xml:space="preserve">Liaise with employers and </w:t>
      </w:r>
      <w:r>
        <w:rPr>
          <w:b w:val="0"/>
          <w:bCs w:val="0"/>
        </w:rPr>
        <w:t xml:space="preserve">external </w:t>
      </w:r>
      <w:r w:rsidRPr="00977436">
        <w:rPr>
          <w:b w:val="0"/>
          <w:bCs w:val="0"/>
        </w:rPr>
        <w:t xml:space="preserve">payroll suppliers </w:t>
      </w:r>
      <w:r>
        <w:rPr>
          <w:b w:val="0"/>
          <w:bCs w:val="0"/>
        </w:rPr>
        <w:t xml:space="preserve">on connection with </w:t>
      </w:r>
      <w:r w:rsidRPr="00977436">
        <w:rPr>
          <w:b w:val="0"/>
          <w:bCs w:val="0"/>
        </w:rPr>
        <w:t>data requirements.</w:t>
      </w:r>
    </w:p>
    <w:p w14:paraId="1C468E9D" w14:textId="70C552FD" w:rsidR="00977436" w:rsidRPr="00977436" w:rsidRDefault="00977436" w:rsidP="00977436">
      <w:pPr>
        <w:pStyle w:val="Body-Bold"/>
        <w:spacing w:line="240" w:lineRule="auto"/>
        <w:rPr>
          <w:b w:val="0"/>
          <w:bCs w:val="0"/>
        </w:rPr>
      </w:pPr>
      <w:r w:rsidRPr="00977436">
        <w:rPr>
          <w:b w:val="0"/>
          <w:bCs w:val="0"/>
        </w:rPr>
        <w:t>7.</w:t>
      </w:r>
      <w:r w:rsidRPr="00977436">
        <w:rPr>
          <w:b w:val="0"/>
          <w:bCs w:val="0"/>
        </w:rPr>
        <w:tab/>
        <w:t xml:space="preserve">Initiate and recommend to the Pensions Services </w:t>
      </w:r>
      <w:r>
        <w:rPr>
          <w:b w:val="0"/>
          <w:bCs w:val="0"/>
        </w:rPr>
        <w:t>M</w:t>
      </w:r>
      <w:r w:rsidRPr="00977436">
        <w:rPr>
          <w:b w:val="0"/>
          <w:bCs w:val="0"/>
        </w:rPr>
        <w:t xml:space="preserve">anagement </w:t>
      </w:r>
      <w:r>
        <w:rPr>
          <w:b w:val="0"/>
          <w:bCs w:val="0"/>
        </w:rPr>
        <w:t>T</w:t>
      </w:r>
      <w:r w:rsidRPr="00977436">
        <w:rPr>
          <w:b w:val="0"/>
          <w:bCs w:val="0"/>
        </w:rPr>
        <w:t>eam suitable methods of introducing new processes and improving existing processes.</w:t>
      </w:r>
    </w:p>
    <w:p w14:paraId="1637AB36" w14:textId="7BF4B672" w:rsidR="00977436" w:rsidRPr="00977436" w:rsidRDefault="00977436" w:rsidP="00977436">
      <w:pPr>
        <w:pStyle w:val="Body-Bold"/>
        <w:spacing w:line="240" w:lineRule="auto"/>
        <w:rPr>
          <w:b w:val="0"/>
          <w:bCs w:val="0"/>
        </w:rPr>
      </w:pPr>
      <w:r w:rsidRPr="00977436">
        <w:rPr>
          <w:b w:val="0"/>
          <w:bCs w:val="0"/>
        </w:rPr>
        <w:t>8.</w:t>
      </w:r>
      <w:r w:rsidRPr="00977436">
        <w:rPr>
          <w:b w:val="0"/>
          <w:bCs w:val="0"/>
        </w:rPr>
        <w:tab/>
        <w:t>Facilitate the delivery of an efficient and effective service to members, potential members, and former members of the Local Government Pension Scheme and other employees and former employees entitled to benefits.</w:t>
      </w:r>
    </w:p>
    <w:p w14:paraId="27BFEBE0" w14:textId="76081F3C" w:rsidR="00977436" w:rsidRPr="00977436" w:rsidRDefault="00977436" w:rsidP="00977436">
      <w:pPr>
        <w:pStyle w:val="Body-Bold"/>
        <w:spacing w:line="240" w:lineRule="auto"/>
        <w:rPr>
          <w:b w:val="0"/>
          <w:bCs w:val="0"/>
        </w:rPr>
      </w:pPr>
      <w:r w:rsidRPr="00977436">
        <w:rPr>
          <w:b w:val="0"/>
          <w:bCs w:val="0"/>
        </w:rPr>
        <w:t>9.</w:t>
      </w:r>
      <w:r w:rsidRPr="00977436">
        <w:rPr>
          <w:b w:val="0"/>
          <w:bCs w:val="0"/>
        </w:rPr>
        <w:tab/>
        <w:t xml:space="preserve">Contribute to the achievement of the commercial, </w:t>
      </w:r>
      <w:proofErr w:type="gramStart"/>
      <w:r w:rsidRPr="00977436">
        <w:rPr>
          <w:b w:val="0"/>
          <w:bCs w:val="0"/>
        </w:rPr>
        <w:t>technical</w:t>
      </w:r>
      <w:proofErr w:type="gramEnd"/>
      <w:r w:rsidRPr="00977436">
        <w:rPr>
          <w:b w:val="0"/>
          <w:bCs w:val="0"/>
        </w:rPr>
        <w:t xml:space="preserve"> and organisational objectives of Pension Services.</w:t>
      </w:r>
    </w:p>
    <w:p w14:paraId="177E8EA0" w14:textId="30A32953" w:rsidR="00977436" w:rsidRPr="00977436" w:rsidRDefault="00977436" w:rsidP="00977436">
      <w:pPr>
        <w:pStyle w:val="Body-Bold"/>
        <w:spacing w:line="240" w:lineRule="auto"/>
        <w:rPr>
          <w:b w:val="0"/>
          <w:bCs w:val="0"/>
        </w:rPr>
      </w:pPr>
      <w:r w:rsidRPr="00977436">
        <w:rPr>
          <w:b w:val="0"/>
          <w:bCs w:val="0"/>
        </w:rPr>
        <w:t>10.</w:t>
      </w:r>
      <w:r w:rsidRPr="00977436">
        <w:rPr>
          <w:b w:val="0"/>
          <w:bCs w:val="0"/>
        </w:rPr>
        <w:tab/>
        <w:t xml:space="preserve">To always deliver high standards of customer care. </w:t>
      </w:r>
    </w:p>
    <w:p w14:paraId="3CA2F941" w14:textId="7E75179C" w:rsidR="00977436" w:rsidRPr="00977436" w:rsidRDefault="00977436" w:rsidP="00977436">
      <w:pPr>
        <w:pStyle w:val="Body-Bold"/>
        <w:spacing w:line="240" w:lineRule="auto"/>
        <w:rPr>
          <w:b w:val="0"/>
          <w:bCs w:val="0"/>
        </w:rPr>
      </w:pPr>
      <w:r w:rsidRPr="00977436">
        <w:rPr>
          <w:b w:val="0"/>
          <w:bCs w:val="0"/>
        </w:rPr>
        <w:t>11.</w:t>
      </w:r>
      <w:r w:rsidRPr="00977436">
        <w:rPr>
          <w:b w:val="0"/>
          <w:bCs w:val="0"/>
        </w:rPr>
        <w:tab/>
        <w:t>To work to deadlines and achieve agreed office performance standards.</w:t>
      </w:r>
    </w:p>
    <w:p w14:paraId="02A702E2" w14:textId="6D17C04B" w:rsidR="00977436" w:rsidRPr="00977436" w:rsidRDefault="00977436" w:rsidP="00977436">
      <w:pPr>
        <w:pStyle w:val="Body-Bold"/>
        <w:spacing w:line="240" w:lineRule="auto"/>
        <w:rPr>
          <w:b w:val="0"/>
          <w:bCs w:val="0"/>
        </w:rPr>
      </w:pPr>
      <w:r w:rsidRPr="00977436">
        <w:rPr>
          <w:b w:val="0"/>
          <w:bCs w:val="0"/>
        </w:rPr>
        <w:t>12.</w:t>
      </w:r>
      <w:r w:rsidRPr="00977436">
        <w:rPr>
          <w:b w:val="0"/>
          <w:bCs w:val="0"/>
        </w:rPr>
        <w:tab/>
        <w:t>To participate in Team Briefings and training sessions.</w:t>
      </w:r>
    </w:p>
    <w:p w14:paraId="059B7AA8" w14:textId="5C265504" w:rsidR="00977436" w:rsidRPr="00977436" w:rsidRDefault="00977436" w:rsidP="00977436">
      <w:pPr>
        <w:pStyle w:val="Body-Bold"/>
        <w:spacing w:line="240" w:lineRule="auto"/>
        <w:rPr>
          <w:b w:val="0"/>
          <w:bCs w:val="0"/>
        </w:rPr>
      </w:pPr>
      <w:r w:rsidRPr="00977436">
        <w:rPr>
          <w:b w:val="0"/>
          <w:bCs w:val="0"/>
        </w:rPr>
        <w:t>13.</w:t>
      </w:r>
      <w:r w:rsidRPr="00977436">
        <w:rPr>
          <w:b w:val="0"/>
          <w:bCs w:val="0"/>
        </w:rPr>
        <w:tab/>
        <w:t>To undertake such other duties as may reasonably be required which are commensurate with the grading of the post, although suitable adjustments will be made in line with the Disability Discrimination Act.</w:t>
      </w:r>
    </w:p>
    <w:p w14:paraId="2D244182" w14:textId="77777777" w:rsidR="00977436" w:rsidRDefault="00977436">
      <w:pPr>
        <w:rPr>
          <w:rFonts w:ascii="Verdana" w:hAnsi="Verdana" w:cs="Avenir Heavy"/>
          <w:b/>
          <w:color w:val="000000"/>
          <w:sz w:val="24"/>
          <w:szCs w:val="24"/>
          <w:lang w:val="en-GB"/>
        </w:rPr>
      </w:pPr>
      <w:r>
        <w:rPr>
          <w:rFonts w:ascii="Verdana" w:hAnsi="Verdana" w:cs="Avenir Heavy"/>
          <w:b/>
          <w:color w:val="000000"/>
          <w:sz w:val="24"/>
          <w:szCs w:val="24"/>
          <w:lang w:val="en-GB"/>
        </w:rPr>
        <w:br w:type="page"/>
      </w:r>
    </w:p>
    <w:p w14:paraId="3AED7B58" w14:textId="2C680212"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2B13F337" w14:textId="5831E811"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2938D08D" w14:textId="70E44079" w:rsidR="0041456C" w:rsidRDefault="0041456C" w:rsidP="00476E2F">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8A5305" w14:textId="77777777" w:rsidR="00476E2F" w:rsidRDefault="00476E2F" w:rsidP="00476E2F">
      <w:pPr>
        <w:tabs>
          <w:tab w:val="left" w:pos="8309"/>
        </w:tabs>
        <w:jc w:val="both"/>
        <w:rPr>
          <w:rFonts w:ascii="Verdana" w:eastAsia="Calibri" w:hAnsi="Verdana" w:cs="Avenir Roman"/>
          <w:color w:val="000000"/>
          <w:sz w:val="24"/>
          <w:szCs w:val="24"/>
          <w:lang w:val="en-GB"/>
        </w:rPr>
      </w:pPr>
    </w:p>
    <w:p w14:paraId="08EFB754" w14:textId="77777777" w:rsidR="00476E2F" w:rsidRDefault="00476E2F" w:rsidP="0041456C">
      <w:pPr>
        <w:pStyle w:val="Default"/>
        <w:rPr>
          <w:rFonts w:ascii="Verdana" w:eastAsiaTheme="minorHAnsi" w:hAnsi="Verdana" w:cs="Avenir Heavy"/>
          <w:b/>
          <w:bCs/>
          <w:lang w:val="en-GB"/>
        </w:rPr>
      </w:pPr>
    </w:p>
    <w:p w14:paraId="39D249BC" w14:textId="77777777" w:rsidR="00476E2F" w:rsidRDefault="00476E2F" w:rsidP="0041456C">
      <w:pPr>
        <w:pStyle w:val="Default"/>
        <w:rPr>
          <w:rFonts w:ascii="Verdana" w:eastAsiaTheme="minorHAnsi" w:hAnsi="Verdana" w:cs="Avenir Heavy"/>
          <w:b/>
          <w:bCs/>
          <w:lang w:val="en-GB"/>
        </w:rPr>
      </w:pPr>
    </w:p>
    <w:p w14:paraId="29907569" w14:textId="77777777" w:rsidR="00476E2F" w:rsidRDefault="00476E2F" w:rsidP="0041456C">
      <w:pPr>
        <w:pStyle w:val="Default"/>
        <w:rPr>
          <w:rFonts w:ascii="Verdana" w:eastAsiaTheme="minorHAnsi" w:hAnsi="Verdana" w:cs="Avenir Heavy"/>
          <w:b/>
          <w:bCs/>
          <w:lang w:val="en-GB"/>
        </w:rPr>
      </w:pPr>
    </w:p>
    <w:p w14:paraId="44072FAC" w14:textId="77777777" w:rsidR="00476E2F" w:rsidRDefault="00476E2F" w:rsidP="0041456C">
      <w:pPr>
        <w:pStyle w:val="Default"/>
        <w:rPr>
          <w:rFonts w:ascii="Verdana" w:eastAsiaTheme="minorHAnsi" w:hAnsi="Verdana" w:cs="Avenir Heavy"/>
          <w:b/>
          <w:bCs/>
          <w:lang w:val="en-GB"/>
        </w:rPr>
      </w:pPr>
    </w:p>
    <w:p w14:paraId="7A0AA1E9" w14:textId="77777777" w:rsidR="00476E2F" w:rsidRDefault="00476E2F" w:rsidP="0041456C">
      <w:pPr>
        <w:pStyle w:val="Default"/>
        <w:rPr>
          <w:rFonts w:ascii="Verdana" w:eastAsiaTheme="minorHAnsi" w:hAnsi="Verdana" w:cs="Avenir Heavy"/>
          <w:b/>
          <w:bCs/>
          <w:lang w:val="en-GB"/>
        </w:rPr>
      </w:pPr>
    </w:p>
    <w:p w14:paraId="7F3BC7C9" w14:textId="62BCA4C9"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5F13ADA8" w14:textId="38820E1D"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102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35"/>
        <w:gridCol w:w="7920"/>
        <w:gridCol w:w="1866"/>
      </w:tblGrid>
      <w:tr w:rsidR="00476E2F" w:rsidRPr="00476E2F" w14:paraId="27AE813B" w14:textId="77777777" w:rsidTr="00476E2F">
        <w:trPr>
          <w:trHeight w:val="1127"/>
          <w:jc w:val="center"/>
        </w:trPr>
        <w:tc>
          <w:tcPr>
            <w:tcW w:w="1235" w:type="dxa"/>
            <w:tcBorders>
              <w:top w:val="single" w:sz="12" w:space="0" w:color="auto"/>
              <w:bottom w:val="single" w:sz="12" w:space="0" w:color="auto"/>
            </w:tcBorders>
            <w:shd w:val="clear" w:color="auto" w:fill="FFFFFF"/>
          </w:tcPr>
          <w:p w14:paraId="2FD993BB" w14:textId="77777777" w:rsidR="00476E2F" w:rsidRPr="00476E2F" w:rsidRDefault="00476E2F" w:rsidP="00476E2F">
            <w:pPr>
              <w:spacing w:before="240" w:after="240" w:line="240" w:lineRule="auto"/>
              <w:jc w:val="center"/>
              <w:outlineLvl w:val="2"/>
              <w:rPr>
                <w:rFonts w:ascii="Arial" w:eastAsia="Gill Sans MT" w:hAnsi="Arial" w:cs="Arial"/>
                <w:sz w:val="16"/>
                <w:szCs w:val="16"/>
                <w:lang w:val="en-GB"/>
              </w:rPr>
            </w:pPr>
            <w:r w:rsidRPr="00476E2F">
              <w:rPr>
                <w:rFonts w:ascii="Gill Sans MT" w:eastAsia="Gill Sans MT" w:hAnsi="Gill Sans MT" w:cs="Times New Roman"/>
                <w:sz w:val="16"/>
                <w:szCs w:val="16"/>
                <w:lang w:val="en-GB"/>
              </w:rPr>
              <w:t xml:space="preserve">Minimum Criteria for Disability Confident </w:t>
            </w:r>
            <w:proofErr w:type="gramStart"/>
            <w:r w:rsidRPr="00476E2F">
              <w:rPr>
                <w:rFonts w:ascii="Gill Sans MT" w:eastAsia="Gill Sans MT" w:hAnsi="Gill Sans MT" w:cs="Times New Roman"/>
                <w:sz w:val="16"/>
                <w:szCs w:val="16"/>
                <w:lang w:val="en-GB"/>
              </w:rPr>
              <w:t>Scheme  *</w:t>
            </w:r>
            <w:proofErr w:type="gramEnd"/>
          </w:p>
        </w:tc>
        <w:tc>
          <w:tcPr>
            <w:tcW w:w="7920" w:type="dxa"/>
            <w:tcBorders>
              <w:top w:val="single" w:sz="12" w:space="0" w:color="auto"/>
              <w:bottom w:val="single" w:sz="12" w:space="0" w:color="auto"/>
            </w:tcBorders>
            <w:shd w:val="clear" w:color="auto" w:fill="FFFFFF"/>
          </w:tcPr>
          <w:p w14:paraId="49052A99" w14:textId="77777777" w:rsidR="00476E2F" w:rsidRPr="00476E2F" w:rsidRDefault="00476E2F" w:rsidP="00476E2F">
            <w:pPr>
              <w:spacing w:before="240" w:after="120" w:line="240" w:lineRule="auto"/>
              <w:jc w:val="center"/>
              <w:outlineLvl w:val="2"/>
              <w:rPr>
                <w:rFonts w:ascii="Arial" w:eastAsia="Gill Sans MT" w:hAnsi="Arial" w:cs="Arial"/>
                <w:b/>
                <w:szCs w:val="18"/>
                <w:lang w:val="en-GB"/>
              </w:rPr>
            </w:pPr>
            <w:r w:rsidRPr="00476E2F">
              <w:rPr>
                <w:rFonts w:ascii="Arial" w:eastAsia="Gill Sans MT" w:hAnsi="Arial" w:cs="Arial"/>
                <w:szCs w:val="18"/>
                <w:lang w:val="en-GB"/>
              </w:rPr>
              <w:t>Criteria</w:t>
            </w:r>
          </w:p>
        </w:tc>
        <w:tc>
          <w:tcPr>
            <w:tcW w:w="1866" w:type="dxa"/>
            <w:tcBorders>
              <w:top w:val="single" w:sz="12" w:space="0" w:color="auto"/>
              <w:bottom w:val="single" w:sz="12" w:space="0" w:color="auto"/>
            </w:tcBorders>
            <w:shd w:val="clear" w:color="auto" w:fill="FFFFFF"/>
          </w:tcPr>
          <w:p w14:paraId="66401C3A" w14:textId="77777777" w:rsidR="00476E2F" w:rsidRPr="00476E2F" w:rsidRDefault="00476E2F" w:rsidP="00476E2F">
            <w:pPr>
              <w:spacing w:before="240" w:after="120" w:line="240" w:lineRule="auto"/>
              <w:jc w:val="center"/>
              <w:rPr>
                <w:rFonts w:ascii="Arial" w:eastAsia="Gill Sans MT" w:hAnsi="Arial" w:cs="Arial"/>
                <w:b/>
                <w:szCs w:val="24"/>
                <w:lang w:val="en-GB"/>
              </w:rPr>
            </w:pPr>
            <w:r w:rsidRPr="00476E2F">
              <w:rPr>
                <w:rFonts w:ascii="Arial" w:eastAsia="Gill Sans MT" w:hAnsi="Arial" w:cs="Arial"/>
                <w:b/>
                <w:szCs w:val="24"/>
                <w:lang w:val="en-GB"/>
              </w:rPr>
              <w:t>Measured by</w:t>
            </w:r>
          </w:p>
          <w:p w14:paraId="4487C572" w14:textId="77777777" w:rsidR="00476E2F" w:rsidRPr="00476E2F" w:rsidRDefault="00476E2F" w:rsidP="00476E2F">
            <w:pPr>
              <w:spacing w:after="0" w:line="240" w:lineRule="auto"/>
              <w:jc w:val="center"/>
              <w:rPr>
                <w:rFonts w:ascii="Arial" w:eastAsia="Gill Sans MT" w:hAnsi="Arial" w:cs="Arial"/>
                <w:b/>
                <w:szCs w:val="24"/>
                <w:lang w:val="en-GB"/>
              </w:rPr>
            </w:pPr>
          </w:p>
        </w:tc>
      </w:tr>
      <w:tr w:rsidR="00476E2F" w:rsidRPr="00476E2F" w14:paraId="18F990BB" w14:textId="77777777" w:rsidTr="00AB10EC">
        <w:trPr>
          <w:jc w:val="center"/>
        </w:trPr>
        <w:tc>
          <w:tcPr>
            <w:tcW w:w="1235" w:type="dxa"/>
            <w:tcBorders>
              <w:top w:val="single" w:sz="12" w:space="0" w:color="auto"/>
            </w:tcBorders>
          </w:tcPr>
          <w:p w14:paraId="6CA06D9A" w14:textId="77777777" w:rsidR="00476E2F" w:rsidRPr="00476E2F" w:rsidRDefault="00476E2F" w:rsidP="00476E2F">
            <w:pPr>
              <w:spacing w:after="0" w:line="240" w:lineRule="auto"/>
              <w:jc w:val="center"/>
              <w:rPr>
                <w:rFonts w:ascii="Arial" w:eastAsia="Gill Sans MT" w:hAnsi="Arial" w:cs="Arial"/>
                <w:szCs w:val="24"/>
                <w:lang w:val="en-GB"/>
              </w:rPr>
            </w:pPr>
          </w:p>
          <w:p w14:paraId="61999D7C" w14:textId="77777777" w:rsidR="00476E2F" w:rsidRPr="00476E2F" w:rsidRDefault="00476E2F" w:rsidP="00476E2F">
            <w:pPr>
              <w:spacing w:after="0" w:line="240" w:lineRule="auto"/>
              <w:rPr>
                <w:rFonts w:ascii="Arial" w:eastAsia="Gill Sans MT" w:hAnsi="Arial" w:cs="Arial"/>
                <w:szCs w:val="24"/>
                <w:lang w:val="en-GB"/>
              </w:rPr>
            </w:pPr>
          </w:p>
          <w:p w14:paraId="5D3B97A7" w14:textId="5B2143F7" w:rsidR="00476E2F" w:rsidRPr="00476E2F" w:rsidRDefault="00476E2F" w:rsidP="00476E2F">
            <w:pPr>
              <w:spacing w:after="0" w:line="240" w:lineRule="auto"/>
              <w:jc w:val="center"/>
              <w:rPr>
                <w:rFonts w:ascii="Arial" w:eastAsia="Gill Sans MT" w:hAnsi="Arial" w:cs="Arial"/>
                <w:sz w:val="18"/>
                <w:szCs w:val="24"/>
                <w:lang w:val="en-GB"/>
              </w:rPr>
            </w:pPr>
            <w:r w:rsidRPr="00476E2F">
              <w:rPr>
                <w:rFonts w:ascii="Gill Sans MT" w:eastAsia="Gill Sans MT" w:hAnsi="Gill Sans MT" w:cs="Times New Roman"/>
                <w:b/>
                <w:noProof/>
                <w:color w:val="43474F"/>
                <w:szCs w:val="24"/>
                <w:lang w:val="en-GB"/>
              </w:rPr>
              <w:drawing>
                <wp:inline distT="0" distB="0" distL="0" distR="0" wp14:anchorId="08206E66" wp14:editId="5AE6964F">
                  <wp:extent cx="504825" cy="247650"/>
                  <wp:effectExtent l="0" t="0" r="9525"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235DA4D" w14:textId="77777777" w:rsidR="00476E2F" w:rsidRPr="00476E2F" w:rsidRDefault="00476E2F" w:rsidP="00476E2F">
            <w:pPr>
              <w:spacing w:after="0" w:line="240" w:lineRule="auto"/>
              <w:jc w:val="center"/>
              <w:rPr>
                <w:rFonts w:ascii="Arial" w:eastAsia="Gill Sans MT" w:hAnsi="Arial" w:cs="Arial"/>
                <w:szCs w:val="24"/>
                <w:lang w:val="en-GB"/>
              </w:rPr>
            </w:pPr>
          </w:p>
        </w:tc>
        <w:tc>
          <w:tcPr>
            <w:tcW w:w="7920" w:type="dxa"/>
            <w:tcBorders>
              <w:top w:val="single" w:sz="12" w:space="0" w:color="auto"/>
            </w:tcBorders>
          </w:tcPr>
          <w:p w14:paraId="087DC103" w14:textId="77777777" w:rsidR="00476E2F" w:rsidRPr="00476E2F" w:rsidRDefault="00476E2F" w:rsidP="00476E2F">
            <w:pPr>
              <w:spacing w:after="0" w:line="240" w:lineRule="auto"/>
              <w:jc w:val="both"/>
              <w:rPr>
                <w:rFonts w:ascii="Arial" w:eastAsia="Gill Sans MT" w:hAnsi="Arial" w:cs="Arial"/>
                <w:b/>
                <w:lang w:val="en-GB"/>
              </w:rPr>
            </w:pPr>
            <w:r w:rsidRPr="00476E2F">
              <w:rPr>
                <w:rFonts w:ascii="Arial" w:eastAsia="Gill Sans MT" w:hAnsi="Arial" w:cs="Arial"/>
                <w:b/>
                <w:lang w:val="en-GB"/>
              </w:rPr>
              <w:t>Qualifications/Professional membership</w:t>
            </w:r>
          </w:p>
          <w:p w14:paraId="5B62387A" w14:textId="77777777" w:rsidR="00476E2F" w:rsidRPr="00476E2F" w:rsidRDefault="00476E2F" w:rsidP="00476E2F">
            <w:pPr>
              <w:numPr>
                <w:ilvl w:val="0"/>
                <w:numId w:val="15"/>
              </w:numPr>
              <w:spacing w:after="0" w:line="240" w:lineRule="auto"/>
              <w:rPr>
                <w:rFonts w:ascii="Arial" w:eastAsia="Gill Sans MT" w:hAnsi="Arial" w:cs="Arial"/>
                <w:lang w:val="en-GB"/>
              </w:rPr>
            </w:pPr>
            <w:r w:rsidRPr="00476E2F">
              <w:rPr>
                <w:rFonts w:ascii="Arial" w:eastAsia="Gill Sans MT" w:hAnsi="Arial" w:cs="Arial"/>
                <w:lang w:val="en-GB"/>
              </w:rPr>
              <w:t>Minimum of 5 GCSE’s (Grade C or above) and which should include</w:t>
            </w:r>
          </w:p>
          <w:p w14:paraId="621D767C" w14:textId="77777777" w:rsidR="00476E2F" w:rsidRPr="00476E2F" w:rsidRDefault="00476E2F" w:rsidP="00476E2F">
            <w:pPr>
              <w:spacing w:after="0" w:line="240" w:lineRule="auto"/>
              <w:ind w:left="720"/>
              <w:rPr>
                <w:rFonts w:ascii="Arial" w:eastAsia="Gill Sans MT" w:hAnsi="Arial" w:cs="Arial"/>
                <w:lang w:val="en-GB"/>
              </w:rPr>
            </w:pPr>
            <w:r w:rsidRPr="00476E2F">
              <w:rPr>
                <w:rFonts w:ascii="Arial" w:eastAsia="Gill Sans MT" w:hAnsi="Arial" w:cs="Arial"/>
                <w:lang w:val="en-GB"/>
              </w:rPr>
              <w:t>English and Maths, or recognised equivalent</w:t>
            </w:r>
          </w:p>
          <w:p w14:paraId="1F576EE8" w14:textId="77777777" w:rsidR="00476E2F" w:rsidRPr="00476E2F" w:rsidRDefault="00476E2F" w:rsidP="00476E2F">
            <w:pPr>
              <w:spacing w:after="0" w:line="240" w:lineRule="auto"/>
              <w:rPr>
                <w:rFonts w:ascii="Arial" w:eastAsia="Gill Sans MT" w:hAnsi="Arial" w:cs="Arial"/>
                <w:lang w:val="en-GB"/>
              </w:rPr>
            </w:pPr>
            <w:r w:rsidRPr="00476E2F">
              <w:rPr>
                <w:rFonts w:ascii="Arial" w:eastAsia="Gill Sans MT" w:hAnsi="Arial" w:cs="Arial"/>
                <w:lang w:val="en-GB"/>
              </w:rPr>
              <w:t>And, either:</w:t>
            </w:r>
          </w:p>
          <w:p w14:paraId="7846776B" w14:textId="77777777" w:rsidR="00476E2F" w:rsidRPr="00476E2F" w:rsidRDefault="00476E2F" w:rsidP="00476E2F">
            <w:pPr>
              <w:numPr>
                <w:ilvl w:val="0"/>
                <w:numId w:val="15"/>
              </w:numPr>
              <w:spacing w:after="0" w:line="240" w:lineRule="auto"/>
              <w:rPr>
                <w:rFonts w:ascii="Arial" w:eastAsia="Gill Sans MT" w:hAnsi="Arial" w:cs="Arial"/>
                <w:lang w:val="en-GB"/>
              </w:rPr>
            </w:pPr>
            <w:r w:rsidRPr="00476E2F">
              <w:rPr>
                <w:rFonts w:ascii="Arial" w:eastAsia="Gill Sans MT" w:hAnsi="Arial" w:cs="Arial"/>
                <w:lang w:val="en-GB"/>
              </w:rPr>
              <w:t>Minimum of 2 A-levels (Grade D or above), or recognised equivalent</w:t>
            </w:r>
          </w:p>
          <w:p w14:paraId="42604C77" w14:textId="77777777" w:rsidR="00476E2F" w:rsidRPr="00476E2F" w:rsidRDefault="00476E2F" w:rsidP="00476E2F">
            <w:pPr>
              <w:spacing w:after="0" w:line="240" w:lineRule="auto"/>
              <w:rPr>
                <w:rFonts w:ascii="Arial" w:eastAsia="Gill Sans MT" w:hAnsi="Arial" w:cs="Arial"/>
                <w:lang w:val="en-GB"/>
              </w:rPr>
            </w:pPr>
            <w:r w:rsidRPr="00476E2F">
              <w:rPr>
                <w:rFonts w:ascii="Arial" w:eastAsia="Gill Sans MT" w:hAnsi="Arial" w:cs="Arial"/>
                <w:lang w:val="en-GB"/>
              </w:rPr>
              <w:t>Or</w:t>
            </w:r>
          </w:p>
          <w:p w14:paraId="0362502B" w14:textId="77777777" w:rsidR="00476E2F" w:rsidRPr="00476E2F" w:rsidRDefault="00476E2F" w:rsidP="00476E2F">
            <w:pPr>
              <w:numPr>
                <w:ilvl w:val="0"/>
                <w:numId w:val="15"/>
              </w:numPr>
              <w:spacing w:after="0" w:line="240" w:lineRule="auto"/>
              <w:rPr>
                <w:rFonts w:ascii="Arial" w:eastAsia="Gill Sans MT" w:hAnsi="Arial" w:cs="Arial"/>
                <w:lang w:val="en-GB"/>
              </w:rPr>
            </w:pPr>
            <w:r w:rsidRPr="00476E2F">
              <w:rPr>
                <w:rFonts w:ascii="Arial" w:eastAsia="Gill Sans MT" w:hAnsi="Arial" w:cs="Arial"/>
                <w:lang w:val="en-GB"/>
              </w:rPr>
              <w:t>2 years relevant financial / pensions or computer systems experience</w:t>
            </w:r>
          </w:p>
        </w:tc>
        <w:tc>
          <w:tcPr>
            <w:tcW w:w="1866" w:type="dxa"/>
            <w:tcBorders>
              <w:top w:val="single" w:sz="12" w:space="0" w:color="auto"/>
            </w:tcBorders>
          </w:tcPr>
          <w:p w14:paraId="6DAA3A6A" w14:textId="77777777" w:rsidR="00476E2F" w:rsidRPr="00476E2F" w:rsidRDefault="00476E2F" w:rsidP="00476E2F">
            <w:pPr>
              <w:spacing w:after="0" w:line="240" w:lineRule="auto"/>
              <w:jc w:val="center"/>
              <w:rPr>
                <w:rFonts w:ascii="Arial" w:eastAsia="Gill Sans MT" w:hAnsi="Arial" w:cs="Arial"/>
                <w:szCs w:val="24"/>
                <w:lang w:val="en-GB"/>
              </w:rPr>
            </w:pPr>
          </w:p>
          <w:p w14:paraId="368FE893" w14:textId="77777777" w:rsidR="00476E2F" w:rsidRPr="00476E2F" w:rsidRDefault="00476E2F" w:rsidP="00476E2F">
            <w:pPr>
              <w:spacing w:after="0" w:line="240" w:lineRule="auto"/>
              <w:jc w:val="center"/>
              <w:rPr>
                <w:rFonts w:ascii="Arial" w:eastAsia="Gill Sans MT" w:hAnsi="Arial" w:cs="Arial"/>
                <w:szCs w:val="24"/>
                <w:lang w:val="en-GB"/>
              </w:rPr>
            </w:pPr>
          </w:p>
          <w:p w14:paraId="49DA10D1"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A</w:t>
            </w:r>
          </w:p>
          <w:p w14:paraId="4DC3EB5B" w14:textId="77777777" w:rsidR="00476E2F" w:rsidRPr="00476E2F" w:rsidRDefault="00476E2F" w:rsidP="00476E2F">
            <w:pPr>
              <w:spacing w:after="0" w:line="240" w:lineRule="auto"/>
              <w:jc w:val="center"/>
              <w:rPr>
                <w:rFonts w:ascii="Gill Sans MT" w:eastAsia="Gill Sans MT" w:hAnsi="Gill Sans MT" w:cs="Times New Roman"/>
                <w:szCs w:val="24"/>
                <w:lang w:val="en-GB"/>
              </w:rPr>
            </w:pPr>
          </w:p>
          <w:p w14:paraId="7028DC32" w14:textId="77777777" w:rsidR="00476E2F" w:rsidRPr="00476E2F" w:rsidRDefault="00476E2F" w:rsidP="00476E2F">
            <w:pPr>
              <w:spacing w:after="0" w:line="240" w:lineRule="auto"/>
              <w:jc w:val="center"/>
              <w:rPr>
                <w:rFonts w:ascii="Gill Sans MT" w:eastAsia="Gill Sans MT" w:hAnsi="Gill Sans MT" w:cs="Times New Roman"/>
                <w:szCs w:val="24"/>
                <w:lang w:val="en-GB"/>
              </w:rPr>
            </w:pPr>
          </w:p>
          <w:p w14:paraId="6A9457B5"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A</w:t>
            </w:r>
          </w:p>
          <w:p w14:paraId="57F5AA2C" w14:textId="77777777" w:rsidR="00476E2F" w:rsidRPr="00476E2F" w:rsidRDefault="00476E2F" w:rsidP="00476E2F">
            <w:pPr>
              <w:spacing w:after="0" w:line="240" w:lineRule="auto"/>
              <w:jc w:val="center"/>
              <w:rPr>
                <w:rFonts w:ascii="Gill Sans MT" w:eastAsia="Gill Sans MT" w:hAnsi="Gill Sans MT" w:cs="Times New Roman"/>
                <w:szCs w:val="24"/>
                <w:lang w:val="en-GB"/>
              </w:rPr>
            </w:pPr>
          </w:p>
          <w:p w14:paraId="068E37A6" w14:textId="77777777" w:rsidR="00476E2F" w:rsidRPr="00476E2F" w:rsidRDefault="00476E2F" w:rsidP="00476E2F">
            <w:pPr>
              <w:spacing w:after="0" w:line="240" w:lineRule="auto"/>
              <w:jc w:val="center"/>
              <w:rPr>
                <w:rFonts w:ascii="Arial" w:eastAsia="Gill Sans MT" w:hAnsi="Arial" w:cs="Arial"/>
                <w:szCs w:val="24"/>
                <w:lang w:val="en-GB"/>
              </w:rPr>
            </w:pPr>
            <w:r w:rsidRPr="00476E2F">
              <w:rPr>
                <w:rFonts w:ascii="Gill Sans MT" w:eastAsia="Gill Sans MT" w:hAnsi="Gill Sans MT" w:cs="Times New Roman"/>
                <w:szCs w:val="24"/>
                <w:lang w:val="en-GB"/>
              </w:rPr>
              <w:t>A</w:t>
            </w:r>
          </w:p>
        </w:tc>
      </w:tr>
      <w:tr w:rsidR="00476E2F" w:rsidRPr="00476E2F" w14:paraId="152B1B41" w14:textId="77777777" w:rsidTr="00AB10EC">
        <w:trPr>
          <w:trHeight w:val="2717"/>
          <w:jc w:val="center"/>
        </w:trPr>
        <w:tc>
          <w:tcPr>
            <w:tcW w:w="1235" w:type="dxa"/>
          </w:tcPr>
          <w:p w14:paraId="39321CF7" w14:textId="77777777" w:rsidR="00476E2F" w:rsidRPr="00476E2F" w:rsidRDefault="00476E2F" w:rsidP="00476E2F">
            <w:pPr>
              <w:spacing w:after="0" w:line="240" w:lineRule="auto"/>
              <w:jc w:val="center"/>
              <w:rPr>
                <w:rFonts w:ascii="Arial" w:eastAsia="Gill Sans MT" w:hAnsi="Arial" w:cs="Arial"/>
                <w:szCs w:val="24"/>
                <w:lang w:val="en-GB"/>
              </w:rPr>
            </w:pPr>
          </w:p>
          <w:p w14:paraId="528E1110" w14:textId="77777777" w:rsidR="00476E2F" w:rsidRPr="00476E2F" w:rsidRDefault="00476E2F" w:rsidP="00476E2F">
            <w:pPr>
              <w:spacing w:after="0" w:line="240" w:lineRule="auto"/>
              <w:jc w:val="center"/>
              <w:rPr>
                <w:rFonts w:ascii="Arial" w:eastAsia="Gill Sans MT" w:hAnsi="Arial" w:cs="Arial"/>
                <w:szCs w:val="24"/>
                <w:lang w:val="en-GB"/>
              </w:rPr>
            </w:pPr>
          </w:p>
          <w:p w14:paraId="2F316AC8" w14:textId="701CCE50" w:rsidR="00476E2F" w:rsidRPr="00476E2F" w:rsidRDefault="0054502B" w:rsidP="00476E2F">
            <w:pPr>
              <w:spacing w:after="0" w:line="240" w:lineRule="auto"/>
              <w:jc w:val="center"/>
              <w:rPr>
                <w:rFonts w:ascii="Arial" w:eastAsia="Gill Sans MT" w:hAnsi="Arial" w:cs="Arial"/>
                <w:szCs w:val="24"/>
                <w:lang w:val="en-GB"/>
              </w:rPr>
            </w:pPr>
            <w:r w:rsidRPr="00476E2F">
              <w:rPr>
                <w:rFonts w:ascii="Gill Sans MT" w:eastAsia="Gill Sans MT" w:hAnsi="Gill Sans MT" w:cs="Times New Roman"/>
                <w:b/>
                <w:noProof/>
                <w:color w:val="43474F"/>
                <w:szCs w:val="24"/>
                <w:lang w:val="en-GB"/>
              </w:rPr>
              <w:drawing>
                <wp:inline distT="0" distB="0" distL="0" distR="0" wp14:anchorId="1C23BEA9" wp14:editId="22562CF1">
                  <wp:extent cx="504825" cy="247650"/>
                  <wp:effectExtent l="0" t="0" r="9525"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15DA3793" w14:textId="5A6A596C" w:rsidR="00476E2F" w:rsidRPr="00476E2F" w:rsidRDefault="0054502B" w:rsidP="00476E2F">
            <w:pPr>
              <w:spacing w:after="0" w:line="240" w:lineRule="auto"/>
              <w:jc w:val="center"/>
              <w:rPr>
                <w:rFonts w:ascii="Arial" w:eastAsia="Gill Sans MT" w:hAnsi="Arial" w:cs="Arial"/>
                <w:sz w:val="18"/>
                <w:szCs w:val="24"/>
                <w:lang w:val="en-GB"/>
              </w:rPr>
            </w:pPr>
            <w:r w:rsidRPr="00476E2F">
              <w:rPr>
                <w:rFonts w:ascii="Gill Sans MT" w:eastAsia="Gill Sans MT" w:hAnsi="Gill Sans MT" w:cs="Times New Roman"/>
                <w:b/>
                <w:noProof/>
                <w:color w:val="43474F"/>
                <w:szCs w:val="24"/>
                <w:lang w:val="en-GB"/>
              </w:rPr>
              <w:drawing>
                <wp:inline distT="0" distB="0" distL="0" distR="0" wp14:anchorId="3CF55F46" wp14:editId="2C54CE82">
                  <wp:extent cx="504825" cy="247650"/>
                  <wp:effectExtent l="0" t="0" r="952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F92CFBA" w14:textId="21AD63C9" w:rsidR="00476E2F" w:rsidRPr="00476E2F" w:rsidRDefault="00476E2F" w:rsidP="00476E2F">
            <w:pPr>
              <w:spacing w:after="0" w:line="240" w:lineRule="auto"/>
              <w:jc w:val="center"/>
              <w:rPr>
                <w:rFonts w:ascii="Arial" w:eastAsia="Gill Sans MT" w:hAnsi="Arial" w:cs="Arial"/>
                <w:sz w:val="12"/>
                <w:szCs w:val="12"/>
                <w:lang w:val="en-GB"/>
              </w:rPr>
            </w:pPr>
          </w:p>
          <w:p w14:paraId="6E37FDCA" w14:textId="3379F6DB" w:rsidR="00476E2F" w:rsidRPr="00476E2F" w:rsidRDefault="00476E2F" w:rsidP="00476E2F">
            <w:pPr>
              <w:spacing w:after="0" w:line="240" w:lineRule="auto"/>
              <w:jc w:val="center"/>
              <w:rPr>
                <w:rFonts w:ascii="Arial" w:eastAsia="Gill Sans MT" w:hAnsi="Arial" w:cs="Arial"/>
                <w:szCs w:val="24"/>
                <w:lang w:val="en-GB"/>
              </w:rPr>
            </w:pPr>
          </w:p>
          <w:p w14:paraId="75102BE3" w14:textId="77777777" w:rsidR="00476E2F" w:rsidRPr="00476E2F" w:rsidRDefault="00476E2F" w:rsidP="00476E2F">
            <w:pPr>
              <w:spacing w:after="0" w:line="240" w:lineRule="auto"/>
              <w:rPr>
                <w:rFonts w:ascii="Arial" w:eastAsia="Gill Sans MT" w:hAnsi="Arial" w:cs="Arial"/>
                <w:szCs w:val="24"/>
                <w:lang w:val="en-GB"/>
              </w:rPr>
            </w:pPr>
          </w:p>
          <w:p w14:paraId="087086E6" w14:textId="77777777" w:rsidR="00476E2F" w:rsidRPr="00476E2F" w:rsidRDefault="00476E2F" w:rsidP="00476E2F">
            <w:pPr>
              <w:spacing w:after="0" w:line="240" w:lineRule="auto"/>
              <w:jc w:val="center"/>
              <w:rPr>
                <w:rFonts w:ascii="Arial" w:eastAsia="Gill Sans MT" w:hAnsi="Arial" w:cs="Arial"/>
                <w:szCs w:val="24"/>
                <w:lang w:val="en-GB"/>
              </w:rPr>
            </w:pPr>
          </w:p>
          <w:p w14:paraId="5FF3DA87" w14:textId="77777777" w:rsidR="00476E2F" w:rsidRPr="00476E2F" w:rsidRDefault="00476E2F" w:rsidP="00476E2F">
            <w:pPr>
              <w:spacing w:after="0" w:line="240" w:lineRule="auto"/>
              <w:jc w:val="center"/>
              <w:rPr>
                <w:rFonts w:ascii="Arial" w:eastAsia="Gill Sans MT" w:hAnsi="Arial" w:cs="Arial"/>
                <w:szCs w:val="24"/>
                <w:lang w:val="en-GB"/>
              </w:rPr>
            </w:pPr>
          </w:p>
          <w:p w14:paraId="291356FE" w14:textId="77777777" w:rsidR="00476E2F" w:rsidRPr="00476E2F" w:rsidRDefault="00476E2F" w:rsidP="00476E2F">
            <w:pPr>
              <w:spacing w:before="120" w:after="0" w:line="240" w:lineRule="auto"/>
              <w:rPr>
                <w:rFonts w:ascii="Arial" w:eastAsia="Gill Sans MT" w:hAnsi="Arial" w:cs="Arial"/>
                <w:szCs w:val="24"/>
                <w:lang w:val="en-GB"/>
              </w:rPr>
            </w:pPr>
          </w:p>
        </w:tc>
        <w:tc>
          <w:tcPr>
            <w:tcW w:w="7920" w:type="dxa"/>
          </w:tcPr>
          <w:p w14:paraId="3B0CFCD0" w14:textId="77777777" w:rsidR="00476E2F" w:rsidRPr="00476E2F" w:rsidRDefault="00476E2F" w:rsidP="00476E2F">
            <w:pPr>
              <w:spacing w:after="0" w:line="240" w:lineRule="auto"/>
              <w:jc w:val="both"/>
              <w:rPr>
                <w:rFonts w:ascii="Arial" w:eastAsia="Gill Sans MT" w:hAnsi="Arial" w:cs="Arial"/>
                <w:b/>
                <w:lang w:val="en-GB"/>
              </w:rPr>
            </w:pPr>
            <w:r w:rsidRPr="00476E2F">
              <w:rPr>
                <w:rFonts w:ascii="Arial" w:eastAsia="Gill Sans MT" w:hAnsi="Arial" w:cs="Arial"/>
                <w:b/>
                <w:lang w:val="en-GB"/>
              </w:rPr>
              <w:t>Knowledge and Experience</w:t>
            </w:r>
          </w:p>
          <w:p w14:paraId="7C4B899B" w14:textId="77777777" w:rsidR="00476E2F" w:rsidRPr="00476E2F" w:rsidRDefault="00476E2F" w:rsidP="00476E2F">
            <w:pPr>
              <w:numPr>
                <w:ilvl w:val="0"/>
                <w:numId w:val="16"/>
              </w:numPr>
              <w:spacing w:after="0" w:line="240" w:lineRule="auto"/>
              <w:rPr>
                <w:rFonts w:ascii="Arial" w:eastAsia="Times New Roman" w:hAnsi="Arial" w:cs="Arial"/>
                <w:lang w:val="en-GB"/>
              </w:rPr>
            </w:pPr>
            <w:r w:rsidRPr="00476E2F">
              <w:rPr>
                <w:rFonts w:ascii="Arial" w:eastAsia="Times New Roman" w:hAnsi="Arial" w:cs="Arial"/>
                <w:lang w:val="en-GB"/>
              </w:rPr>
              <w:t>Appropriate qualifications or 2 years’ experience working in a financial / computer systems environment</w:t>
            </w:r>
          </w:p>
          <w:p w14:paraId="78EAFB89" w14:textId="77777777" w:rsidR="00476E2F" w:rsidRPr="00476E2F" w:rsidRDefault="00476E2F" w:rsidP="00476E2F">
            <w:pPr>
              <w:numPr>
                <w:ilvl w:val="0"/>
                <w:numId w:val="16"/>
              </w:numPr>
              <w:spacing w:after="0" w:line="240" w:lineRule="auto"/>
              <w:rPr>
                <w:rFonts w:ascii="Arial" w:eastAsia="Times New Roman" w:hAnsi="Arial" w:cs="Arial"/>
                <w:lang w:val="en-GB"/>
              </w:rPr>
            </w:pPr>
            <w:r w:rsidRPr="00476E2F">
              <w:rPr>
                <w:rFonts w:ascii="Arial" w:eastAsia="Times New Roman" w:hAnsi="Arial" w:cs="Arial"/>
                <w:lang w:val="en-GB"/>
              </w:rPr>
              <w:t>Detailed knowledge of computerised data-based systems</w:t>
            </w:r>
          </w:p>
          <w:p w14:paraId="69C0BD43" w14:textId="77777777" w:rsidR="00476E2F" w:rsidRPr="00476E2F" w:rsidRDefault="00476E2F" w:rsidP="00476E2F">
            <w:pPr>
              <w:numPr>
                <w:ilvl w:val="0"/>
                <w:numId w:val="16"/>
              </w:numPr>
              <w:spacing w:after="0" w:line="240" w:lineRule="auto"/>
              <w:rPr>
                <w:rFonts w:ascii="Arial" w:eastAsia="Times New Roman" w:hAnsi="Arial" w:cs="Arial"/>
                <w:lang w:val="en-GB"/>
              </w:rPr>
            </w:pPr>
            <w:r w:rsidRPr="00476E2F">
              <w:rPr>
                <w:rFonts w:ascii="Arial" w:eastAsia="Times New Roman" w:hAnsi="Arial" w:cs="Arial"/>
                <w:lang w:val="en-GB"/>
              </w:rPr>
              <w:t xml:space="preserve">Highly competent in the use of Microsoft Word, </w:t>
            </w:r>
            <w:proofErr w:type="gramStart"/>
            <w:r w:rsidRPr="00476E2F">
              <w:rPr>
                <w:rFonts w:ascii="Arial" w:eastAsia="Times New Roman" w:hAnsi="Arial" w:cs="Arial"/>
                <w:lang w:val="en-GB"/>
              </w:rPr>
              <w:t>Excel</w:t>
            </w:r>
            <w:proofErr w:type="gramEnd"/>
            <w:r w:rsidRPr="00476E2F">
              <w:rPr>
                <w:rFonts w:ascii="Arial" w:eastAsia="Times New Roman" w:hAnsi="Arial" w:cs="Arial"/>
                <w:lang w:val="en-GB"/>
              </w:rPr>
              <w:t xml:space="preserve"> and Outlook</w:t>
            </w:r>
          </w:p>
          <w:p w14:paraId="2229B558" w14:textId="77777777" w:rsidR="00476E2F" w:rsidRPr="00476E2F" w:rsidRDefault="00476E2F" w:rsidP="00476E2F">
            <w:pPr>
              <w:numPr>
                <w:ilvl w:val="0"/>
                <w:numId w:val="16"/>
              </w:numPr>
              <w:spacing w:after="0" w:line="240" w:lineRule="auto"/>
              <w:rPr>
                <w:rFonts w:ascii="Arial" w:eastAsia="Times New Roman" w:hAnsi="Arial" w:cs="Arial"/>
                <w:lang w:val="en-GB"/>
              </w:rPr>
            </w:pPr>
            <w:r w:rsidRPr="00476E2F">
              <w:rPr>
                <w:rFonts w:ascii="Arial" w:eastAsia="Times New Roman" w:hAnsi="Arial" w:cs="Arial"/>
                <w:lang w:val="en-GB"/>
              </w:rPr>
              <w:t>Outline knowledge of UK Pension Schemes</w:t>
            </w:r>
          </w:p>
          <w:p w14:paraId="746F1162" w14:textId="33E294C1" w:rsidR="00476E2F" w:rsidRPr="000B1527" w:rsidRDefault="00476E2F" w:rsidP="0049547C">
            <w:pPr>
              <w:numPr>
                <w:ilvl w:val="0"/>
                <w:numId w:val="16"/>
              </w:numPr>
              <w:autoSpaceDE w:val="0"/>
              <w:autoSpaceDN w:val="0"/>
              <w:adjustRightInd w:val="0"/>
              <w:spacing w:after="0" w:line="240" w:lineRule="auto"/>
              <w:rPr>
                <w:rFonts w:ascii="Arial" w:eastAsia="Times New Roman" w:hAnsi="Arial" w:cs="Arial"/>
                <w:lang w:val="en-GB"/>
              </w:rPr>
            </w:pPr>
            <w:r w:rsidRPr="000B1527">
              <w:rPr>
                <w:rFonts w:ascii="Arial" w:eastAsia="Times New Roman" w:hAnsi="Arial" w:cs="Arial"/>
                <w:lang w:val="en-GB"/>
              </w:rPr>
              <w:t>Outline knowledge of Data Protection and Freedom of Information</w:t>
            </w:r>
            <w:r w:rsidR="000B1527">
              <w:rPr>
                <w:rFonts w:ascii="Arial" w:eastAsia="Times New Roman" w:hAnsi="Arial" w:cs="Arial"/>
                <w:lang w:val="en-GB"/>
              </w:rPr>
              <w:t xml:space="preserve"> </w:t>
            </w:r>
            <w:r w:rsidRPr="000B1527">
              <w:rPr>
                <w:rFonts w:ascii="Arial" w:eastAsia="Times New Roman" w:hAnsi="Arial" w:cs="Arial"/>
                <w:lang w:val="en-GB"/>
              </w:rPr>
              <w:t>legislation</w:t>
            </w:r>
          </w:p>
          <w:p w14:paraId="63FADA2E" w14:textId="77777777" w:rsidR="00476E2F" w:rsidRPr="00476E2F" w:rsidRDefault="00476E2F" w:rsidP="00476E2F">
            <w:pPr>
              <w:numPr>
                <w:ilvl w:val="0"/>
                <w:numId w:val="16"/>
              </w:numPr>
              <w:spacing w:after="0" w:line="240" w:lineRule="auto"/>
              <w:rPr>
                <w:rFonts w:ascii="Arial" w:eastAsia="Times New Roman" w:hAnsi="Arial" w:cs="Arial"/>
                <w:lang w:val="en-GB"/>
              </w:rPr>
            </w:pPr>
            <w:r w:rsidRPr="00476E2F">
              <w:rPr>
                <w:rFonts w:ascii="Arial" w:eastAsia="Times New Roman" w:hAnsi="Arial" w:cs="Arial"/>
                <w:lang w:val="en-GB"/>
              </w:rPr>
              <w:t>Ability to train and develop other members of staff</w:t>
            </w:r>
          </w:p>
          <w:p w14:paraId="29910109" w14:textId="77777777" w:rsidR="00476E2F" w:rsidRPr="00476E2F" w:rsidRDefault="00476E2F" w:rsidP="00476E2F">
            <w:pPr>
              <w:numPr>
                <w:ilvl w:val="0"/>
                <w:numId w:val="16"/>
              </w:numPr>
              <w:spacing w:after="0" w:line="240" w:lineRule="auto"/>
              <w:rPr>
                <w:rFonts w:ascii="Arial" w:eastAsia="Times New Roman" w:hAnsi="Arial" w:cs="Arial"/>
                <w:lang w:val="en-GB"/>
              </w:rPr>
            </w:pPr>
            <w:r w:rsidRPr="00476E2F">
              <w:rPr>
                <w:rFonts w:ascii="Arial" w:eastAsia="Times New Roman" w:hAnsi="Arial" w:cs="Arial"/>
                <w:lang w:val="en-GB"/>
              </w:rPr>
              <w:t>Outline knowledge of payroll and HR procedures</w:t>
            </w:r>
          </w:p>
          <w:p w14:paraId="3AE18672" w14:textId="77777777" w:rsidR="00476E2F" w:rsidRPr="00476E2F" w:rsidRDefault="00476E2F" w:rsidP="00476E2F">
            <w:pPr>
              <w:autoSpaceDE w:val="0"/>
              <w:autoSpaceDN w:val="0"/>
              <w:adjustRightInd w:val="0"/>
              <w:spacing w:after="0" w:line="240" w:lineRule="auto"/>
              <w:ind w:left="720"/>
              <w:rPr>
                <w:rFonts w:ascii="Arial" w:eastAsia="Times New Roman" w:hAnsi="Arial" w:cs="Arial"/>
                <w:lang w:val="en-GB"/>
              </w:rPr>
            </w:pPr>
          </w:p>
        </w:tc>
        <w:tc>
          <w:tcPr>
            <w:tcW w:w="1866" w:type="dxa"/>
          </w:tcPr>
          <w:p w14:paraId="78EF8486" w14:textId="77777777" w:rsidR="00476E2F" w:rsidRPr="00476E2F" w:rsidRDefault="00476E2F" w:rsidP="00476E2F">
            <w:pPr>
              <w:spacing w:after="0" w:line="240" w:lineRule="auto"/>
              <w:rPr>
                <w:rFonts w:ascii="Arial" w:eastAsia="Gill Sans MT" w:hAnsi="Arial" w:cs="Arial"/>
                <w:szCs w:val="24"/>
                <w:lang w:val="en-GB"/>
              </w:rPr>
            </w:pPr>
          </w:p>
          <w:p w14:paraId="278B9B82" w14:textId="46A9607C" w:rsidR="000B1527" w:rsidRDefault="000B1527" w:rsidP="00476E2F">
            <w:pPr>
              <w:spacing w:before="120" w:after="0" w:line="240" w:lineRule="auto"/>
              <w:jc w:val="center"/>
              <w:rPr>
                <w:rFonts w:ascii="Gill Sans MT" w:eastAsia="Gill Sans MT" w:hAnsi="Gill Sans MT" w:cs="Times New Roman"/>
                <w:szCs w:val="24"/>
                <w:lang w:val="en-GB"/>
              </w:rPr>
            </w:pPr>
            <w:r w:rsidRPr="000B1527">
              <w:rPr>
                <w:rFonts w:ascii="Gill Sans MT" w:eastAsia="Gill Sans MT" w:hAnsi="Gill Sans MT" w:cs="Times New Roman"/>
                <w:szCs w:val="24"/>
                <w:lang w:val="en-GB"/>
              </w:rPr>
              <w:t>A</w:t>
            </w:r>
          </w:p>
          <w:p w14:paraId="5CB51F9E" w14:textId="77777777" w:rsidR="000B1527" w:rsidRDefault="000B1527" w:rsidP="00476E2F">
            <w:pPr>
              <w:spacing w:after="0" w:line="240" w:lineRule="auto"/>
              <w:jc w:val="center"/>
              <w:rPr>
                <w:rFonts w:ascii="Gill Sans MT" w:eastAsia="Gill Sans MT" w:hAnsi="Gill Sans MT" w:cs="Times New Roman"/>
                <w:szCs w:val="24"/>
                <w:lang w:val="en-GB"/>
              </w:rPr>
            </w:pPr>
          </w:p>
          <w:p w14:paraId="4DE9B2F5" w14:textId="37CA0881"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A</w:t>
            </w:r>
          </w:p>
          <w:p w14:paraId="19833800"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A/I</w:t>
            </w:r>
          </w:p>
          <w:p w14:paraId="14D5BA86" w14:textId="451AFF89" w:rsidR="000B1527"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I/T</w:t>
            </w:r>
          </w:p>
          <w:p w14:paraId="010380A0" w14:textId="66617294" w:rsid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4375980B" w14:textId="77777777" w:rsidR="000B1527" w:rsidRPr="00476E2F" w:rsidRDefault="000B1527" w:rsidP="00476E2F">
            <w:pPr>
              <w:spacing w:after="0" w:line="240" w:lineRule="auto"/>
              <w:jc w:val="center"/>
              <w:rPr>
                <w:rFonts w:ascii="Gill Sans MT" w:eastAsia="Gill Sans MT" w:hAnsi="Gill Sans MT" w:cs="Times New Roman"/>
                <w:szCs w:val="24"/>
                <w:lang w:val="en-GB"/>
              </w:rPr>
            </w:pPr>
          </w:p>
          <w:p w14:paraId="72B22C24" w14:textId="1156B6A4" w:rsidR="00476E2F" w:rsidRPr="00476E2F" w:rsidRDefault="00476E2F" w:rsidP="00476E2F">
            <w:pPr>
              <w:spacing w:after="0" w:line="240" w:lineRule="auto"/>
              <w:jc w:val="center"/>
              <w:rPr>
                <w:rFonts w:ascii="Arial" w:eastAsia="Gill Sans MT" w:hAnsi="Arial" w:cs="Arial"/>
                <w:szCs w:val="24"/>
                <w:lang w:val="en-GB"/>
              </w:rPr>
            </w:pPr>
            <w:r w:rsidRPr="00476E2F">
              <w:rPr>
                <w:rFonts w:ascii="Gill Sans MT" w:eastAsia="Gill Sans MT" w:hAnsi="Gill Sans MT" w:cs="Times New Roman"/>
                <w:szCs w:val="24"/>
                <w:lang w:val="en-GB"/>
              </w:rPr>
              <w:t>I</w:t>
            </w:r>
          </w:p>
          <w:p w14:paraId="38544D6D" w14:textId="77777777" w:rsidR="00476E2F" w:rsidRPr="00476E2F" w:rsidRDefault="00476E2F" w:rsidP="00476E2F">
            <w:pPr>
              <w:spacing w:after="0" w:line="240" w:lineRule="auto"/>
              <w:jc w:val="center"/>
              <w:rPr>
                <w:rFonts w:ascii="Arial" w:eastAsia="Gill Sans MT" w:hAnsi="Arial" w:cs="Arial"/>
                <w:szCs w:val="24"/>
                <w:lang w:val="en-GB"/>
              </w:rPr>
            </w:pPr>
            <w:r w:rsidRPr="00476E2F">
              <w:rPr>
                <w:rFonts w:ascii="Arial" w:eastAsia="Gill Sans MT" w:hAnsi="Arial" w:cs="Arial"/>
                <w:szCs w:val="24"/>
                <w:lang w:val="en-GB"/>
              </w:rPr>
              <w:t>I</w:t>
            </w:r>
          </w:p>
        </w:tc>
      </w:tr>
      <w:tr w:rsidR="00476E2F" w:rsidRPr="00476E2F" w14:paraId="0F11EF31" w14:textId="77777777" w:rsidTr="00AB10EC">
        <w:trPr>
          <w:jc w:val="center"/>
        </w:trPr>
        <w:tc>
          <w:tcPr>
            <w:tcW w:w="1235" w:type="dxa"/>
          </w:tcPr>
          <w:p w14:paraId="31C1391F" w14:textId="77777777" w:rsidR="00476E2F" w:rsidRPr="00476E2F" w:rsidRDefault="00476E2F" w:rsidP="00476E2F">
            <w:pPr>
              <w:spacing w:after="0" w:line="240" w:lineRule="auto"/>
              <w:jc w:val="center"/>
              <w:rPr>
                <w:rFonts w:ascii="Arial" w:eastAsia="Gill Sans MT" w:hAnsi="Arial" w:cs="Arial"/>
                <w:b/>
                <w:szCs w:val="24"/>
                <w:lang w:val="en-GB"/>
              </w:rPr>
            </w:pPr>
          </w:p>
          <w:p w14:paraId="5CB9300E" w14:textId="51EB7D00" w:rsidR="00476E2F" w:rsidRPr="00476E2F" w:rsidRDefault="00476E2F" w:rsidP="00476E2F">
            <w:pPr>
              <w:spacing w:after="0" w:line="240" w:lineRule="auto"/>
              <w:jc w:val="center"/>
              <w:rPr>
                <w:rFonts w:ascii="Arial" w:eastAsia="Gill Sans MT" w:hAnsi="Arial" w:cs="Arial"/>
                <w:sz w:val="18"/>
                <w:szCs w:val="24"/>
                <w:lang w:val="en-GB"/>
              </w:rPr>
            </w:pPr>
            <w:r w:rsidRPr="00476E2F">
              <w:rPr>
                <w:rFonts w:ascii="Gill Sans MT" w:eastAsia="Gill Sans MT" w:hAnsi="Gill Sans MT" w:cs="Times New Roman"/>
                <w:b/>
                <w:noProof/>
                <w:color w:val="43474F"/>
                <w:szCs w:val="24"/>
                <w:lang w:val="en-GB"/>
              </w:rPr>
              <w:drawing>
                <wp:inline distT="0" distB="0" distL="0" distR="0" wp14:anchorId="7EB99016" wp14:editId="5869122F">
                  <wp:extent cx="504825" cy="247650"/>
                  <wp:effectExtent l="0" t="0" r="952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775621A" w14:textId="77777777" w:rsidR="00476E2F" w:rsidRPr="00476E2F" w:rsidRDefault="00476E2F" w:rsidP="00476E2F">
            <w:pPr>
              <w:spacing w:after="0" w:line="240" w:lineRule="auto"/>
              <w:jc w:val="center"/>
              <w:rPr>
                <w:rFonts w:ascii="Arial" w:eastAsia="Gill Sans MT" w:hAnsi="Arial" w:cs="Arial"/>
                <w:sz w:val="18"/>
                <w:szCs w:val="24"/>
                <w:lang w:val="en-GB"/>
              </w:rPr>
            </w:pPr>
          </w:p>
          <w:p w14:paraId="7D415130" w14:textId="77777777" w:rsidR="00476E2F" w:rsidRPr="00476E2F" w:rsidRDefault="00476E2F" w:rsidP="00476E2F">
            <w:pPr>
              <w:spacing w:before="120" w:after="0" w:line="240" w:lineRule="auto"/>
              <w:jc w:val="center"/>
              <w:rPr>
                <w:rFonts w:ascii="Arial" w:eastAsia="Gill Sans MT" w:hAnsi="Arial" w:cs="Arial"/>
                <w:b/>
                <w:szCs w:val="24"/>
                <w:lang w:val="en-GB"/>
              </w:rPr>
            </w:pPr>
          </w:p>
          <w:p w14:paraId="4DD4A528" w14:textId="77777777" w:rsidR="00476E2F" w:rsidRPr="00476E2F" w:rsidRDefault="00476E2F" w:rsidP="00476E2F">
            <w:pPr>
              <w:spacing w:after="120" w:line="240" w:lineRule="auto"/>
              <w:jc w:val="center"/>
              <w:rPr>
                <w:rFonts w:ascii="Arial" w:eastAsia="Gill Sans MT" w:hAnsi="Arial" w:cs="Arial"/>
                <w:sz w:val="18"/>
                <w:szCs w:val="24"/>
                <w:lang w:val="en-GB"/>
              </w:rPr>
            </w:pPr>
          </w:p>
          <w:p w14:paraId="71D0E025" w14:textId="77777777" w:rsidR="00476E2F" w:rsidRPr="00476E2F" w:rsidRDefault="00476E2F" w:rsidP="00476E2F">
            <w:pPr>
              <w:spacing w:after="120" w:line="240" w:lineRule="auto"/>
              <w:jc w:val="center"/>
              <w:rPr>
                <w:rFonts w:ascii="Arial" w:eastAsia="Gill Sans MT" w:hAnsi="Arial" w:cs="Arial"/>
                <w:sz w:val="18"/>
                <w:szCs w:val="24"/>
                <w:lang w:val="en-GB"/>
              </w:rPr>
            </w:pPr>
            <w:r w:rsidRPr="00476E2F">
              <w:rPr>
                <w:rFonts w:ascii="Arial" w:eastAsia="Gill Sans MT" w:hAnsi="Arial" w:cs="Arial"/>
                <w:sz w:val="18"/>
                <w:szCs w:val="24"/>
                <w:lang w:val="en-GB"/>
              </w:rPr>
              <w:t xml:space="preserve"> </w:t>
            </w:r>
          </w:p>
          <w:p w14:paraId="7533EBDE" w14:textId="77777777" w:rsidR="00476E2F" w:rsidRPr="00476E2F" w:rsidRDefault="00476E2F" w:rsidP="00476E2F">
            <w:pPr>
              <w:spacing w:after="120" w:line="240" w:lineRule="auto"/>
              <w:jc w:val="center"/>
              <w:rPr>
                <w:rFonts w:ascii="Arial" w:eastAsia="Gill Sans MT" w:hAnsi="Arial" w:cs="Arial"/>
                <w:b/>
                <w:szCs w:val="24"/>
                <w:lang w:val="en-GB"/>
              </w:rPr>
            </w:pPr>
          </w:p>
        </w:tc>
        <w:tc>
          <w:tcPr>
            <w:tcW w:w="7920" w:type="dxa"/>
          </w:tcPr>
          <w:p w14:paraId="04855FEB" w14:textId="77777777" w:rsidR="00476E2F" w:rsidRPr="00476E2F" w:rsidRDefault="00476E2F" w:rsidP="00476E2F">
            <w:pPr>
              <w:spacing w:after="0" w:line="240" w:lineRule="auto"/>
              <w:jc w:val="both"/>
              <w:rPr>
                <w:rFonts w:ascii="Arial" w:eastAsia="Gill Sans MT" w:hAnsi="Arial" w:cs="Arial"/>
                <w:b/>
                <w:lang w:val="en-GB"/>
              </w:rPr>
            </w:pPr>
            <w:r w:rsidRPr="00476E2F">
              <w:rPr>
                <w:rFonts w:ascii="Arial" w:eastAsia="Gill Sans MT" w:hAnsi="Arial" w:cs="Arial"/>
                <w:b/>
                <w:lang w:val="en-GB"/>
              </w:rPr>
              <w:t>Skills</w:t>
            </w:r>
          </w:p>
          <w:p w14:paraId="0BBD6216"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Excellent numeracy and literacy skills</w:t>
            </w:r>
          </w:p>
          <w:p w14:paraId="7B68A3CE"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A good standard of communication skills, both written and oral</w:t>
            </w:r>
          </w:p>
          <w:p w14:paraId="7861106A"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Excellent interpersonal skills, be able to relate well to and develop a</w:t>
            </w:r>
          </w:p>
          <w:p w14:paraId="3EBFB901" w14:textId="77777777" w:rsidR="00476E2F" w:rsidRPr="00476E2F" w:rsidRDefault="00476E2F" w:rsidP="00476E2F">
            <w:pPr>
              <w:spacing w:after="0" w:line="240" w:lineRule="auto"/>
              <w:ind w:left="360"/>
              <w:rPr>
                <w:rFonts w:ascii="Arial" w:eastAsia="Times New Roman" w:hAnsi="Arial" w:cs="Arial"/>
                <w:lang w:val="en-GB"/>
              </w:rPr>
            </w:pPr>
            <w:r w:rsidRPr="00476E2F">
              <w:rPr>
                <w:rFonts w:ascii="Arial" w:eastAsia="Times New Roman" w:hAnsi="Arial" w:cs="Arial"/>
                <w:lang w:val="en-GB"/>
              </w:rPr>
              <w:t xml:space="preserve">      good rapport with a wide range of people. Have a friendly and</w:t>
            </w:r>
          </w:p>
          <w:p w14:paraId="5C293700" w14:textId="77777777" w:rsidR="00476E2F" w:rsidRPr="00476E2F" w:rsidRDefault="00476E2F" w:rsidP="00476E2F">
            <w:pPr>
              <w:spacing w:after="0" w:line="240" w:lineRule="auto"/>
              <w:ind w:left="720"/>
              <w:rPr>
                <w:rFonts w:ascii="Arial" w:eastAsia="Times New Roman" w:hAnsi="Arial" w:cs="Arial"/>
                <w:lang w:val="en-GB"/>
              </w:rPr>
            </w:pPr>
            <w:r w:rsidRPr="00476E2F">
              <w:rPr>
                <w:rFonts w:ascii="Arial" w:eastAsia="Times New Roman" w:hAnsi="Arial" w:cs="Arial"/>
                <w:lang w:val="en-GB"/>
              </w:rPr>
              <w:t>personable manner</w:t>
            </w:r>
          </w:p>
          <w:p w14:paraId="342FDA76"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Work related numerical and logical reasoning skills</w:t>
            </w:r>
          </w:p>
          <w:p w14:paraId="2ADCA414"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A high degree of accuracy</w:t>
            </w:r>
          </w:p>
          <w:p w14:paraId="6D8F6A7B"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A sound and methodical approach to work</w:t>
            </w:r>
          </w:p>
          <w:p w14:paraId="31F4DB02"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Self-motivated and able to work under own initiative</w:t>
            </w:r>
          </w:p>
          <w:p w14:paraId="1982ABFA"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Able to work flexibly and creatively to meet changing priorities.</w:t>
            </w:r>
          </w:p>
          <w:p w14:paraId="450C5DE7"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Ability to organise own workload with minimum supervision and</w:t>
            </w:r>
          </w:p>
          <w:p w14:paraId="067B36B8" w14:textId="77777777" w:rsidR="00476E2F" w:rsidRPr="00476E2F" w:rsidRDefault="00476E2F" w:rsidP="00476E2F">
            <w:pPr>
              <w:spacing w:after="0" w:line="240" w:lineRule="auto"/>
              <w:ind w:left="720"/>
              <w:rPr>
                <w:rFonts w:ascii="Arial" w:eastAsia="Times New Roman" w:hAnsi="Arial" w:cs="Arial"/>
                <w:lang w:val="en-GB"/>
              </w:rPr>
            </w:pPr>
            <w:r w:rsidRPr="00476E2F">
              <w:rPr>
                <w:rFonts w:ascii="Arial" w:eastAsia="Times New Roman" w:hAnsi="Arial" w:cs="Arial"/>
                <w:lang w:val="en-GB"/>
              </w:rPr>
              <w:t>deliver required performance standards to specific deadlines</w:t>
            </w:r>
          </w:p>
          <w:p w14:paraId="3FEEF57A"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Remain focused under pressure and identify priorities</w:t>
            </w:r>
          </w:p>
          <w:p w14:paraId="4D4C31D8" w14:textId="08CD7D32"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 xml:space="preserve">Show initiative </w:t>
            </w:r>
          </w:p>
          <w:p w14:paraId="7F211437"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Capable of learning new skills</w:t>
            </w:r>
          </w:p>
          <w:p w14:paraId="33117FA3"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Reliable</w:t>
            </w:r>
          </w:p>
          <w:p w14:paraId="415A5B38" w14:textId="77777777" w:rsidR="00476E2F" w:rsidRPr="00476E2F" w:rsidRDefault="00476E2F" w:rsidP="00476E2F">
            <w:pPr>
              <w:numPr>
                <w:ilvl w:val="0"/>
                <w:numId w:val="17"/>
              </w:numPr>
              <w:spacing w:after="0" w:line="240" w:lineRule="auto"/>
              <w:rPr>
                <w:rFonts w:ascii="Arial" w:eastAsia="Times New Roman" w:hAnsi="Arial" w:cs="Arial"/>
                <w:lang w:val="en-GB"/>
              </w:rPr>
            </w:pPr>
            <w:r w:rsidRPr="00476E2F">
              <w:rPr>
                <w:rFonts w:ascii="Arial" w:eastAsia="Times New Roman" w:hAnsi="Arial" w:cs="Arial"/>
                <w:lang w:val="en-GB"/>
              </w:rPr>
              <w:t>Able to work in a team environment</w:t>
            </w:r>
          </w:p>
          <w:p w14:paraId="426A465D" w14:textId="77777777" w:rsidR="00476E2F" w:rsidRPr="00476E2F" w:rsidRDefault="00476E2F" w:rsidP="00476E2F">
            <w:pPr>
              <w:numPr>
                <w:ilvl w:val="0"/>
                <w:numId w:val="17"/>
              </w:numPr>
              <w:spacing w:after="0" w:line="240" w:lineRule="auto"/>
              <w:rPr>
                <w:rFonts w:ascii="Calibri" w:eastAsia="Times New Roman" w:hAnsi="Calibri" w:cs="Arial"/>
                <w:lang w:val="en-GB"/>
              </w:rPr>
            </w:pPr>
            <w:r w:rsidRPr="00476E2F">
              <w:rPr>
                <w:rFonts w:ascii="Arial" w:eastAsia="Times New Roman" w:hAnsi="Arial" w:cs="Arial"/>
                <w:lang w:val="en-GB"/>
              </w:rPr>
              <w:t>Be customer focussed.</w:t>
            </w:r>
          </w:p>
          <w:p w14:paraId="021A4185" w14:textId="77777777" w:rsidR="00476E2F" w:rsidRPr="00476E2F" w:rsidRDefault="00476E2F" w:rsidP="00476E2F">
            <w:pPr>
              <w:numPr>
                <w:ilvl w:val="0"/>
                <w:numId w:val="17"/>
              </w:numPr>
              <w:spacing w:after="0" w:line="240" w:lineRule="auto"/>
              <w:rPr>
                <w:rFonts w:ascii="Arial" w:eastAsia="Times New Roman" w:hAnsi="Arial" w:cs="Times New Roman"/>
                <w:lang w:val="en-GB"/>
              </w:rPr>
            </w:pPr>
            <w:r w:rsidRPr="00476E2F">
              <w:rPr>
                <w:rFonts w:ascii="Arial" w:eastAsia="Times New Roman" w:hAnsi="Arial" w:cs="Times New Roman"/>
                <w:lang w:val="en-GB"/>
              </w:rPr>
              <w:t>Willing to undertake a wide range of varied duties</w:t>
            </w:r>
          </w:p>
          <w:p w14:paraId="445035BA" w14:textId="77777777" w:rsidR="00476E2F" w:rsidRPr="00476E2F" w:rsidRDefault="00476E2F" w:rsidP="00476E2F">
            <w:pPr>
              <w:spacing w:after="0" w:line="240" w:lineRule="auto"/>
              <w:ind w:left="720"/>
              <w:rPr>
                <w:rFonts w:ascii="Calibri" w:eastAsia="Times New Roman" w:hAnsi="Calibri" w:cs="Arial"/>
                <w:lang w:val="en-GB"/>
              </w:rPr>
            </w:pPr>
          </w:p>
        </w:tc>
        <w:tc>
          <w:tcPr>
            <w:tcW w:w="1866" w:type="dxa"/>
          </w:tcPr>
          <w:p w14:paraId="5429F311" w14:textId="77777777" w:rsidR="00476E2F" w:rsidRPr="00476E2F" w:rsidRDefault="00476E2F" w:rsidP="00476E2F">
            <w:pPr>
              <w:spacing w:before="120" w:after="0" w:line="240" w:lineRule="auto"/>
              <w:jc w:val="center"/>
              <w:rPr>
                <w:rFonts w:ascii="Arial" w:eastAsia="Gill Sans MT" w:hAnsi="Arial" w:cs="Arial"/>
                <w:szCs w:val="24"/>
                <w:lang w:val="en-GB"/>
              </w:rPr>
            </w:pPr>
          </w:p>
          <w:p w14:paraId="167E9D54"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I/T</w:t>
            </w:r>
          </w:p>
          <w:p w14:paraId="12667037"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I/T</w:t>
            </w:r>
          </w:p>
          <w:p w14:paraId="7EEBB981"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34388DAA" w14:textId="77777777" w:rsidR="00476E2F" w:rsidRPr="00476E2F" w:rsidRDefault="00476E2F" w:rsidP="00476E2F">
            <w:pPr>
              <w:spacing w:after="0" w:line="240" w:lineRule="auto"/>
              <w:jc w:val="center"/>
              <w:rPr>
                <w:rFonts w:ascii="Gill Sans MT" w:eastAsia="Gill Sans MT" w:hAnsi="Gill Sans MT" w:cs="Times New Roman"/>
                <w:szCs w:val="24"/>
                <w:lang w:val="en-GB"/>
              </w:rPr>
            </w:pPr>
          </w:p>
          <w:p w14:paraId="789F79B6" w14:textId="77777777" w:rsidR="00476E2F" w:rsidRPr="00476E2F" w:rsidRDefault="00476E2F" w:rsidP="00476E2F">
            <w:pPr>
              <w:spacing w:after="0" w:line="240" w:lineRule="auto"/>
              <w:jc w:val="center"/>
              <w:rPr>
                <w:rFonts w:ascii="Gill Sans MT" w:eastAsia="Gill Sans MT" w:hAnsi="Gill Sans MT" w:cs="Times New Roman"/>
                <w:szCs w:val="24"/>
                <w:lang w:val="en-GB"/>
              </w:rPr>
            </w:pPr>
          </w:p>
          <w:p w14:paraId="190D3BD9"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I/T</w:t>
            </w:r>
          </w:p>
          <w:p w14:paraId="2BBDA9B5"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T</w:t>
            </w:r>
          </w:p>
          <w:p w14:paraId="26244F3C"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5A007967"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5F3E3EA1"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71F59B00"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76483A25" w14:textId="77777777" w:rsidR="00476E2F" w:rsidRPr="00476E2F" w:rsidRDefault="00476E2F" w:rsidP="00476E2F">
            <w:pPr>
              <w:spacing w:after="0" w:line="240" w:lineRule="auto"/>
              <w:jc w:val="center"/>
              <w:rPr>
                <w:rFonts w:ascii="Gill Sans MT" w:eastAsia="Gill Sans MT" w:hAnsi="Gill Sans MT" w:cs="Times New Roman"/>
                <w:szCs w:val="24"/>
                <w:lang w:val="en-GB"/>
              </w:rPr>
            </w:pPr>
          </w:p>
          <w:p w14:paraId="4BEB940D"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279BA53E"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191F124B"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580D87C2"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1A1E0661"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0CE7761B" w14:textId="77777777" w:rsidR="00476E2F" w:rsidRPr="00476E2F" w:rsidRDefault="00476E2F" w:rsidP="00476E2F">
            <w:pPr>
              <w:spacing w:after="0" w:line="240" w:lineRule="auto"/>
              <w:jc w:val="center"/>
              <w:rPr>
                <w:rFonts w:ascii="Gill Sans MT" w:eastAsia="Gill Sans MT" w:hAnsi="Gill Sans MT" w:cs="Times New Roman"/>
                <w:szCs w:val="24"/>
                <w:lang w:val="en-GB"/>
              </w:rPr>
            </w:pPr>
            <w:r w:rsidRPr="00476E2F">
              <w:rPr>
                <w:rFonts w:ascii="Gill Sans MT" w:eastAsia="Gill Sans MT" w:hAnsi="Gill Sans MT" w:cs="Times New Roman"/>
                <w:szCs w:val="24"/>
                <w:lang w:val="en-GB"/>
              </w:rPr>
              <w:t>I</w:t>
            </w:r>
          </w:p>
          <w:p w14:paraId="26AAAC7F" w14:textId="77777777" w:rsidR="00476E2F" w:rsidRPr="00476E2F" w:rsidRDefault="00476E2F" w:rsidP="00476E2F">
            <w:pPr>
              <w:spacing w:after="0" w:line="240" w:lineRule="auto"/>
              <w:jc w:val="center"/>
              <w:rPr>
                <w:rFonts w:ascii="Arial" w:eastAsia="Gill Sans MT" w:hAnsi="Arial" w:cs="Arial"/>
                <w:szCs w:val="24"/>
                <w:lang w:val="en-GB"/>
              </w:rPr>
            </w:pPr>
            <w:r w:rsidRPr="00476E2F">
              <w:rPr>
                <w:rFonts w:ascii="Arial" w:eastAsia="Gill Sans MT" w:hAnsi="Arial" w:cs="Arial"/>
                <w:szCs w:val="24"/>
                <w:lang w:val="en-GB"/>
              </w:rPr>
              <w:t>I</w:t>
            </w:r>
          </w:p>
          <w:p w14:paraId="7CA850EF" w14:textId="2B8AD9AD" w:rsidR="00476E2F" w:rsidRPr="00476E2F" w:rsidRDefault="00476E2F" w:rsidP="00476E2F">
            <w:pPr>
              <w:spacing w:after="0" w:line="240" w:lineRule="auto"/>
              <w:jc w:val="center"/>
              <w:rPr>
                <w:rFonts w:ascii="Arial" w:eastAsia="Gill Sans MT" w:hAnsi="Arial" w:cs="Arial"/>
                <w:szCs w:val="24"/>
                <w:lang w:val="en-GB"/>
              </w:rPr>
            </w:pPr>
          </w:p>
          <w:p w14:paraId="6035E7FE" w14:textId="77777777" w:rsidR="00476E2F" w:rsidRPr="00476E2F" w:rsidRDefault="00476E2F" w:rsidP="00476E2F">
            <w:pPr>
              <w:spacing w:after="0" w:line="240" w:lineRule="auto"/>
              <w:jc w:val="center"/>
              <w:rPr>
                <w:rFonts w:ascii="Arial" w:eastAsia="Gill Sans MT" w:hAnsi="Arial" w:cs="Arial"/>
                <w:szCs w:val="24"/>
                <w:lang w:val="en-GB"/>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9D554" w14:textId="540C9DBB" w:rsidR="00F02750" w:rsidRDefault="00F02750" w:rsidP="00F02750">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please ask us by contacting Talent &amp; Resourcing Team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00F9D554" w14:textId="540C9DBB" w:rsidR="00F02750" w:rsidRDefault="00F02750" w:rsidP="00F02750">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please ask us by contacting Talent &amp; Resourcing Team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9FADB2C" w:rsidR="0041456C" w:rsidRDefault="00476E2F" w:rsidP="00816AA1">
                          <w:pPr>
                            <w:pStyle w:val="inner-page-title"/>
                          </w:pPr>
                          <w:r>
                            <w:t>Finance</w:t>
                          </w:r>
                          <w:r w:rsidR="0041456C" w:rsidRPr="00EE50CC">
                            <w:t xml:space="preserve"> –</w:t>
                          </w:r>
                          <w:r>
                            <w:t>Pensions</w:t>
                          </w:r>
                        </w:p>
                        <w:p w14:paraId="77B6EADE" w14:textId="77777777" w:rsidR="00476E2F" w:rsidRPr="00EE50CC" w:rsidRDefault="00476E2F"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9FADB2C" w:rsidR="0041456C" w:rsidRDefault="00476E2F" w:rsidP="00816AA1">
                    <w:pPr>
                      <w:pStyle w:val="inner-page-title"/>
                    </w:pPr>
                    <w:r>
                      <w:t>Finance</w:t>
                    </w:r>
                    <w:r w:rsidR="0041456C" w:rsidRPr="00EE50CC">
                      <w:t xml:space="preserve"> –</w:t>
                    </w:r>
                    <w:r>
                      <w:t>Pensions</w:t>
                    </w:r>
                  </w:p>
                  <w:p w14:paraId="77B6EADE" w14:textId="77777777" w:rsidR="00476E2F" w:rsidRPr="00EE50CC" w:rsidRDefault="00476E2F" w:rsidP="00816AA1">
                    <w:pPr>
                      <w:pStyle w:val="inner-page-title"/>
                      <w:rPr>
                        <w:caps/>
                      </w:rPr>
                    </w:pP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32A2C"/>
    <w:multiLevelType w:val="hybridMultilevel"/>
    <w:tmpl w:val="28F2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D73E8"/>
    <w:multiLevelType w:val="hybridMultilevel"/>
    <w:tmpl w:val="95B8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F5D3D"/>
    <w:multiLevelType w:val="hybridMultilevel"/>
    <w:tmpl w:val="504E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5B0E80C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505865">
    <w:abstractNumId w:val="6"/>
  </w:num>
  <w:num w:numId="2" w16cid:durableId="499470037">
    <w:abstractNumId w:val="5"/>
  </w:num>
  <w:num w:numId="3" w16cid:durableId="475922576">
    <w:abstractNumId w:val="14"/>
  </w:num>
  <w:num w:numId="4" w16cid:durableId="1964458954">
    <w:abstractNumId w:val="2"/>
  </w:num>
  <w:num w:numId="5" w16cid:durableId="1504541025">
    <w:abstractNumId w:val="13"/>
  </w:num>
  <w:num w:numId="6" w16cid:durableId="1903982057">
    <w:abstractNumId w:val="11"/>
  </w:num>
  <w:num w:numId="7" w16cid:durableId="280694580">
    <w:abstractNumId w:val="15"/>
  </w:num>
  <w:num w:numId="8" w16cid:durableId="1787309150">
    <w:abstractNumId w:val="8"/>
  </w:num>
  <w:num w:numId="9" w16cid:durableId="582565324">
    <w:abstractNumId w:val="0"/>
  </w:num>
  <w:num w:numId="10" w16cid:durableId="564296707">
    <w:abstractNumId w:val="3"/>
  </w:num>
  <w:num w:numId="11" w16cid:durableId="245968600">
    <w:abstractNumId w:val="12"/>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7"/>
  </w:num>
  <w:num w:numId="15" w16cid:durableId="1990819310">
    <w:abstractNumId w:val="9"/>
  </w:num>
  <w:num w:numId="16" w16cid:durableId="1914778110">
    <w:abstractNumId w:val="4"/>
  </w:num>
  <w:num w:numId="17" w16cid:durableId="503054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1527"/>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65664"/>
    <w:rsid w:val="00476E2F"/>
    <w:rsid w:val="004C58E3"/>
    <w:rsid w:val="004E2C1E"/>
    <w:rsid w:val="00535B0F"/>
    <w:rsid w:val="0054502B"/>
    <w:rsid w:val="00553B7F"/>
    <w:rsid w:val="00577B86"/>
    <w:rsid w:val="00636F40"/>
    <w:rsid w:val="00671CC9"/>
    <w:rsid w:val="0070227B"/>
    <w:rsid w:val="00770B6C"/>
    <w:rsid w:val="00792EE5"/>
    <w:rsid w:val="00797BFE"/>
    <w:rsid w:val="007A6708"/>
    <w:rsid w:val="007C33C5"/>
    <w:rsid w:val="0080309F"/>
    <w:rsid w:val="00816AA1"/>
    <w:rsid w:val="00841A14"/>
    <w:rsid w:val="00872B70"/>
    <w:rsid w:val="008B4F3B"/>
    <w:rsid w:val="008C40A8"/>
    <w:rsid w:val="008E17A6"/>
    <w:rsid w:val="009446C3"/>
    <w:rsid w:val="0096580A"/>
    <w:rsid w:val="0097248E"/>
    <w:rsid w:val="00977436"/>
    <w:rsid w:val="00977EA1"/>
    <w:rsid w:val="0098215C"/>
    <w:rsid w:val="0099470D"/>
    <w:rsid w:val="009B6E81"/>
    <w:rsid w:val="009D51A0"/>
    <w:rsid w:val="00A34FE9"/>
    <w:rsid w:val="00A645DA"/>
    <w:rsid w:val="00A761DD"/>
    <w:rsid w:val="00AD6686"/>
    <w:rsid w:val="00B9509B"/>
    <w:rsid w:val="00BB233B"/>
    <w:rsid w:val="00BE1CAA"/>
    <w:rsid w:val="00C003AD"/>
    <w:rsid w:val="00C055B5"/>
    <w:rsid w:val="00C20BE9"/>
    <w:rsid w:val="00C302E9"/>
    <w:rsid w:val="00C86E78"/>
    <w:rsid w:val="00CA45C1"/>
    <w:rsid w:val="00CD038B"/>
    <w:rsid w:val="00CE77D4"/>
    <w:rsid w:val="00CF33CD"/>
    <w:rsid w:val="00D01CE1"/>
    <w:rsid w:val="00D33E16"/>
    <w:rsid w:val="00D570E7"/>
    <w:rsid w:val="00D65D94"/>
    <w:rsid w:val="00DB70A1"/>
    <w:rsid w:val="00DF0A92"/>
    <w:rsid w:val="00EC0C4E"/>
    <w:rsid w:val="00EE50CC"/>
    <w:rsid w:val="00F02750"/>
    <w:rsid w:val="00F72F3D"/>
    <w:rsid w:val="00FC632D"/>
    <w:rsid w:val="00FD1269"/>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f247fc38c3c6d928d63e95a1205c043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e608f1e282818d80555f8afae23c65a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WeReso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WeResolve" ma:index="19" nillable="true" ma:displayName="We Resolve" ma:description="Docs related to We resolve Toolkit" ma:format="Dropdown" ma:internalName="WeResolve">
      <xsd:simpleType>
        <xsd:restriction base="dms:Choice">
          <xsd:enumeration value="We Resolve"/>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WeResolve xmlns="f809f247-91c8-4c12-bf0c-0ad48c29d5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963D-1057-4FF6-B28D-66E379276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Evans, Vikki (Corporate)</cp:lastModifiedBy>
  <cp:revision>3</cp:revision>
  <dcterms:created xsi:type="dcterms:W3CDTF">2023-07-14T11:10:00Z</dcterms:created>
  <dcterms:modified xsi:type="dcterms:W3CDTF">2023-07-14T11:34:00Z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