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335DC2ED" w:rsidR="00816AA1" w:rsidRPr="001F3113" w:rsidRDefault="001F3113" w:rsidP="001F3113">
      <w:pPr>
        <w:pStyle w:val="JobTitle"/>
      </w:pPr>
      <w:r w:rsidRPr="001F3113">
        <w:rPr>
          <w:color w:val="2B579A"/>
          <w:shd w:val="clear" w:color="auto" w:fill="E6E6E6"/>
        </w:rPr>
        <w:drawing>
          <wp:anchor distT="0" distB="0" distL="114300" distR="114300" simplePos="0" relativeHeight="251658241"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96E">
        <w:t>Support Facilitator</w:t>
      </w:r>
      <w:r w:rsidR="00A70576">
        <w:t xml:space="preserve"> (</w:t>
      </w:r>
      <w:r w:rsidR="004001DC">
        <w:t>Independence at home</w:t>
      </w:r>
      <w:r w:rsidR="00A70576">
        <w:t>)</w:t>
      </w:r>
      <w:r>
        <w:br/>
      </w:r>
      <w:r w:rsidR="004001DC">
        <w:rPr>
          <w:sz w:val="28"/>
          <w:szCs w:val="28"/>
        </w:rPr>
        <w:t xml:space="preserve">Apprentice </w:t>
      </w:r>
      <w:r w:rsidR="10F4C3C6" w:rsidRPr="007D232C">
        <w:rPr>
          <w:sz w:val="28"/>
          <w:szCs w:val="28"/>
        </w:rPr>
        <w:t>Grade</w:t>
      </w:r>
      <w:r w:rsidR="60B7468B" w:rsidRPr="007D232C">
        <w:rPr>
          <w:sz w:val="28"/>
          <w:szCs w:val="28"/>
        </w:rPr>
        <w:t xml:space="preserve"> </w:t>
      </w:r>
      <w:r w:rsidR="00894262" w:rsidRPr="007D232C">
        <w:rPr>
          <w:sz w:val="28"/>
          <w:szCs w:val="28"/>
        </w:rPr>
        <w:t>6</w:t>
      </w:r>
    </w:p>
    <w:p w14:paraId="20517665" w14:textId="77777777" w:rsidR="007D232C" w:rsidRDefault="007D232C" w:rsidP="001F3113">
      <w:pPr>
        <w:pStyle w:val="Body-Bold"/>
      </w:pPr>
    </w:p>
    <w:p w14:paraId="05EF42B5" w14:textId="53D4A882" w:rsidR="001F3113" w:rsidRDefault="00816AA1" w:rsidP="001F3113">
      <w:pPr>
        <w:pStyle w:val="Body-Bold"/>
      </w:pPr>
      <w:r w:rsidRPr="001F3113">
        <w:t>Our Vision</w:t>
      </w:r>
    </w:p>
    <w:p w14:paraId="650DC520" w14:textId="5B63CF6A"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r w:rsidR="000468B6">
        <w:rPr>
          <w:rFonts w:ascii="Verdana" w:hAnsi="Verdana"/>
          <w:color w:val="000000"/>
          <w:sz w:val="24"/>
          <w:szCs w:val="24"/>
          <w:lang w:eastAsia="en-GB"/>
        </w:rPr>
        <w:t>ambitious,</w:t>
      </w:r>
      <w:r>
        <w:rPr>
          <w:rFonts w:ascii="Verdana" w:hAnsi="Verdana"/>
          <w:color w:val="000000"/>
          <w:sz w:val="24"/>
          <w:szCs w:val="24"/>
          <w:lang w:eastAsia="en-GB"/>
        </w:rPr>
        <w:t xml:space="preserve"> and sustainable county, where everyone </w:t>
      </w:r>
      <w:proofErr w:type="gramStart"/>
      <w:r>
        <w:rPr>
          <w:rFonts w:ascii="Verdana" w:hAnsi="Verdana"/>
          <w:color w:val="000000"/>
          <w:sz w:val="24"/>
          <w:szCs w:val="24"/>
          <w:lang w:eastAsia="en-GB"/>
        </w:rPr>
        <w:t>has the opportunity to</w:t>
      </w:r>
      <w:proofErr w:type="gramEnd"/>
      <w:r>
        <w:rPr>
          <w:rFonts w:ascii="Verdana" w:hAnsi="Verdana"/>
          <w:color w:val="000000"/>
          <w:sz w:val="24"/>
          <w:szCs w:val="24"/>
          <w:lang w:eastAsia="en-GB"/>
        </w:rPr>
        <w:t xml:space="preserve"> prosper, be healthy and happy</w:t>
      </w:r>
    </w:p>
    <w:p w14:paraId="7C9A647E" w14:textId="04068415" w:rsidR="00816AA1" w:rsidRDefault="00816AA1" w:rsidP="001F3113">
      <w:pPr>
        <w:pStyle w:val="Body-Bold"/>
      </w:pPr>
      <w:r w:rsidRPr="00816AA1">
        <w:t>Our Outcomes</w:t>
      </w:r>
    </w:p>
    <w:p w14:paraId="5A80803B" w14:textId="77777777" w:rsid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0EC438FE" w14:textId="77777777" w:rsidR="0020240C" w:rsidRPr="0020240C" w:rsidRDefault="0020240C" w:rsidP="008B4F3B">
      <w:pPr>
        <w:pStyle w:val="ListParagraph"/>
        <w:numPr>
          <w:ilvl w:val="0"/>
          <w:numId w:val="11"/>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18CB2EC9" w14:textId="77777777" w:rsidR="0020240C" w:rsidRPr="0020240C" w:rsidRDefault="0020240C" w:rsidP="008B4F3B">
      <w:pPr>
        <w:pStyle w:val="ListParagraph"/>
        <w:numPr>
          <w:ilvl w:val="0"/>
          <w:numId w:val="11"/>
        </w:numPr>
        <w:rPr>
          <w:rFonts w:ascii="Verdana" w:hAnsi="Verdana"/>
          <w:sz w:val="24"/>
          <w:szCs w:val="24"/>
        </w:rPr>
      </w:pPr>
      <w:r w:rsidRPr="0020240C">
        <w:rPr>
          <w:rFonts w:ascii="Verdana" w:hAnsi="Verdana"/>
          <w:sz w:val="24"/>
          <w:szCs w:val="24"/>
        </w:rPr>
        <w:t>Live in thriving and sustainable communities</w:t>
      </w:r>
    </w:p>
    <w:p w14:paraId="6FB6C9BC" w14:textId="4ACD6FEF" w:rsidR="0020240C" w:rsidRPr="0020240C" w:rsidRDefault="0020240C" w:rsidP="008B4F3B">
      <w:pPr>
        <w:pStyle w:val="ListParagraph"/>
        <w:numPr>
          <w:ilvl w:val="0"/>
          <w:numId w:val="11"/>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2086E8E3" w:rsidR="00816AA1" w:rsidRPr="00816AA1" w:rsidRDefault="00816AA1" w:rsidP="008B4F3B">
      <w:pPr>
        <w:pStyle w:val="Body-text"/>
        <w:jc w:val="both"/>
      </w:pPr>
      <w:r>
        <w:t>Our People Strategy sets out what we all need to do to make Staffordshire County Council a great place to work, where people are supported to develop,</w:t>
      </w:r>
      <w:r w:rsidR="66B49E77" w:rsidRPr="66B49E77">
        <w:t xml:space="preserve"> </w:t>
      </w:r>
      <w:r w:rsidR="000468B6" w:rsidRPr="66B49E77">
        <w:t>flourish,</w:t>
      </w:r>
      <w:r w:rsidR="66B49E77" w:rsidRPr="66B49E77">
        <w:t xml:space="preserve"> and contribute to our ambitious plans. Our values are at the heart of</w:t>
      </w:r>
      <w:r>
        <w:t xml:space="preserve">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52BD0715" w14:textId="5716D9B7" w:rsidR="00816AA1" w:rsidRPr="001F3113" w:rsidRDefault="00816AA1" w:rsidP="001F3113">
      <w:pPr>
        <w:pStyle w:val="Body-Bold"/>
      </w:pPr>
      <w:r>
        <w:t>About the Service</w:t>
      </w:r>
    </w:p>
    <w:p w14:paraId="7003636F" w14:textId="6CD80E42" w:rsidR="0020240C" w:rsidRDefault="58A80F5F" w:rsidP="00BD22BF">
      <w:pPr>
        <w:jc w:val="both"/>
        <w:rPr>
          <w:rFonts w:ascii="Verdana" w:eastAsia="Verdana" w:hAnsi="Verdana" w:cs="Verdana"/>
          <w:sz w:val="24"/>
          <w:szCs w:val="24"/>
        </w:rPr>
      </w:pPr>
      <w:r w:rsidRPr="02D27501">
        <w:rPr>
          <w:rFonts w:ascii="Verdana" w:eastAsia="Verdana" w:hAnsi="Verdana" w:cs="Verdana"/>
          <w:sz w:val="24"/>
          <w:szCs w:val="24"/>
        </w:rPr>
        <w:t>Staffordshire County Council are a provider of regulated and non-regulated social care services for adults. Known internally as ‘Provider Services’, our mission is to provide opportunities and choice so that individuals can thrive, and our vision is to be leaders in creating a future where people with complex needs can thrive.</w:t>
      </w:r>
    </w:p>
    <w:p w14:paraId="188135BA" w14:textId="3F473414" w:rsidR="0020240C" w:rsidRPr="00BD22BF" w:rsidRDefault="58A80F5F" w:rsidP="00BD22BF">
      <w:pPr>
        <w:jc w:val="both"/>
        <w:rPr>
          <w:rFonts w:ascii="Verdana" w:eastAsia="Gill Sans MT" w:hAnsi="Verdana"/>
          <w:sz w:val="24"/>
          <w:szCs w:val="24"/>
        </w:rPr>
      </w:pPr>
      <w:r w:rsidRPr="02D27501">
        <w:rPr>
          <w:rFonts w:ascii="Verdana" w:eastAsia="Verdana" w:hAnsi="Verdana" w:cs="Verdana"/>
          <w:sz w:val="24"/>
          <w:szCs w:val="24"/>
        </w:rPr>
        <w:lastRenderedPageBreak/>
        <w:t xml:space="preserve">Provider Services are a CQC regulated provider with services including residential care homes, bed-based respite, supported living and home care. </w:t>
      </w:r>
      <w:r w:rsidR="00437824" w:rsidRPr="2A2FE763">
        <w:rPr>
          <w:rFonts w:ascii="Verdana" w:eastAsia="Verdana" w:hAnsi="Verdana" w:cs="Verdana"/>
          <w:color w:val="000000" w:themeColor="text1"/>
          <w:sz w:val="24"/>
          <w:szCs w:val="24"/>
        </w:rPr>
        <w:t xml:space="preserve">In addition, </w:t>
      </w:r>
      <w:r w:rsidR="004001DC">
        <w:rPr>
          <w:rFonts w:ascii="Verdana" w:eastAsia="Verdana" w:hAnsi="Verdana" w:cs="Verdana"/>
          <w:color w:val="000000" w:themeColor="text1"/>
          <w:sz w:val="24"/>
          <w:szCs w:val="24"/>
        </w:rPr>
        <w:t>we</w:t>
      </w:r>
      <w:r w:rsidR="00437824" w:rsidRPr="2A2FE763">
        <w:rPr>
          <w:rFonts w:ascii="Verdana" w:eastAsia="Verdana" w:hAnsi="Verdana" w:cs="Verdana"/>
          <w:color w:val="000000" w:themeColor="text1"/>
          <w:sz w:val="24"/>
          <w:szCs w:val="24"/>
        </w:rPr>
        <w:t xml:space="preserve"> offer </w:t>
      </w:r>
      <w:proofErr w:type="spellStart"/>
      <w:r w:rsidR="00437824" w:rsidRPr="2A2FE763">
        <w:rPr>
          <w:rFonts w:ascii="Verdana" w:eastAsia="Verdana" w:hAnsi="Verdana" w:cs="Verdana"/>
          <w:color w:val="000000" w:themeColor="text1"/>
          <w:sz w:val="24"/>
          <w:szCs w:val="24"/>
        </w:rPr>
        <w:t>centre</w:t>
      </w:r>
      <w:proofErr w:type="spellEnd"/>
      <w:r w:rsidR="00437824" w:rsidRPr="2A2FE763">
        <w:rPr>
          <w:rFonts w:ascii="Verdana" w:eastAsia="Verdana" w:hAnsi="Verdana" w:cs="Verdana"/>
          <w:color w:val="000000" w:themeColor="text1"/>
          <w:sz w:val="24"/>
          <w:szCs w:val="24"/>
        </w:rPr>
        <w:t xml:space="preserve">-based and community-based support to provide the people with opportunities for meaningful activities and outcomes so they can live their best life. </w:t>
      </w:r>
    </w:p>
    <w:p w14:paraId="51A0BD72" w14:textId="6854D1D1" w:rsidR="0020240C" w:rsidRDefault="58A80F5F" w:rsidP="00BD22BF">
      <w:pPr>
        <w:jc w:val="both"/>
        <w:rPr>
          <w:rFonts w:ascii="Verdana" w:eastAsia="Verdana" w:hAnsi="Verdana" w:cs="Verdana"/>
          <w:sz w:val="24"/>
          <w:szCs w:val="24"/>
        </w:rPr>
      </w:pPr>
      <w:r w:rsidRPr="02D27501">
        <w:rPr>
          <w:rFonts w:ascii="Verdana" w:eastAsia="Verdana" w:hAnsi="Verdana" w:cs="Verdana"/>
          <w:sz w:val="24"/>
          <w:szCs w:val="24"/>
        </w:rPr>
        <w:t>All posts within these services are subject to an enhanced DBS check.</w:t>
      </w:r>
    </w:p>
    <w:p w14:paraId="1FC3286B" w14:textId="19C264C6" w:rsidR="00816AA1" w:rsidRPr="00816AA1" w:rsidRDefault="00816AA1" w:rsidP="001F3113">
      <w:pPr>
        <w:pStyle w:val="Body-Bold"/>
      </w:pPr>
      <w:r w:rsidRPr="00816AA1">
        <w:t>Reporting Relationships</w:t>
      </w:r>
    </w:p>
    <w:p w14:paraId="1CF2634B" w14:textId="6911A25D" w:rsidR="00816AA1" w:rsidRDefault="00816AA1" w:rsidP="001F3113">
      <w:pPr>
        <w:pStyle w:val="Body-Bold"/>
      </w:pPr>
      <w:r>
        <w:t>Responsible to:</w:t>
      </w:r>
      <w:r w:rsidR="00A82EF4">
        <w:tab/>
      </w:r>
      <w:r w:rsidR="00A82EF4">
        <w:tab/>
      </w:r>
      <w:r w:rsidRPr="001437A3">
        <w:t>Care Coordinator</w:t>
      </w:r>
    </w:p>
    <w:p w14:paraId="4AE6A17E" w14:textId="00B70102" w:rsidR="725E4267" w:rsidRPr="00010459" w:rsidRDefault="725E4267" w:rsidP="55AAF8B7">
      <w:pPr>
        <w:pStyle w:val="Body-Bold"/>
        <w:rPr>
          <w:rFonts w:eastAsia="Calibri"/>
          <w:b w:val="0"/>
          <w:bCs w:val="0"/>
          <w:color w:val="000000" w:themeColor="text1"/>
        </w:rPr>
      </w:pPr>
      <w:r w:rsidRPr="79EE954F">
        <w:rPr>
          <w:rFonts w:eastAsia="Calibri"/>
          <w:color w:val="000000" w:themeColor="text1"/>
        </w:rPr>
        <w:t>Responsible for:</w:t>
      </w:r>
      <w:r w:rsidR="00A82EF4">
        <w:rPr>
          <w:rFonts w:eastAsia="Calibri"/>
          <w:color w:val="000000" w:themeColor="text1"/>
        </w:rPr>
        <w:tab/>
      </w:r>
      <w:r w:rsidR="00C5196E" w:rsidRPr="001437A3">
        <w:rPr>
          <w:rFonts w:eastAsia="Calibri"/>
          <w:color w:val="000000" w:themeColor="text1"/>
        </w:rPr>
        <w:t>NA</w:t>
      </w:r>
    </w:p>
    <w:p w14:paraId="32C9D1B1" w14:textId="612E8276" w:rsidR="00C5196E" w:rsidRPr="00BD22BF" w:rsidRDefault="00C5196E" w:rsidP="55AAF8B7">
      <w:pPr>
        <w:pStyle w:val="Body-Bold"/>
        <w:rPr>
          <w:rFonts w:eastAsia="Calibri"/>
          <w:b w:val="0"/>
          <w:bCs w:val="0"/>
          <w:color w:val="000000" w:themeColor="text1"/>
        </w:rPr>
      </w:pPr>
      <w:r w:rsidRPr="00BD22BF">
        <w:rPr>
          <w:b w:val="0"/>
          <w:bCs w:val="0"/>
        </w:rPr>
        <w:t>As a</w:t>
      </w:r>
      <w:r w:rsidR="004001DC">
        <w:rPr>
          <w:b w:val="0"/>
          <w:bCs w:val="0"/>
        </w:rPr>
        <w:t xml:space="preserve">n Apprentice </w:t>
      </w:r>
      <w:r w:rsidRPr="00BD22BF">
        <w:rPr>
          <w:b w:val="0"/>
          <w:bCs w:val="0"/>
        </w:rPr>
        <w:t xml:space="preserve">Support </w:t>
      </w:r>
      <w:r w:rsidR="004001DC" w:rsidRPr="00BD22BF">
        <w:rPr>
          <w:b w:val="0"/>
          <w:bCs w:val="0"/>
        </w:rPr>
        <w:t>Facilitator,</w:t>
      </w:r>
      <w:r w:rsidRPr="00BD22BF">
        <w:rPr>
          <w:b w:val="0"/>
          <w:bCs w:val="0"/>
        </w:rPr>
        <w:t xml:space="preserve"> you will </w:t>
      </w:r>
      <w:r w:rsidR="004001DC">
        <w:rPr>
          <w:b w:val="0"/>
          <w:bCs w:val="0"/>
        </w:rPr>
        <w:t>develop skills in</w:t>
      </w:r>
      <w:r w:rsidRPr="00BD22BF">
        <w:rPr>
          <w:b w:val="0"/>
          <w:bCs w:val="0"/>
        </w:rPr>
        <w:t xml:space="preserve"> person-centred </w:t>
      </w:r>
      <w:r w:rsidR="00010459" w:rsidRPr="00BD22BF">
        <w:rPr>
          <w:b w:val="0"/>
          <w:bCs w:val="0"/>
        </w:rPr>
        <w:t xml:space="preserve">care and </w:t>
      </w:r>
      <w:r w:rsidRPr="00BD22BF">
        <w:rPr>
          <w:b w:val="0"/>
          <w:bCs w:val="0"/>
        </w:rPr>
        <w:t xml:space="preserve">support in </w:t>
      </w:r>
      <w:r w:rsidR="00833D12" w:rsidRPr="00BD22BF">
        <w:rPr>
          <w:b w:val="0"/>
          <w:bCs w:val="0"/>
        </w:rPr>
        <w:t xml:space="preserve">peoples’ </w:t>
      </w:r>
      <w:r w:rsidR="00052647" w:rsidRPr="00BD22BF">
        <w:rPr>
          <w:b w:val="0"/>
          <w:bCs w:val="0"/>
        </w:rPr>
        <w:t xml:space="preserve">homes with </w:t>
      </w:r>
      <w:r w:rsidRPr="00BD22BF">
        <w:rPr>
          <w:b w:val="0"/>
          <w:bCs w:val="0"/>
        </w:rPr>
        <w:t>an innovative</w:t>
      </w:r>
      <w:r w:rsidR="004001DC">
        <w:rPr>
          <w:b w:val="0"/>
          <w:bCs w:val="0"/>
        </w:rPr>
        <w:t xml:space="preserve"> and</w:t>
      </w:r>
      <w:r w:rsidRPr="00BD22BF">
        <w:rPr>
          <w:b w:val="0"/>
          <w:bCs w:val="0"/>
        </w:rPr>
        <w:t xml:space="preserve"> flexible</w:t>
      </w:r>
      <w:r w:rsidR="004001DC">
        <w:rPr>
          <w:b w:val="0"/>
          <w:bCs w:val="0"/>
        </w:rPr>
        <w:t xml:space="preserve"> approach improving</w:t>
      </w:r>
      <w:r w:rsidRPr="00BD22BF">
        <w:rPr>
          <w:b w:val="0"/>
          <w:bCs w:val="0"/>
        </w:rPr>
        <w:t xml:space="preserve"> overall health and wellbeing</w:t>
      </w:r>
      <w:r w:rsidR="004001DC">
        <w:rPr>
          <w:b w:val="0"/>
          <w:bCs w:val="0"/>
        </w:rPr>
        <w:t xml:space="preserve"> and</w:t>
      </w:r>
      <w:r w:rsidRPr="00BD22BF">
        <w:rPr>
          <w:b w:val="0"/>
          <w:bCs w:val="0"/>
        </w:rPr>
        <w:t xml:space="preserve"> promoting independence.</w:t>
      </w:r>
    </w:p>
    <w:p w14:paraId="65B575FA" w14:textId="368F7339" w:rsidR="0041456C" w:rsidRDefault="0041456C" w:rsidP="11053D4C">
      <w:pPr>
        <w:pStyle w:val="Body-Bold"/>
        <w:spacing w:line="240" w:lineRule="auto"/>
      </w:pPr>
      <w:r>
        <w:t xml:space="preserve">Key Accountabilities: </w:t>
      </w:r>
    </w:p>
    <w:p w14:paraId="2A01C6A8" w14:textId="75C55996" w:rsidR="00C5196E" w:rsidRPr="00481457" w:rsidRDefault="00C5196E" w:rsidP="00C5196E">
      <w:pPr>
        <w:rPr>
          <w:rFonts w:ascii="Verdana" w:hAnsi="Verdana"/>
          <w:sz w:val="24"/>
          <w:szCs w:val="24"/>
        </w:rPr>
      </w:pPr>
      <w:r w:rsidRPr="02D27501">
        <w:rPr>
          <w:rFonts w:ascii="Verdana" w:hAnsi="Verdana"/>
          <w:sz w:val="24"/>
          <w:szCs w:val="24"/>
        </w:rPr>
        <w:t>This job description provides an indication of the main duties involved in supporting individuals</w:t>
      </w:r>
      <w:r w:rsidR="004001DC">
        <w:rPr>
          <w:rFonts w:ascii="Verdana" w:hAnsi="Verdana"/>
          <w:sz w:val="24"/>
          <w:szCs w:val="24"/>
        </w:rPr>
        <w:t xml:space="preserve"> mainly</w:t>
      </w:r>
      <w:r w:rsidRPr="02D27501">
        <w:rPr>
          <w:rFonts w:ascii="Verdana" w:hAnsi="Verdana"/>
          <w:sz w:val="24"/>
          <w:szCs w:val="24"/>
        </w:rPr>
        <w:t xml:space="preserve"> </w:t>
      </w:r>
      <w:r w:rsidR="174CF491" w:rsidRPr="02D27501">
        <w:rPr>
          <w:rFonts w:ascii="Verdana" w:hAnsi="Verdana"/>
          <w:sz w:val="24"/>
          <w:szCs w:val="24"/>
        </w:rPr>
        <w:t>in their own homes</w:t>
      </w:r>
      <w:r w:rsidRPr="02D27501">
        <w:rPr>
          <w:rFonts w:ascii="Verdana" w:hAnsi="Verdana"/>
          <w:sz w:val="24"/>
          <w:szCs w:val="24"/>
        </w:rPr>
        <w:t xml:space="preserve"> but is not intended to be an exhaustive list of tasks and du</w:t>
      </w:r>
      <w:r w:rsidR="004001DC">
        <w:rPr>
          <w:rFonts w:ascii="Verdana" w:hAnsi="Verdana"/>
          <w:sz w:val="24"/>
          <w:szCs w:val="24"/>
        </w:rPr>
        <w:t>ties</w:t>
      </w:r>
      <w:r w:rsidRPr="02D27501">
        <w:rPr>
          <w:rFonts w:ascii="Verdana" w:hAnsi="Verdana"/>
          <w:sz w:val="24"/>
          <w:szCs w:val="24"/>
        </w:rPr>
        <w:t>.</w:t>
      </w:r>
    </w:p>
    <w:p w14:paraId="212EE031" w14:textId="77777777" w:rsidR="00C5196E" w:rsidRPr="00574F1C" w:rsidRDefault="00C5196E" w:rsidP="00C5196E">
      <w:pPr>
        <w:rPr>
          <w:rFonts w:ascii="Verdana" w:hAnsi="Verdana"/>
          <w:b/>
          <w:bCs/>
          <w:sz w:val="24"/>
          <w:szCs w:val="24"/>
        </w:rPr>
      </w:pPr>
      <w:r w:rsidRPr="00574F1C">
        <w:rPr>
          <w:rFonts w:ascii="Verdana" w:hAnsi="Verdana"/>
          <w:b/>
          <w:bCs/>
          <w:sz w:val="24"/>
          <w:szCs w:val="24"/>
        </w:rPr>
        <w:t>Person-</w:t>
      </w:r>
      <w:proofErr w:type="spellStart"/>
      <w:r w:rsidRPr="00574F1C">
        <w:rPr>
          <w:rFonts w:ascii="Verdana" w:hAnsi="Verdana"/>
          <w:b/>
          <w:bCs/>
          <w:sz w:val="24"/>
          <w:szCs w:val="24"/>
        </w:rPr>
        <w:t>Centred</w:t>
      </w:r>
      <w:proofErr w:type="spellEnd"/>
      <w:r w:rsidRPr="00574F1C">
        <w:rPr>
          <w:rFonts w:ascii="Verdana" w:hAnsi="Verdana"/>
          <w:b/>
          <w:bCs/>
          <w:sz w:val="24"/>
          <w:szCs w:val="24"/>
        </w:rPr>
        <w:t xml:space="preserve"> Care</w:t>
      </w:r>
    </w:p>
    <w:p w14:paraId="702E3466" w14:textId="3E0213F7" w:rsidR="00A82EF4" w:rsidRDefault="00EC56EC" w:rsidP="00A82EF4">
      <w:pPr>
        <w:pStyle w:val="ListParagraph"/>
        <w:numPr>
          <w:ilvl w:val="0"/>
          <w:numId w:val="13"/>
        </w:numPr>
        <w:spacing w:after="0" w:line="240" w:lineRule="auto"/>
        <w:rPr>
          <w:rFonts w:ascii="Verdana" w:hAnsi="Verdana"/>
          <w:sz w:val="24"/>
          <w:szCs w:val="24"/>
        </w:rPr>
      </w:pPr>
      <w:r w:rsidRPr="00A82EF4">
        <w:rPr>
          <w:rFonts w:ascii="Verdana" w:hAnsi="Verdana"/>
          <w:sz w:val="24"/>
          <w:szCs w:val="24"/>
        </w:rPr>
        <w:t>D</w:t>
      </w:r>
      <w:r w:rsidR="001D06C0" w:rsidRPr="00A82EF4">
        <w:rPr>
          <w:rFonts w:ascii="Verdana" w:hAnsi="Verdana"/>
          <w:sz w:val="24"/>
          <w:szCs w:val="24"/>
        </w:rPr>
        <w:t>e</w:t>
      </w:r>
      <w:r w:rsidR="004001DC">
        <w:rPr>
          <w:rFonts w:ascii="Verdana" w:hAnsi="Verdana"/>
          <w:sz w:val="24"/>
          <w:szCs w:val="24"/>
        </w:rPr>
        <w:t>velop skills</w:t>
      </w:r>
      <w:r w:rsidR="00DF506A" w:rsidRPr="00A82EF4">
        <w:rPr>
          <w:rFonts w:ascii="Verdana" w:hAnsi="Verdana"/>
          <w:sz w:val="24"/>
          <w:szCs w:val="24"/>
        </w:rPr>
        <w:t xml:space="preserve"> </w:t>
      </w:r>
      <w:r w:rsidR="004001DC">
        <w:rPr>
          <w:rFonts w:ascii="Verdana" w:hAnsi="Verdana"/>
          <w:sz w:val="24"/>
          <w:szCs w:val="24"/>
        </w:rPr>
        <w:t xml:space="preserve">to provide </w:t>
      </w:r>
      <w:r w:rsidR="00DF506A" w:rsidRPr="00A82EF4">
        <w:rPr>
          <w:rFonts w:ascii="Verdana" w:hAnsi="Verdana"/>
          <w:sz w:val="24"/>
          <w:szCs w:val="24"/>
        </w:rPr>
        <w:t xml:space="preserve">individual’s </w:t>
      </w:r>
      <w:r w:rsidR="0040680C" w:rsidRPr="00A82EF4">
        <w:rPr>
          <w:rFonts w:ascii="Verdana" w:hAnsi="Verdana"/>
          <w:sz w:val="24"/>
          <w:szCs w:val="24"/>
        </w:rPr>
        <w:t xml:space="preserve">personal </w:t>
      </w:r>
      <w:r w:rsidR="00DF506A" w:rsidRPr="00A82EF4">
        <w:rPr>
          <w:rFonts w:ascii="Verdana" w:hAnsi="Verdana"/>
          <w:sz w:val="24"/>
          <w:szCs w:val="24"/>
        </w:rPr>
        <w:t xml:space="preserve">care </w:t>
      </w:r>
      <w:r w:rsidR="00492595" w:rsidRPr="00A82EF4">
        <w:rPr>
          <w:rFonts w:ascii="Verdana" w:hAnsi="Verdana"/>
          <w:sz w:val="24"/>
          <w:szCs w:val="24"/>
        </w:rPr>
        <w:t xml:space="preserve">and support </w:t>
      </w:r>
      <w:r w:rsidR="00DF506A" w:rsidRPr="00A82EF4">
        <w:rPr>
          <w:rFonts w:ascii="Verdana" w:hAnsi="Verdana"/>
          <w:sz w:val="24"/>
          <w:szCs w:val="24"/>
        </w:rPr>
        <w:t xml:space="preserve">needs in line with their support plan and objectives, always respecting their dignity and privacy and </w:t>
      </w:r>
      <w:proofErr w:type="spellStart"/>
      <w:r w:rsidR="00DF506A" w:rsidRPr="00A82EF4">
        <w:rPr>
          <w:rFonts w:ascii="Verdana" w:hAnsi="Verdana"/>
          <w:sz w:val="24"/>
          <w:szCs w:val="24"/>
        </w:rPr>
        <w:t>maximising</w:t>
      </w:r>
      <w:proofErr w:type="spellEnd"/>
      <w:r w:rsidR="00DF506A" w:rsidRPr="00A82EF4">
        <w:rPr>
          <w:rFonts w:ascii="Verdana" w:hAnsi="Verdana"/>
          <w:sz w:val="24"/>
          <w:szCs w:val="24"/>
        </w:rPr>
        <w:t xml:space="preserve"> opportunities for independence and wellbeing.</w:t>
      </w:r>
    </w:p>
    <w:p w14:paraId="21ECC52C" w14:textId="77777777" w:rsidR="00A82EF4" w:rsidRDefault="00A82EF4" w:rsidP="00A82EF4">
      <w:pPr>
        <w:pStyle w:val="ListParagraph"/>
        <w:spacing w:after="0" w:line="240" w:lineRule="auto"/>
        <w:rPr>
          <w:rFonts w:ascii="Verdana" w:hAnsi="Verdana"/>
          <w:sz w:val="24"/>
          <w:szCs w:val="24"/>
        </w:rPr>
      </w:pPr>
    </w:p>
    <w:p w14:paraId="501C79AF" w14:textId="51914FA7" w:rsidR="00A82EF4" w:rsidRDefault="5BD43E04" w:rsidP="00A82EF4">
      <w:pPr>
        <w:pStyle w:val="ListParagraph"/>
        <w:numPr>
          <w:ilvl w:val="0"/>
          <w:numId w:val="13"/>
        </w:numPr>
        <w:spacing w:after="0" w:line="240" w:lineRule="auto"/>
        <w:rPr>
          <w:rFonts w:ascii="Verdana" w:hAnsi="Verdana"/>
          <w:sz w:val="24"/>
          <w:szCs w:val="24"/>
        </w:rPr>
      </w:pPr>
      <w:r w:rsidRPr="00A82EF4">
        <w:rPr>
          <w:rFonts w:ascii="Verdana" w:hAnsi="Verdana"/>
          <w:sz w:val="24"/>
          <w:szCs w:val="24"/>
        </w:rPr>
        <w:t>C</w:t>
      </w:r>
      <w:r w:rsidR="00C5196E" w:rsidRPr="00A82EF4">
        <w:rPr>
          <w:rFonts w:ascii="Verdana" w:hAnsi="Verdana"/>
          <w:sz w:val="24"/>
          <w:szCs w:val="24"/>
        </w:rPr>
        <w:t xml:space="preserve">ontribute to the on-going assessment, development, delivery, and review of person-centered </w:t>
      </w:r>
      <w:r w:rsidR="0040680C" w:rsidRPr="00A82EF4">
        <w:rPr>
          <w:rFonts w:ascii="Verdana" w:hAnsi="Verdana"/>
          <w:sz w:val="24"/>
          <w:szCs w:val="24"/>
        </w:rPr>
        <w:t xml:space="preserve">care and </w:t>
      </w:r>
      <w:r w:rsidR="00C5196E" w:rsidRPr="00A82EF4">
        <w:rPr>
          <w:rFonts w:ascii="Verdana" w:hAnsi="Verdana"/>
          <w:sz w:val="24"/>
          <w:szCs w:val="24"/>
        </w:rPr>
        <w:t xml:space="preserve">support to people who </w:t>
      </w:r>
      <w:r w:rsidR="004001DC">
        <w:rPr>
          <w:rFonts w:ascii="Verdana" w:hAnsi="Verdana"/>
          <w:sz w:val="24"/>
          <w:szCs w:val="24"/>
        </w:rPr>
        <w:t>we support.</w:t>
      </w:r>
    </w:p>
    <w:p w14:paraId="6F751E5E" w14:textId="77777777" w:rsidR="00A82EF4" w:rsidRPr="00A82EF4" w:rsidRDefault="00A82EF4" w:rsidP="00A82EF4">
      <w:pPr>
        <w:pStyle w:val="ListParagraph"/>
        <w:spacing w:after="0" w:line="240" w:lineRule="auto"/>
        <w:rPr>
          <w:rFonts w:ascii="Verdana" w:hAnsi="Verdana"/>
          <w:sz w:val="24"/>
          <w:szCs w:val="24"/>
        </w:rPr>
      </w:pPr>
    </w:p>
    <w:p w14:paraId="164E00E9" w14:textId="7E975EDB" w:rsidR="00A82EF4" w:rsidRDefault="00C5196E" w:rsidP="00A82EF4">
      <w:pPr>
        <w:pStyle w:val="ListParagraph"/>
        <w:numPr>
          <w:ilvl w:val="0"/>
          <w:numId w:val="13"/>
        </w:numPr>
        <w:spacing w:after="0" w:line="240" w:lineRule="auto"/>
        <w:rPr>
          <w:rFonts w:ascii="Verdana" w:hAnsi="Verdana"/>
          <w:sz w:val="24"/>
          <w:szCs w:val="24"/>
        </w:rPr>
      </w:pPr>
      <w:r w:rsidRPr="00A82EF4">
        <w:rPr>
          <w:rFonts w:ascii="Verdana" w:hAnsi="Verdana"/>
          <w:sz w:val="24"/>
          <w:szCs w:val="24"/>
        </w:rPr>
        <w:t>A</w:t>
      </w:r>
      <w:r w:rsidR="004001DC">
        <w:rPr>
          <w:rFonts w:ascii="Verdana" w:hAnsi="Verdana"/>
          <w:sz w:val="24"/>
          <w:szCs w:val="24"/>
        </w:rPr>
        <w:t>ssist in the a</w:t>
      </w:r>
      <w:r w:rsidRPr="00A82EF4">
        <w:rPr>
          <w:rFonts w:ascii="Verdana" w:hAnsi="Verdana"/>
          <w:sz w:val="24"/>
          <w:szCs w:val="24"/>
        </w:rPr>
        <w:t>dminist</w:t>
      </w:r>
      <w:r w:rsidR="004001DC">
        <w:rPr>
          <w:rFonts w:ascii="Verdana" w:hAnsi="Verdana"/>
          <w:sz w:val="24"/>
          <w:szCs w:val="24"/>
        </w:rPr>
        <w:t>ration of</w:t>
      </w:r>
      <w:r w:rsidRPr="00A82EF4">
        <w:rPr>
          <w:rFonts w:ascii="Verdana" w:hAnsi="Verdana"/>
          <w:sz w:val="24"/>
          <w:szCs w:val="24"/>
        </w:rPr>
        <w:t xml:space="preserve"> medication in line with Departmental Policy and person </w:t>
      </w:r>
      <w:proofErr w:type="spellStart"/>
      <w:r w:rsidRPr="00A82EF4">
        <w:rPr>
          <w:rFonts w:ascii="Verdana" w:hAnsi="Verdana"/>
          <w:sz w:val="24"/>
          <w:szCs w:val="24"/>
        </w:rPr>
        <w:t>centred</w:t>
      </w:r>
      <w:proofErr w:type="spellEnd"/>
      <w:r w:rsidRPr="00A82EF4">
        <w:rPr>
          <w:rFonts w:ascii="Verdana" w:hAnsi="Verdana"/>
          <w:sz w:val="24"/>
          <w:szCs w:val="24"/>
        </w:rPr>
        <w:t xml:space="preserve"> protocols.</w:t>
      </w:r>
    </w:p>
    <w:p w14:paraId="4985B041" w14:textId="77777777" w:rsidR="00A82EF4" w:rsidRPr="00A82EF4" w:rsidRDefault="00A82EF4" w:rsidP="00A82EF4">
      <w:pPr>
        <w:pStyle w:val="ListParagraph"/>
        <w:spacing w:after="0" w:line="240" w:lineRule="auto"/>
        <w:rPr>
          <w:rFonts w:ascii="Verdana" w:hAnsi="Verdana"/>
          <w:sz w:val="24"/>
          <w:szCs w:val="24"/>
        </w:rPr>
      </w:pPr>
    </w:p>
    <w:p w14:paraId="49D9F764" w14:textId="101EF4C4" w:rsidR="00C5196E" w:rsidRDefault="00C5196E" w:rsidP="00A82EF4">
      <w:pPr>
        <w:pStyle w:val="ListParagraph"/>
        <w:numPr>
          <w:ilvl w:val="0"/>
          <w:numId w:val="13"/>
        </w:numPr>
        <w:spacing w:after="0" w:line="240" w:lineRule="auto"/>
        <w:rPr>
          <w:rFonts w:ascii="Verdana" w:hAnsi="Verdana"/>
          <w:sz w:val="24"/>
          <w:szCs w:val="24"/>
        </w:rPr>
      </w:pPr>
      <w:r w:rsidRPr="00A82EF4">
        <w:rPr>
          <w:rFonts w:ascii="Verdana" w:hAnsi="Verdana"/>
          <w:sz w:val="24"/>
          <w:szCs w:val="24"/>
        </w:rPr>
        <w:t xml:space="preserve">Communicate and interact effectively with individuals, </w:t>
      </w:r>
      <w:r w:rsidR="000113D4" w:rsidRPr="00A82EF4">
        <w:rPr>
          <w:rFonts w:ascii="Verdana" w:hAnsi="Verdana"/>
          <w:sz w:val="24"/>
          <w:szCs w:val="24"/>
        </w:rPr>
        <w:t xml:space="preserve">families, </w:t>
      </w:r>
      <w:r w:rsidRPr="00A82EF4">
        <w:rPr>
          <w:rFonts w:ascii="Verdana" w:hAnsi="Verdana"/>
          <w:sz w:val="24"/>
          <w:szCs w:val="24"/>
        </w:rPr>
        <w:t>colleagues, and others creating positive relationships and supporting individuals to stay in touch with family, friends, and the community.</w:t>
      </w:r>
    </w:p>
    <w:p w14:paraId="50FF09AC" w14:textId="77777777" w:rsidR="004001DC" w:rsidRDefault="004001DC" w:rsidP="004001DC">
      <w:pPr>
        <w:pStyle w:val="ListParagraph"/>
        <w:spacing w:after="0" w:line="240" w:lineRule="auto"/>
        <w:rPr>
          <w:rFonts w:ascii="Verdana" w:hAnsi="Verdana"/>
          <w:sz w:val="24"/>
          <w:szCs w:val="24"/>
        </w:rPr>
      </w:pPr>
    </w:p>
    <w:p w14:paraId="49F4A5EC" w14:textId="77777777" w:rsidR="00C5196E" w:rsidRPr="00FD58F4" w:rsidRDefault="00C5196E" w:rsidP="00C5196E">
      <w:pPr>
        <w:rPr>
          <w:rFonts w:ascii="Verdana" w:hAnsi="Verdana"/>
          <w:b/>
          <w:bCs/>
          <w:sz w:val="24"/>
          <w:szCs w:val="24"/>
        </w:rPr>
      </w:pPr>
      <w:r w:rsidRPr="00FD58F4">
        <w:rPr>
          <w:rFonts w:ascii="Verdana" w:hAnsi="Verdana"/>
          <w:b/>
          <w:bCs/>
          <w:sz w:val="24"/>
          <w:szCs w:val="24"/>
        </w:rPr>
        <w:t>Flexibility and Innovation</w:t>
      </w:r>
    </w:p>
    <w:p w14:paraId="4F8BF1DF" w14:textId="77777777" w:rsidR="00A82EF4" w:rsidRDefault="5F006CA9" w:rsidP="00A82EF4">
      <w:pPr>
        <w:pStyle w:val="ListParagraph"/>
        <w:numPr>
          <w:ilvl w:val="0"/>
          <w:numId w:val="14"/>
        </w:numPr>
        <w:spacing w:after="0" w:line="240" w:lineRule="auto"/>
        <w:ind w:left="714" w:hanging="357"/>
        <w:rPr>
          <w:rFonts w:ascii="Verdana" w:hAnsi="Verdana"/>
          <w:sz w:val="24"/>
          <w:szCs w:val="24"/>
        </w:rPr>
      </w:pPr>
      <w:r w:rsidRPr="00A82EF4">
        <w:rPr>
          <w:rFonts w:ascii="Verdana" w:hAnsi="Verdana"/>
          <w:sz w:val="24"/>
          <w:szCs w:val="24"/>
        </w:rPr>
        <w:t>R</w:t>
      </w:r>
      <w:r w:rsidR="00C5196E" w:rsidRPr="00A82EF4">
        <w:rPr>
          <w:rFonts w:ascii="Verdana" w:hAnsi="Verdana"/>
          <w:sz w:val="24"/>
          <w:szCs w:val="24"/>
        </w:rPr>
        <w:t>espond flexibly</w:t>
      </w:r>
      <w:r w:rsidR="60FF8440" w:rsidRPr="00A82EF4">
        <w:rPr>
          <w:rFonts w:ascii="Verdana" w:hAnsi="Verdana"/>
          <w:sz w:val="24"/>
          <w:szCs w:val="24"/>
        </w:rPr>
        <w:t xml:space="preserve"> and </w:t>
      </w:r>
      <w:r w:rsidR="00C5196E" w:rsidRPr="00A82EF4">
        <w:rPr>
          <w:rFonts w:ascii="Verdana" w:hAnsi="Verdana"/>
          <w:sz w:val="24"/>
          <w:szCs w:val="24"/>
        </w:rPr>
        <w:t xml:space="preserve">effectively to an individual’s changing needs, including </w:t>
      </w:r>
      <w:r w:rsidR="7C1D415D" w:rsidRPr="00A82EF4">
        <w:rPr>
          <w:rFonts w:ascii="Verdana" w:hAnsi="Verdana"/>
          <w:sz w:val="24"/>
          <w:szCs w:val="24"/>
        </w:rPr>
        <w:t xml:space="preserve">being </w:t>
      </w:r>
      <w:r w:rsidR="00C5196E" w:rsidRPr="00A82EF4">
        <w:rPr>
          <w:rFonts w:ascii="Verdana" w:hAnsi="Verdana"/>
          <w:sz w:val="24"/>
          <w:szCs w:val="24"/>
        </w:rPr>
        <w:t>creativ</w:t>
      </w:r>
      <w:r w:rsidR="1CCEEA35" w:rsidRPr="00A82EF4">
        <w:rPr>
          <w:rFonts w:ascii="Verdana" w:hAnsi="Verdana"/>
          <w:sz w:val="24"/>
          <w:szCs w:val="24"/>
        </w:rPr>
        <w:t>e</w:t>
      </w:r>
      <w:r w:rsidR="00C5196E" w:rsidRPr="00A82EF4">
        <w:rPr>
          <w:rFonts w:ascii="Verdana" w:hAnsi="Verdana"/>
          <w:sz w:val="24"/>
          <w:szCs w:val="24"/>
        </w:rPr>
        <w:t xml:space="preserve"> in supporting individuals to thrive</w:t>
      </w:r>
      <w:r w:rsidR="541FAEF9" w:rsidRPr="00A82EF4">
        <w:rPr>
          <w:rFonts w:ascii="Verdana" w:hAnsi="Verdana"/>
          <w:sz w:val="24"/>
          <w:szCs w:val="24"/>
        </w:rPr>
        <w:t>.</w:t>
      </w:r>
    </w:p>
    <w:p w14:paraId="303FCDB3" w14:textId="77777777" w:rsidR="00A82EF4" w:rsidRDefault="00A82EF4" w:rsidP="00A82EF4">
      <w:pPr>
        <w:pStyle w:val="ListParagraph"/>
        <w:spacing w:after="0" w:line="240" w:lineRule="auto"/>
        <w:ind w:left="714"/>
        <w:rPr>
          <w:rFonts w:ascii="Verdana" w:hAnsi="Verdana"/>
          <w:sz w:val="24"/>
          <w:szCs w:val="24"/>
        </w:rPr>
      </w:pPr>
    </w:p>
    <w:p w14:paraId="03D495B5" w14:textId="48ED0A95" w:rsidR="00A82EF4" w:rsidRDefault="00C5196E" w:rsidP="00A82EF4">
      <w:pPr>
        <w:pStyle w:val="ListParagraph"/>
        <w:numPr>
          <w:ilvl w:val="0"/>
          <w:numId w:val="14"/>
        </w:numPr>
        <w:spacing w:after="0" w:line="240" w:lineRule="auto"/>
        <w:ind w:left="714" w:hanging="357"/>
        <w:rPr>
          <w:rFonts w:ascii="Verdana" w:hAnsi="Verdana"/>
          <w:sz w:val="24"/>
          <w:szCs w:val="24"/>
        </w:rPr>
      </w:pPr>
      <w:r w:rsidRPr="00A82EF4">
        <w:rPr>
          <w:rFonts w:ascii="Verdana" w:hAnsi="Verdana"/>
          <w:sz w:val="24"/>
          <w:szCs w:val="24"/>
        </w:rPr>
        <w:t>Suggest improvements and be proactive in the development of solutions and activities undertaken by the service.</w:t>
      </w:r>
    </w:p>
    <w:p w14:paraId="4796F51A" w14:textId="77777777" w:rsidR="00A82EF4" w:rsidRDefault="00A82EF4" w:rsidP="00A82EF4">
      <w:pPr>
        <w:pStyle w:val="ListParagraph"/>
        <w:spacing w:after="0" w:line="240" w:lineRule="auto"/>
        <w:ind w:left="714"/>
        <w:rPr>
          <w:rFonts w:ascii="Verdana" w:hAnsi="Verdana"/>
          <w:sz w:val="24"/>
          <w:szCs w:val="24"/>
        </w:rPr>
      </w:pPr>
    </w:p>
    <w:p w14:paraId="1561719C" w14:textId="1AC30B58" w:rsidR="00C5196E" w:rsidRPr="00A82EF4" w:rsidRDefault="00C5196E" w:rsidP="00A82EF4">
      <w:pPr>
        <w:pStyle w:val="ListParagraph"/>
        <w:numPr>
          <w:ilvl w:val="0"/>
          <w:numId w:val="14"/>
        </w:numPr>
        <w:spacing w:after="0" w:line="240" w:lineRule="auto"/>
        <w:ind w:left="714" w:hanging="357"/>
        <w:rPr>
          <w:rFonts w:ascii="Verdana" w:hAnsi="Verdana"/>
          <w:sz w:val="24"/>
          <w:szCs w:val="24"/>
        </w:rPr>
      </w:pPr>
      <w:r w:rsidRPr="00A82EF4">
        <w:rPr>
          <w:rFonts w:ascii="Verdana" w:hAnsi="Verdana"/>
          <w:sz w:val="24"/>
          <w:szCs w:val="24"/>
        </w:rPr>
        <w:t>Embrace digital by using systems and technology to improve efficiency and services.</w:t>
      </w:r>
    </w:p>
    <w:p w14:paraId="60058128" w14:textId="77777777" w:rsidR="00A82EF4" w:rsidRDefault="00A82EF4" w:rsidP="00A82EF4">
      <w:pPr>
        <w:spacing w:after="0" w:line="240" w:lineRule="auto"/>
        <w:rPr>
          <w:rFonts w:ascii="Verdana" w:hAnsi="Verdana"/>
          <w:b/>
          <w:bCs/>
          <w:sz w:val="24"/>
          <w:szCs w:val="24"/>
        </w:rPr>
      </w:pPr>
    </w:p>
    <w:p w14:paraId="56502917" w14:textId="0545C0E3" w:rsidR="00C5196E" w:rsidRPr="00FD58F4" w:rsidRDefault="00C5196E" w:rsidP="00C5196E">
      <w:pPr>
        <w:rPr>
          <w:rFonts w:ascii="Verdana" w:hAnsi="Verdana"/>
          <w:b/>
          <w:bCs/>
          <w:sz w:val="24"/>
          <w:szCs w:val="24"/>
        </w:rPr>
      </w:pPr>
      <w:r w:rsidRPr="00FD58F4">
        <w:rPr>
          <w:rFonts w:ascii="Verdana" w:hAnsi="Verdana"/>
          <w:b/>
          <w:bCs/>
          <w:sz w:val="24"/>
          <w:szCs w:val="24"/>
        </w:rPr>
        <w:t>Meeting Standards</w:t>
      </w:r>
    </w:p>
    <w:p w14:paraId="42EE9E76" w14:textId="77777777" w:rsidR="00A82EF4" w:rsidRDefault="00C5196E" w:rsidP="00A82EF4">
      <w:pPr>
        <w:pStyle w:val="ListParagraph"/>
        <w:numPr>
          <w:ilvl w:val="0"/>
          <w:numId w:val="15"/>
        </w:numPr>
        <w:spacing w:after="0" w:line="240" w:lineRule="auto"/>
        <w:rPr>
          <w:rFonts w:ascii="Verdana" w:hAnsi="Verdana"/>
          <w:sz w:val="24"/>
          <w:szCs w:val="24"/>
        </w:rPr>
      </w:pPr>
      <w:r w:rsidRPr="00A82EF4">
        <w:rPr>
          <w:rFonts w:ascii="Verdana" w:hAnsi="Verdana"/>
          <w:sz w:val="24"/>
          <w:szCs w:val="24"/>
        </w:rPr>
        <w:t>Adhere to the requirements of Health and Safety legislation and departmental policy. Follow infection prevention control procedures, including the correct use of PPE as required.</w:t>
      </w:r>
    </w:p>
    <w:p w14:paraId="3278E4EE" w14:textId="77777777" w:rsidR="00A82EF4" w:rsidRDefault="00A82EF4" w:rsidP="00A82EF4">
      <w:pPr>
        <w:pStyle w:val="ListParagraph"/>
        <w:spacing w:after="0" w:line="240" w:lineRule="auto"/>
        <w:rPr>
          <w:rFonts w:ascii="Verdana" w:hAnsi="Verdana"/>
          <w:sz w:val="24"/>
          <w:szCs w:val="24"/>
        </w:rPr>
      </w:pPr>
    </w:p>
    <w:p w14:paraId="1CC3AED6" w14:textId="177B5078" w:rsidR="00A82EF4" w:rsidRDefault="00C5196E" w:rsidP="00A82EF4">
      <w:pPr>
        <w:pStyle w:val="ListParagraph"/>
        <w:numPr>
          <w:ilvl w:val="0"/>
          <w:numId w:val="15"/>
        </w:numPr>
        <w:spacing w:after="0" w:line="240" w:lineRule="auto"/>
        <w:rPr>
          <w:rFonts w:ascii="Verdana" w:hAnsi="Verdana"/>
          <w:sz w:val="24"/>
          <w:szCs w:val="24"/>
        </w:rPr>
      </w:pPr>
      <w:r w:rsidRPr="00A82EF4">
        <w:rPr>
          <w:rFonts w:ascii="Verdana" w:hAnsi="Verdana"/>
          <w:sz w:val="24"/>
          <w:szCs w:val="24"/>
        </w:rPr>
        <w:t>Comply and work within current procedures in relation to safeguarding, liberty protection safeguards, the Mental Capacity Act and The Care Act 2014</w:t>
      </w:r>
      <w:r w:rsidR="00977043" w:rsidRPr="00A82EF4">
        <w:rPr>
          <w:rFonts w:ascii="Verdana" w:hAnsi="Verdana"/>
          <w:sz w:val="24"/>
          <w:szCs w:val="24"/>
        </w:rPr>
        <w:t xml:space="preserve">, and other appropriate regulations </w:t>
      </w:r>
      <w:r w:rsidR="00A82EF4" w:rsidRPr="00A82EF4">
        <w:rPr>
          <w:rFonts w:ascii="Verdana" w:hAnsi="Verdana"/>
          <w:sz w:val="24"/>
          <w:szCs w:val="24"/>
        </w:rPr>
        <w:t>e.g.,</w:t>
      </w:r>
      <w:r w:rsidR="00977043" w:rsidRPr="00A82EF4">
        <w:rPr>
          <w:rFonts w:ascii="Verdana" w:hAnsi="Verdana"/>
          <w:sz w:val="24"/>
          <w:szCs w:val="24"/>
        </w:rPr>
        <w:t xml:space="preserve"> C</w:t>
      </w:r>
      <w:r w:rsidR="004001DC">
        <w:rPr>
          <w:rFonts w:ascii="Verdana" w:hAnsi="Verdana"/>
          <w:sz w:val="24"/>
          <w:szCs w:val="24"/>
        </w:rPr>
        <w:t xml:space="preserve">are </w:t>
      </w:r>
      <w:r w:rsidR="00977043" w:rsidRPr="00A82EF4">
        <w:rPr>
          <w:rFonts w:ascii="Verdana" w:hAnsi="Verdana"/>
          <w:sz w:val="24"/>
          <w:szCs w:val="24"/>
        </w:rPr>
        <w:t>Q</w:t>
      </w:r>
      <w:r w:rsidR="004001DC">
        <w:rPr>
          <w:rFonts w:ascii="Verdana" w:hAnsi="Verdana"/>
          <w:sz w:val="24"/>
          <w:szCs w:val="24"/>
        </w:rPr>
        <w:t xml:space="preserve">uality </w:t>
      </w:r>
      <w:r w:rsidR="00977043" w:rsidRPr="00A82EF4">
        <w:rPr>
          <w:rFonts w:ascii="Verdana" w:hAnsi="Verdana"/>
          <w:sz w:val="24"/>
          <w:szCs w:val="24"/>
        </w:rPr>
        <w:t>C</w:t>
      </w:r>
      <w:r w:rsidR="004001DC">
        <w:rPr>
          <w:rFonts w:ascii="Verdana" w:hAnsi="Verdana"/>
          <w:sz w:val="24"/>
          <w:szCs w:val="24"/>
        </w:rPr>
        <w:t>ommission</w:t>
      </w:r>
      <w:r w:rsidRPr="00A82EF4">
        <w:rPr>
          <w:rFonts w:ascii="Verdana" w:hAnsi="Verdana"/>
          <w:sz w:val="24"/>
          <w:szCs w:val="24"/>
        </w:rPr>
        <w:t xml:space="preserve">. </w:t>
      </w:r>
    </w:p>
    <w:p w14:paraId="2C8993E8" w14:textId="77777777" w:rsidR="00A82EF4" w:rsidRDefault="00A82EF4" w:rsidP="00A82EF4">
      <w:pPr>
        <w:pStyle w:val="ListParagraph"/>
        <w:spacing w:after="0" w:line="240" w:lineRule="auto"/>
        <w:rPr>
          <w:rFonts w:ascii="Verdana" w:hAnsi="Verdana"/>
          <w:sz w:val="24"/>
          <w:szCs w:val="24"/>
        </w:rPr>
      </w:pPr>
    </w:p>
    <w:p w14:paraId="5B6ED5D5" w14:textId="62F35826" w:rsidR="00C5196E" w:rsidRPr="00A82EF4" w:rsidRDefault="00C5196E" w:rsidP="00A82EF4">
      <w:pPr>
        <w:pStyle w:val="ListParagraph"/>
        <w:numPr>
          <w:ilvl w:val="0"/>
          <w:numId w:val="15"/>
        </w:numPr>
        <w:spacing w:after="0" w:line="240" w:lineRule="auto"/>
        <w:rPr>
          <w:rFonts w:ascii="Verdana" w:hAnsi="Verdana"/>
          <w:sz w:val="24"/>
          <w:szCs w:val="24"/>
        </w:rPr>
      </w:pPr>
      <w:r w:rsidRPr="00A82EF4">
        <w:rPr>
          <w:rFonts w:ascii="Verdana" w:hAnsi="Verdana"/>
          <w:sz w:val="24"/>
          <w:szCs w:val="24"/>
        </w:rPr>
        <w:t xml:space="preserve">Accurately complete digital and paper record keeping </w:t>
      </w:r>
    </w:p>
    <w:p w14:paraId="6E329F38" w14:textId="77777777" w:rsidR="00A82EF4" w:rsidRDefault="00A82EF4" w:rsidP="00A82EF4">
      <w:pPr>
        <w:spacing w:after="0" w:line="240" w:lineRule="auto"/>
        <w:rPr>
          <w:rFonts w:ascii="Verdana" w:hAnsi="Verdana"/>
          <w:b/>
          <w:bCs/>
          <w:sz w:val="24"/>
          <w:szCs w:val="24"/>
        </w:rPr>
      </w:pPr>
    </w:p>
    <w:p w14:paraId="460E4144" w14:textId="743346DE" w:rsidR="00C5196E" w:rsidRPr="00481457" w:rsidRDefault="00C5196E" w:rsidP="00C5196E">
      <w:pPr>
        <w:rPr>
          <w:rFonts w:ascii="Verdana" w:hAnsi="Verdana"/>
          <w:sz w:val="24"/>
          <w:szCs w:val="24"/>
        </w:rPr>
      </w:pPr>
      <w:r w:rsidRPr="00FD58F4">
        <w:rPr>
          <w:rFonts w:ascii="Verdana" w:hAnsi="Verdana"/>
          <w:b/>
          <w:bCs/>
          <w:sz w:val="24"/>
          <w:szCs w:val="24"/>
        </w:rPr>
        <w:t>Other Duties</w:t>
      </w:r>
    </w:p>
    <w:p w14:paraId="6F28261E" w14:textId="19CFDAD7" w:rsidR="00C5196E" w:rsidRPr="00A82EF4" w:rsidRDefault="68E03B63" w:rsidP="00A82EF4">
      <w:pPr>
        <w:pStyle w:val="ListParagraph"/>
        <w:numPr>
          <w:ilvl w:val="0"/>
          <w:numId w:val="16"/>
        </w:numPr>
        <w:spacing w:after="0" w:line="240" w:lineRule="auto"/>
        <w:ind w:left="714" w:hanging="357"/>
        <w:rPr>
          <w:rFonts w:ascii="Verdana" w:hAnsi="Verdana"/>
          <w:sz w:val="24"/>
          <w:szCs w:val="24"/>
        </w:rPr>
      </w:pPr>
      <w:r w:rsidRPr="00A82EF4">
        <w:rPr>
          <w:rFonts w:ascii="Verdana" w:eastAsia="Verdana" w:hAnsi="Verdana" w:cs="Verdana"/>
          <w:sz w:val="24"/>
          <w:szCs w:val="24"/>
        </w:rPr>
        <w:t>Undertake light domestic duties which may include, but is not limited to, laundry,</w:t>
      </w:r>
      <w:r w:rsidR="004001DC">
        <w:rPr>
          <w:rFonts w:ascii="Verdana" w:eastAsia="Verdana" w:hAnsi="Verdana" w:cs="Verdana"/>
          <w:sz w:val="24"/>
          <w:szCs w:val="24"/>
        </w:rPr>
        <w:t xml:space="preserve"> </w:t>
      </w:r>
      <w:r w:rsidRPr="00A82EF4">
        <w:rPr>
          <w:rFonts w:ascii="Verdana" w:eastAsia="Verdana" w:hAnsi="Verdana" w:cs="Verdana"/>
          <w:sz w:val="24"/>
          <w:szCs w:val="24"/>
        </w:rPr>
        <w:t>cooking</w:t>
      </w:r>
      <w:r w:rsidR="004001DC">
        <w:rPr>
          <w:rFonts w:ascii="Verdana" w:eastAsia="Verdana" w:hAnsi="Verdana" w:cs="Verdana"/>
          <w:sz w:val="24"/>
          <w:szCs w:val="24"/>
        </w:rPr>
        <w:t xml:space="preserve"> and </w:t>
      </w:r>
      <w:r w:rsidRPr="00A82EF4">
        <w:rPr>
          <w:rFonts w:ascii="Verdana" w:eastAsia="Verdana" w:hAnsi="Verdana" w:cs="Verdana"/>
          <w:sz w:val="24"/>
          <w:szCs w:val="24"/>
        </w:rPr>
        <w:t>food preparation.</w:t>
      </w:r>
    </w:p>
    <w:p w14:paraId="7B806D34" w14:textId="77777777" w:rsidR="00A82EF4" w:rsidRDefault="00A82EF4" w:rsidP="00A82EF4">
      <w:pPr>
        <w:pStyle w:val="ListParagraph"/>
        <w:spacing w:after="0" w:line="240" w:lineRule="auto"/>
        <w:ind w:left="714"/>
        <w:rPr>
          <w:rFonts w:ascii="Verdana" w:hAnsi="Verdana"/>
          <w:sz w:val="24"/>
          <w:szCs w:val="24"/>
        </w:rPr>
      </w:pPr>
    </w:p>
    <w:p w14:paraId="59B39152" w14:textId="5A43FA35" w:rsidR="00A82EF4" w:rsidRDefault="004001DC" w:rsidP="00A82EF4">
      <w:pPr>
        <w:pStyle w:val="ListParagraph"/>
        <w:numPr>
          <w:ilvl w:val="0"/>
          <w:numId w:val="1"/>
        </w:numPr>
        <w:spacing w:after="0" w:line="240" w:lineRule="auto"/>
        <w:ind w:left="714" w:hanging="357"/>
        <w:rPr>
          <w:rFonts w:ascii="Verdana" w:hAnsi="Verdana"/>
          <w:sz w:val="24"/>
          <w:szCs w:val="24"/>
        </w:rPr>
      </w:pPr>
      <w:r>
        <w:rPr>
          <w:rFonts w:ascii="Verdana" w:hAnsi="Verdana"/>
          <w:sz w:val="24"/>
          <w:szCs w:val="24"/>
        </w:rPr>
        <w:t>Undertake p</w:t>
      </w:r>
      <w:r w:rsidR="00C5196E" w:rsidRPr="00A82EF4">
        <w:rPr>
          <w:rFonts w:ascii="Verdana" w:hAnsi="Verdana"/>
          <w:sz w:val="24"/>
          <w:szCs w:val="24"/>
        </w:rPr>
        <w:t xml:space="preserve">hysical elements of the post </w:t>
      </w:r>
      <w:r>
        <w:rPr>
          <w:rFonts w:ascii="Verdana" w:hAnsi="Verdana"/>
          <w:sz w:val="24"/>
          <w:szCs w:val="24"/>
        </w:rPr>
        <w:t>including</w:t>
      </w:r>
      <w:r w:rsidR="00C5196E" w:rsidRPr="00A82EF4">
        <w:rPr>
          <w:rFonts w:ascii="Verdana" w:hAnsi="Verdana"/>
          <w:sz w:val="24"/>
          <w:szCs w:val="24"/>
        </w:rPr>
        <w:t xml:space="preserve"> manual handling </w:t>
      </w:r>
      <w:r w:rsidR="0014070C">
        <w:rPr>
          <w:rFonts w:ascii="Verdana" w:hAnsi="Verdana"/>
          <w:sz w:val="24"/>
          <w:szCs w:val="24"/>
        </w:rPr>
        <w:t>and</w:t>
      </w:r>
      <w:r w:rsidR="00C5196E" w:rsidRPr="00A82EF4">
        <w:rPr>
          <w:rFonts w:ascii="Verdana" w:hAnsi="Verdana"/>
          <w:sz w:val="24"/>
          <w:szCs w:val="24"/>
        </w:rPr>
        <w:t xml:space="preserve"> use of equipment</w:t>
      </w:r>
      <w:r w:rsidR="0014070C">
        <w:rPr>
          <w:rFonts w:ascii="Verdana" w:hAnsi="Verdana"/>
          <w:sz w:val="24"/>
          <w:szCs w:val="24"/>
        </w:rPr>
        <w:t xml:space="preserve"> with appropriate training and guidance</w:t>
      </w:r>
      <w:r w:rsidR="00C5196E" w:rsidRPr="00A82EF4">
        <w:rPr>
          <w:rFonts w:ascii="Verdana" w:hAnsi="Verdana"/>
          <w:sz w:val="24"/>
          <w:szCs w:val="24"/>
        </w:rPr>
        <w:t>.</w:t>
      </w:r>
    </w:p>
    <w:p w14:paraId="68737BE0" w14:textId="77777777" w:rsidR="0014070C" w:rsidRDefault="0014070C" w:rsidP="0014070C">
      <w:pPr>
        <w:pStyle w:val="ListParagraph"/>
        <w:spacing w:after="0" w:line="240" w:lineRule="auto"/>
        <w:ind w:left="714"/>
        <w:rPr>
          <w:rFonts w:ascii="Verdana" w:hAnsi="Verdana"/>
          <w:sz w:val="24"/>
          <w:szCs w:val="24"/>
        </w:rPr>
      </w:pPr>
    </w:p>
    <w:p w14:paraId="31643F74" w14:textId="46F65DA1" w:rsidR="0014070C" w:rsidRDefault="0014070C" w:rsidP="0014070C">
      <w:pPr>
        <w:pStyle w:val="ListParagraph"/>
        <w:numPr>
          <w:ilvl w:val="0"/>
          <w:numId w:val="1"/>
        </w:numPr>
        <w:spacing w:after="0" w:line="240" w:lineRule="auto"/>
        <w:ind w:left="714" w:hanging="357"/>
        <w:rPr>
          <w:rFonts w:ascii="Verdana" w:hAnsi="Verdana"/>
          <w:sz w:val="24"/>
          <w:szCs w:val="24"/>
        </w:rPr>
      </w:pPr>
      <w:r>
        <w:rPr>
          <w:rFonts w:ascii="Verdana" w:hAnsi="Verdana"/>
          <w:sz w:val="24"/>
          <w:szCs w:val="24"/>
        </w:rPr>
        <w:t xml:space="preserve">Undertake travel to deliver services. A driving license will be necessary on completion of the </w:t>
      </w:r>
      <w:proofErr w:type="gramStart"/>
      <w:r>
        <w:rPr>
          <w:rFonts w:ascii="Verdana" w:hAnsi="Verdana"/>
          <w:sz w:val="24"/>
          <w:szCs w:val="24"/>
        </w:rPr>
        <w:t>Apprenticeship</w:t>
      </w:r>
      <w:proofErr w:type="gramEnd"/>
      <w:r>
        <w:rPr>
          <w:rFonts w:ascii="Verdana" w:hAnsi="Verdana"/>
          <w:sz w:val="24"/>
          <w:szCs w:val="24"/>
        </w:rPr>
        <w:t xml:space="preserve"> for the substantive role.</w:t>
      </w:r>
    </w:p>
    <w:p w14:paraId="4833E7B5" w14:textId="2C72434A" w:rsidR="02D27501" w:rsidRDefault="02D27501" w:rsidP="02D27501">
      <w:pPr>
        <w:pStyle w:val="Body-Bold"/>
        <w:spacing w:line="240" w:lineRule="auto"/>
        <w:rPr>
          <w:color w:val="000000" w:themeColor="text1"/>
        </w:rPr>
      </w:pPr>
    </w:p>
    <w:p w14:paraId="3AED7B58" w14:textId="4A3AF658" w:rsidR="0041456C" w:rsidRPr="00381EDB" w:rsidRDefault="00276337" w:rsidP="79EE954F">
      <w:pPr>
        <w:pStyle w:val="Body-Bold"/>
        <w:spacing w:line="240" w:lineRule="auto"/>
        <w:rPr>
          <w:rFonts w:ascii="Gill Sans MT" w:eastAsia="Gill Sans MT" w:hAnsi="Gill Sans MT" w:cs="Arial"/>
          <w:sz w:val="16"/>
          <w:szCs w:val="16"/>
          <w:u w:val="single"/>
        </w:rPr>
      </w:pPr>
      <w:r w:rsidRPr="00381EDB">
        <w:rPr>
          <w:color w:val="000000" w:themeColor="text1"/>
          <w:u w:val="single"/>
        </w:rPr>
        <w:t>P</w:t>
      </w:r>
      <w:r w:rsidR="0041456C" w:rsidRPr="00381EDB">
        <w:rPr>
          <w:color w:val="000000" w:themeColor="text1"/>
          <w:u w:val="single"/>
        </w:rPr>
        <w:t>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0B8B1202" w14:textId="63301E3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A82EF4">
      <w:pPr>
        <w:tabs>
          <w:tab w:val="left" w:pos="8309"/>
        </w:tabs>
        <w:jc w:val="cente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FD3231"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FD3231">
        <w:rPr>
          <w:rFonts w:ascii="Verdana" w:eastAsiaTheme="minorHAnsi" w:hAnsi="Verdana"/>
          <w:sz w:val="22"/>
          <w:szCs w:val="22"/>
          <w:lang w:val="en-GB"/>
        </w:rPr>
        <w:t xml:space="preserve">A = Assessed at Application </w:t>
      </w:r>
    </w:p>
    <w:p w14:paraId="1208F236" w14:textId="77777777" w:rsidR="0041456C" w:rsidRPr="00FD3231" w:rsidRDefault="0041456C" w:rsidP="0041456C">
      <w:pPr>
        <w:autoSpaceDE w:val="0"/>
        <w:autoSpaceDN w:val="0"/>
        <w:adjustRightInd w:val="0"/>
        <w:spacing w:after="0" w:line="240" w:lineRule="auto"/>
        <w:ind w:left="5760"/>
        <w:rPr>
          <w:rFonts w:ascii="Verdana" w:hAnsi="Verdana" w:cs="Arial"/>
          <w:color w:val="000000"/>
          <w:lang w:val="en-GB"/>
        </w:rPr>
      </w:pPr>
      <w:r w:rsidRPr="00FD3231">
        <w:rPr>
          <w:rFonts w:ascii="Verdana" w:hAnsi="Verdana" w:cs="Arial"/>
          <w:color w:val="000000"/>
          <w:lang w:val="en-GB"/>
        </w:rPr>
        <w:t xml:space="preserve">I = Assessed at Interview </w:t>
      </w:r>
    </w:p>
    <w:p w14:paraId="335978C5" w14:textId="7C40C114" w:rsidR="0041456C" w:rsidRPr="00FD3231" w:rsidRDefault="0041456C" w:rsidP="0041456C">
      <w:pPr>
        <w:autoSpaceDE w:val="0"/>
        <w:autoSpaceDN w:val="0"/>
        <w:adjustRightInd w:val="0"/>
        <w:spacing w:after="0" w:line="240" w:lineRule="auto"/>
        <w:ind w:left="5760"/>
        <w:rPr>
          <w:rFonts w:ascii="Verdana" w:hAnsi="Verdana" w:cs="Arial"/>
          <w:color w:val="000000"/>
          <w:lang w:val="en-GB"/>
        </w:rPr>
      </w:pPr>
      <w:r w:rsidRPr="00FD3231">
        <w:rPr>
          <w:rFonts w:ascii="Verdana" w:hAnsi="Verdana" w:cs="Arial"/>
          <w:color w:val="000000"/>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21B7251">
        <w:trPr>
          <w:trHeight w:val="1489"/>
          <w:jc w:val="center"/>
        </w:trPr>
        <w:tc>
          <w:tcPr>
            <w:tcW w:w="1555" w:type="dxa"/>
            <w:shd w:val="clear" w:color="auto" w:fill="FFFFFF" w:themeFill="background1"/>
          </w:tcPr>
          <w:p w14:paraId="6341332E" w14:textId="3F366D17" w:rsidR="0041456C" w:rsidRPr="00FD3231" w:rsidRDefault="0041456C" w:rsidP="00FD3231">
            <w:pPr>
              <w:spacing w:line="240" w:lineRule="auto"/>
              <w:contextualSpacing/>
              <w:jc w:val="center"/>
              <w:rPr>
                <w:rFonts w:ascii="Verdana" w:hAnsi="Verdana" w:cs="Avenir Heavy"/>
                <w:b/>
                <w:bCs/>
                <w:color w:val="000000"/>
                <w:sz w:val="20"/>
                <w:szCs w:val="20"/>
                <w:lang w:val="en-GB"/>
              </w:rPr>
            </w:pPr>
            <w:r w:rsidRPr="00FD3231">
              <w:rPr>
                <w:rFonts w:ascii="Verdana" w:hAnsi="Verdana" w:cs="Avenir Heavy"/>
                <w:b/>
                <w:bCs/>
                <w:color w:val="000000"/>
                <w:sz w:val="20"/>
                <w:szCs w:val="20"/>
                <w:lang w:val="en-GB"/>
              </w:rPr>
              <w:t>Minimum Criteria</w:t>
            </w:r>
            <w:r w:rsidR="00FD3231">
              <w:rPr>
                <w:rFonts w:ascii="Verdana" w:hAnsi="Verdana" w:cs="Avenir Heavy"/>
                <w:b/>
                <w:bCs/>
                <w:color w:val="000000"/>
                <w:sz w:val="20"/>
                <w:szCs w:val="20"/>
                <w:lang w:val="en-GB"/>
              </w:rPr>
              <w:t xml:space="preserve"> </w:t>
            </w:r>
            <w:r w:rsidRPr="00FD3231">
              <w:rPr>
                <w:rFonts w:ascii="Verdana" w:hAnsi="Verdana" w:cs="Avenir Heavy"/>
                <w:b/>
                <w:bCs/>
                <w:color w:val="000000"/>
                <w:sz w:val="20"/>
                <w:szCs w:val="20"/>
                <w:lang w:val="en-GB"/>
              </w:rPr>
              <w:t>for Disability Confident</w:t>
            </w:r>
          </w:p>
          <w:p w14:paraId="57556026" w14:textId="203BEEA3" w:rsidR="0041456C" w:rsidRPr="00FD3231" w:rsidRDefault="0041456C" w:rsidP="00FD3231">
            <w:pPr>
              <w:spacing w:line="240" w:lineRule="auto"/>
              <w:contextualSpacing/>
              <w:jc w:val="center"/>
              <w:rPr>
                <w:rFonts w:ascii="Verdana" w:eastAsia="Gill Sans MT" w:hAnsi="Verdana"/>
                <w:sz w:val="16"/>
                <w:szCs w:val="16"/>
              </w:rPr>
            </w:pPr>
            <w:r w:rsidRPr="00FD3231">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FD3231" w:rsidRDefault="0041456C" w:rsidP="0041456C">
            <w:pPr>
              <w:keepNext/>
              <w:spacing w:after="0" w:line="240" w:lineRule="auto"/>
              <w:jc w:val="center"/>
              <w:outlineLvl w:val="2"/>
              <w:rPr>
                <w:rFonts w:ascii="Verdana" w:eastAsia="Gill Sans MT" w:hAnsi="Verdana" w:cs="Arial"/>
                <w:bCs/>
                <w:szCs w:val="24"/>
                <w:lang w:val="en-GB"/>
              </w:rPr>
            </w:pPr>
            <w:r w:rsidRPr="00FD3231">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FD3231" w:rsidRDefault="0041456C" w:rsidP="0041456C">
            <w:pPr>
              <w:jc w:val="center"/>
              <w:rPr>
                <w:rFonts w:ascii="Verdana" w:eastAsia="Gill Sans MT" w:hAnsi="Verdana"/>
                <w:b/>
              </w:rPr>
            </w:pPr>
            <w:r w:rsidRPr="00FD3231">
              <w:rPr>
                <w:rFonts w:ascii="Verdana" w:eastAsia="Gill Sans MT" w:hAnsi="Verdana"/>
                <w:b/>
              </w:rPr>
              <w:t>Measured by</w:t>
            </w:r>
          </w:p>
        </w:tc>
      </w:tr>
      <w:tr w:rsidR="0041456C" w:rsidRPr="0041456C" w14:paraId="0CFDDDDB" w14:textId="77777777" w:rsidTr="021B7251">
        <w:trPr>
          <w:trHeight w:val="1264"/>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color w:val="2B579A"/>
                <w:shd w:val="clear" w:color="auto" w:fill="E6E6E6"/>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F40F3CA" w14:textId="77777777" w:rsidR="0041456C" w:rsidRPr="00FD3231" w:rsidRDefault="2AE77744" w:rsidP="79EE954F">
            <w:pPr>
              <w:pStyle w:val="ListParagraph"/>
              <w:spacing w:after="0" w:line="240" w:lineRule="auto"/>
              <w:ind w:left="0"/>
              <w:jc w:val="both"/>
              <w:rPr>
                <w:rFonts w:ascii="Verdana" w:eastAsia="Gill Sans MT" w:hAnsi="Verdana" w:cs="Gill Sans MT"/>
                <w:b/>
                <w:bCs/>
              </w:rPr>
            </w:pPr>
            <w:r w:rsidRPr="00FD3231">
              <w:rPr>
                <w:rFonts w:ascii="Verdana" w:eastAsia="Gill Sans MT" w:hAnsi="Verdana" w:cs="Gill Sans MT"/>
                <w:b/>
                <w:bCs/>
              </w:rPr>
              <w:t>Qualifications</w:t>
            </w:r>
          </w:p>
          <w:p w14:paraId="0AD9B1A5" w14:textId="3688C2CE" w:rsidR="00C5196E" w:rsidRDefault="0014070C" w:rsidP="00FD3231">
            <w:pPr>
              <w:pStyle w:val="ListParagraph"/>
              <w:numPr>
                <w:ilvl w:val="0"/>
                <w:numId w:val="16"/>
              </w:numPr>
              <w:spacing w:after="0" w:line="240" w:lineRule="auto"/>
              <w:jc w:val="both"/>
              <w:rPr>
                <w:rFonts w:ascii="Verdana" w:hAnsi="Verdana"/>
              </w:rPr>
            </w:pPr>
            <w:r>
              <w:rPr>
                <w:rFonts w:ascii="Verdana" w:hAnsi="Verdana"/>
              </w:rPr>
              <w:t>3 GSCE including English</w:t>
            </w:r>
          </w:p>
          <w:p w14:paraId="37A62FFA" w14:textId="6B777EB9" w:rsidR="0014070C" w:rsidRPr="00276337" w:rsidRDefault="0014070C" w:rsidP="00FD3231">
            <w:pPr>
              <w:pStyle w:val="ListParagraph"/>
              <w:numPr>
                <w:ilvl w:val="0"/>
                <w:numId w:val="16"/>
              </w:numPr>
              <w:spacing w:after="0" w:line="240" w:lineRule="auto"/>
              <w:jc w:val="both"/>
              <w:rPr>
                <w:rFonts w:ascii="Verdana" w:hAnsi="Verdana"/>
              </w:rPr>
            </w:pPr>
            <w:r>
              <w:rPr>
                <w:rFonts w:ascii="Verdana" w:hAnsi="Verdana"/>
              </w:rPr>
              <w:t>Willingness to complete the Care Certificate</w:t>
            </w:r>
            <w:r w:rsidR="00723F49">
              <w:rPr>
                <w:rFonts w:ascii="Verdana" w:hAnsi="Verdana"/>
              </w:rPr>
              <w:t xml:space="preserve"> and obtain a driving license on completion of the </w:t>
            </w:r>
            <w:proofErr w:type="gramStart"/>
            <w:r w:rsidR="00723F49">
              <w:rPr>
                <w:rFonts w:ascii="Verdana" w:hAnsi="Verdana"/>
              </w:rPr>
              <w:t>Apprenticeship</w:t>
            </w:r>
            <w:proofErr w:type="gramEnd"/>
          </w:p>
          <w:p w14:paraId="74AB4191" w14:textId="2B0924DE" w:rsidR="00C5196E" w:rsidRPr="0041456C" w:rsidRDefault="00C5196E" w:rsidP="0014070C">
            <w:pPr>
              <w:pStyle w:val="ListParagraph"/>
              <w:spacing w:after="0" w:line="240" w:lineRule="auto"/>
              <w:jc w:val="both"/>
              <w:rPr>
                <w:rFonts w:ascii="Verdana" w:hAnsi="Verdana"/>
                <w:sz w:val="24"/>
                <w:szCs w:val="24"/>
              </w:rPr>
            </w:pPr>
          </w:p>
        </w:tc>
        <w:tc>
          <w:tcPr>
            <w:tcW w:w="1946" w:type="dxa"/>
          </w:tcPr>
          <w:p w14:paraId="68FF5ED8" w14:textId="77777777" w:rsidR="0041456C" w:rsidRPr="00FD3231" w:rsidRDefault="0041456C" w:rsidP="00A82EF4">
            <w:pPr>
              <w:spacing w:line="240" w:lineRule="auto"/>
              <w:contextualSpacing/>
              <w:jc w:val="center"/>
              <w:rPr>
                <w:rFonts w:ascii="Verdana" w:eastAsia="Gill Sans MT" w:hAnsi="Verdana"/>
              </w:rPr>
            </w:pPr>
          </w:p>
          <w:p w14:paraId="4FA5215D" w14:textId="30261346" w:rsidR="0041456C" w:rsidRPr="00FD3231" w:rsidRDefault="00C5196E" w:rsidP="00A82EF4">
            <w:pPr>
              <w:spacing w:line="240" w:lineRule="auto"/>
              <w:contextualSpacing/>
              <w:jc w:val="center"/>
              <w:rPr>
                <w:rFonts w:ascii="Verdana" w:eastAsia="Gill Sans MT" w:hAnsi="Verdana"/>
              </w:rPr>
            </w:pPr>
            <w:r w:rsidRPr="00FD3231">
              <w:rPr>
                <w:rFonts w:ascii="Verdana" w:eastAsia="Gill Sans MT" w:hAnsi="Verdana"/>
              </w:rPr>
              <w:t>A/I</w:t>
            </w:r>
          </w:p>
        </w:tc>
      </w:tr>
      <w:tr w:rsidR="0041456C" w:rsidRPr="0041456C" w14:paraId="4FFAC253" w14:textId="77777777" w:rsidTr="00276337">
        <w:trPr>
          <w:trHeight w:val="11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6D2C4BB0" w14:textId="76AFBF65" w:rsidR="0041456C" w:rsidRPr="0041456C" w:rsidRDefault="0041456C" w:rsidP="00276337">
            <w:pPr>
              <w:jc w:val="center"/>
              <w:rPr>
                <w:rFonts w:ascii="Gill Sans MT" w:eastAsia="Gill Sans MT" w:hAnsi="Gill Sans MT"/>
              </w:rPr>
            </w:pPr>
            <w:r w:rsidRPr="0041456C">
              <w:rPr>
                <w:rFonts w:ascii="Gill Sans MT" w:eastAsia="Gill Sans MT" w:hAnsi="Gill Sans MT"/>
                <w:b/>
                <w:noProof/>
                <w:color w:val="2B579A"/>
                <w:shd w:val="clear" w:color="auto" w:fill="E6E6E6"/>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7609014" w14:textId="55ABC768" w:rsidR="0041456C" w:rsidRPr="00FD3231" w:rsidRDefault="0041456C" w:rsidP="0041456C">
            <w:pPr>
              <w:spacing w:after="0" w:line="240" w:lineRule="auto"/>
              <w:jc w:val="both"/>
              <w:rPr>
                <w:rFonts w:ascii="Verdana" w:eastAsia="Gill Sans MT" w:hAnsi="Verdana" w:cs="Arial"/>
                <w:b/>
                <w:bCs/>
                <w:lang w:val="en-GB"/>
              </w:rPr>
            </w:pPr>
            <w:r w:rsidRPr="00FD3231">
              <w:rPr>
                <w:rFonts w:ascii="Verdana" w:eastAsia="Gill Sans MT" w:hAnsi="Verdana" w:cs="Arial"/>
                <w:b/>
                <w:bCs/>
                <w:lang w:val="en-GB"/>
              </w:rPr>
              <w:t>Knowledge and Experience</w:t>
            </w:r>
          </w:p>
          <w:p w14:paraId="186B0F1C" w14:textId="5B0236BA" w:rsidR="0041456C" w:rsidRPr="0014070C" w:rsidRDefault="00C5196E" w:rsidP="0014070C">
            <w:pPr>
              <w:pStyle w:val="ListParagraph"/>
              <w:numPr>
                <w:ilvl w:val="0"/>
                <w:numId w:val="16"/>
              </w:numPr>
              <w:rPr>
                <w:rFonts w:ascii="Verdana" w:hAnsi="Verdana"/>
              </w:rPr>
            </w:pPr>
            <w:r w:rsidRPr="00276337">
              <w:rPr>
                <w:rFonts w:ascii="Verdana" w:hAnsi="Verdana"/>
              </w:rPr>
              <w:t xml:space="preserve">Experience of working </w:t>
            </w:r>
            <w:r w:rsidR="0014070C">
              <w:rPr>
                <w:rFonts w:ascii="Verdana" w:hAnsi="Verdana"/>
              </w:rPr>
              <w:t>with people</w:t>
            </w:r>
          </w:p>
        </w:tc>
        <w:tc>
          <w:tcPr>
            <w:tcW w:w="1946" w:type="dxa"/>
          </w:tcPr>
          <w:p w14:paraId="0EB5AE74" w14:textId="64220807" w:rsidR="0041456C" w:rsidRPr="00FD3231" w:rsidRDefault="0041456C" w:rsidP="00A82EF4">
            <w:pPr>
              <w:spacing w:line="240" w:lineRule="auto"/>
              <w:contextualSpacing/>
              <w:jc w:val="center"/>
              <w:rPr>
                <w:rFonts w:ascii="Verdana" w:eastAsia="Gill Sans MT" w:hAnsi="Verdana"/>
              </w:rPr>
            </w:pPr>
          </w:p>
          <w:p w14:paraId="0FE20637" w14:textId="17F33746" w:rsidR="0041456C" w:rsidRPr="00FD3231" w:rsidRDefault="0041456C" w:rsidP="00A82EF4">
            <w:pPr>
              <w:spacing w:line="240" w:lineRule="auto"/>
              <w:contextualSpacing/>
              <w:jc w:val="center"/>
              <w:rPr>
                <w:rFonts w:ascii="Verdana" w:eastAsia="Gill Sans MT" w:hAnsi="Verdana"/>
              </w:rPr>
            </w:pPr>
          </w:p>
          <w:p w14:paraId="73459890" w14:textId="6624A61A" w:rsidR="0041456C" w:rsidRPr="00FD3231" w:rsidRDefault="00C5196E" w:rsidP="00A82EF4">
            <w:pPr>
              <w:spacing w:line="240" w:lineRule="auto"/>
              <w:contextualSpacing/>
              <w:jc w:val="center"/>
              <w:rPr>
                <w:rFonts w:ascii="Verdana" w:eastAsia="Gill Sans MT" w:hAnsi="Verdana"/>
              </w:rPr>
            </w:pPr>
            <w:r w:rsidRPr="00FD3231">
              <w:rPr>
                <w:rFonts w:ascii="Verdana" w:eastAsia="Gill Sans MT" w:hAnsi="Verdana"/>
              </w:rPr>
              <w:t>A/I</w:t>
            </w:r>
          </w:p>
        </w:tc>
      </w:tr>
      <w:tr w:rsidR="0041456C" w:rsidRPr="0041456C" w14:paraId="7FE7E04A" w14:textId="77777777" w:rsidTr="021B7251">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color w:val="2B579A"/>
                <w:shd w:val="clear" w:color="auto" w:fill="E6E6E6"/>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D880830" w14:textId="77777777" w:rsidR="0014070C" w:rsidRDefault="0041456C" w:rsidP="0014070C">
            <w:pPr>
              <w:spacing w:after="0" w:line="240" w:lineRule="auto"/>
              <w:jc w:val="both"/>
              <w:rPr>
                <w:rFonts w:ascii="Verdana" w:hAnsi="Verdana"/>
              </w:rPr>
            </w:pPr>
            <w:r w:rsidRPr="00276337">
              <w:rPr>
                <w:rFonts w:ascii="Verdana" w:eastAsia="Gill Sans MT" w:hAnsi="Verdana" w:cs="Arial"/>
                <w:b/>
                <w:lang w:val="en-GB"/>
              </w:rPr>
              <w:t>Skills</w:t>
            </w:r>
          </w:p>
          <w:p w14:paraId="7FB7E7F9" w14:textId="77777777" w:rsidR="0014070C" w:rsidRDefault="0014070C" w:rsidP="0014070C">
            <w:pPr>
              <w:spacing w:after="0" w:line="240" w:lineRule="auto"/>
              <w:jc w:val="both"/>
              <w:rPr>
                <w:rFonts w:ascii="Verdana" w:hAnsi="Verdana"/>
              </w:rPr>
            </w:pPr>
          </w:p>
          <w:p w14:paraId="33A3CEA0" w14:textId="06AEEC9D" w:rsidR="00276337" w:rsidRPr="0014070C" w:rsidRDefault="00C5196E" w:rsidP="0014070C">
            <w:pPr>
              <w:pStyle w:val="ListParagraph"/>
              <w:numPr>
                <w:ilvl w:val="0"/>
                <w:numId w:val="16"/>
              </w:numPr>
              <w:spacing w:after="0" w:line="240" w:lineRule="auto"/>
              <w:jc w:val="both"/>
              <w:rPr>
                <w:rFonts w:ascii="Verdana" w:hAnsi="Verdana"/>
              </w:rPr>
            </w:pPr>
            <w:r w:rsidRPr="0014070C">
              <w:rPr>
                <w:rFonts w:ascii="Verdana" w:hAnsi="Verdana"/>
              </w:rPr>
              <w:t xml:space="preserve">Enthusiastic about working with people </w:t>
            </w:r>
            <w:r w:rsidR="2D8DE916" w:rsidRPr="0014070C">
              <w:rPr>
                <w:rFonts w:ascii="Verdana" w:hAnsi="Verdana"/>
              </w:rPr>
              <w:t xml:space="preserve">with care and support needs </w:t>
            </w:r>
            <w:r w:rsidRPr="0014070C">
              <w:rPr>
                <w:rFonts w:ascii="Verdana" w:hAnsi="Verdana"/>
              </w:rPr>
              <w:t>and strong commitment to our values</w:t>
            </w:r>
          </w:p>
          <w:p w14:paraId="7B7A6D55" w14:textId="358563AC" w:rsidR="00276337" w:rsidRDefault="00C5196E" w:rsidP="00C5196E">
            <w:pPr>
              <w:pStyle w:val="ListParagraph"/>
              <w:numPr>
                <w:ilvl w:val="0"/>
                <w:numId w:val="17"/>
              </w:numPr>
              <w:rPr>
                <w:rFonts w:ascii="Verdana" w:hAnsi="Verdana"/>
              </w:rPr>
            </w:pPr>
            <w:r w:rsidRPr="00276337">
              <w:rPr>
                <w:rFonts w:ascii="Verdana" w:hAnsi="Verdana"/>
              </w:rPr>
              <w:t>Able to work effectively with others</w:t>
            </w:r>
          </w:p>
          <w:p w14:paraId="72255364" w14:textId="666B752B" w:rsidR="00276337" w:rsidRDefault="0014070C" w:rsidP="00C5196E">
            <w:pPr>
              <w:pStyle w:val="ListParagraph"/>
              <w:numPr>
                <w:ilvl w:val="0"/>
                <w:numId w:val="17"/>
              </w:numPr>
              <w:rPr>
                <w:rFonts w:ascii="Verdana" w:hAnsi="Verdana"/>
              </w:rPr>
            </w:pPr>
            <w:r>
              <w:rPr>
                <w:rFonts w:ascii="Verdana" w:hAnsi="Verdana"/>
              </w:rPr>
              <w:t>V</w:t>
            </w:r>
            <w:r w:rsidR="00C5196E" w:rsidRPr="00276337">
              <w:rPr>
                <w:rFonts w:ascii="Verdana" w:hAnsi="Verdana"/>
              </w:rPr>
              <w:t>erbal and written communication skills</w:t>
            </w:r>
          </w:p>
          <w:p w14:paraId="3AB35FA6" w14:textId="77777777" w:rsidR="00276337" w:rsidRDefault="00C5196E" w:rsidP="00C5196E">
            <w:pPr>
              <w:pStyle w:val="ListParagraph"/>
              <w:numPr>
                <w:ilvl w:val="0"/>
                <w:numId w:val="17"/>
              </w:numPr>
              <w:rPr>
                <w:rFonts w:ascii="Verdana" w:hAnsi="Verdana"/>
              </w:rPr>
            </w:pPr>
            <w:r w:rsidRPr="00276337">
              <w:rPr>
                <w:rFonts w:ascii="Verdana" w:hAnsi="Verdana"/>
              </w:rPr>
              <w:t>Ability to remain calm in challenging situations</w:t>
            </w:r>
          </w:p>
          <w:p w14:paraId="375F2CD9" w14:textId="77777777" w:rsidR="00276337" w:rsidRDefault="00C5196E" w:rsidP="00C5196E">
            <w:pPr>
              <w:pStyle w:val="ListParagraph"/>
              <w:numPr>
                <w:ilvl w:val="0"/>
                <w:numId w:val="17"/>
              </w:numPr>
              <w:rPr>
                <w:rFonts w:ascii="Verdana" w:hAnsi="Verdana"/>
              </w:rPr>
            </w:pPr>
            <w:r w:rsidRPr="00276337">
              <w:rPr>
                <w:rFonts w:ascii="Verdana" w:hAnsi="Verdana"/>
              </w:rPr>
              <w:t>Ability to travel to cover work as allocated</w:t>
            </w:r>
          </w:p>
          <w:p w14:paraId="282D8BEA" w14:textId="77777777" w:rsidR="00276337" w:rsidRDefault="00C5196E" w:rsidP="00C5196E">
            <w:pPr>
              <w:pStyle w:val="ListParagraph"/>
              <w:numPr>
                <w:ilvl w:val="0"/>
                <w:numId w:val="17"/>
              </w:numPr>
              <w:rPr>
                <w:rFonts w:ascii="Verdana" w:hAnsi="Verdana"/>
              </w:rPr>
            </w:pPr>
            <w:r w:rsidRPr="00276337">
              <w:rPr>
                <w:rFonts w:ascii="Verdana" w:hAnsi="Verdana"/>
              </w:rPr>
              <w:t>Able to be caring, sensitive and patient while supporting people to be as independent as possible.</w:t>
            </w:r>
          </w:p>
          <w:p w14:paraId="1C7FEF3D" w14:textId="77777777" w:rsidR="00276337" w:rsidRDefault="00C5196E" w:rsidP="00C5196E">
            <w:pPr>
              <w:pStyle w:val="ListParagraph"/>
              <w:numPr>
                <w:ilvl w:val="0"/>
                <w:numId w:val="17"/>
              </w:numPr>
              <w:rPr>
                <w:rFonts w:ascii="Verdana" w:hAnsi="Verdana"/>
              </w:rPr>
            </w:pPr>
            <w:r w:rsidRPr="00276337">
              <w:rPr>
                <w:rFonts w:ascii="Verdana" w:hAnsi="Verdana"/>
              </w:rPr>
              <w:t>A positive outlook on life</w:t>
            </w:r>
          </w:p>
          <w:p w14:paraId="5E13EB62" w14:textId="77777777" w:rsidR="00276337" w:rsidRDefault="00C5196E" w:rsidP="00C5196E">
            <w:pPr>
              <w:pStyle w:val="ListParagraph"/>
              <w:numPr>
                <w:ilvl w:val="0"/>
                <w:numId w:val="17"/>
              </w:numPr>
              <w:rPr>
                <w:rFonts w:ascii="Verdana" w:hAnsi="Verdana"/>
              </w:rPr>
            </w:pPr>
            <w:r w:rsidRPr="00276337">
              <w:rPr>
                <w:rFonts w:ascii="Verdana" w:hAnsi="Verdana"/>
              </w:rPr>
              <w:t>Able to adapt and respond positively to change</w:t>
            </w:r>
          </w:p>
          <w:p w14:paraId="44A13DED" w14:textId="77777777" w:rsidR="00276337" w:rsidRDefault="00C5196E" w:rsidP="00C5196E">
            <w:pPr>
              <w:pStyle w:val="ListParagraph"/>
              <w:numPr>
                <w:ilvl w:val="0"/>
                <w:numId w:val="17"/>
              </w:numPr>
              <w:rPr>
                <w:rFonts w:ascii="Verdana" w:hAnsi="Verdana"/>
              </w:rPr>
            </w:pPr>
            <w:r w:rsidRPr="00276337">
              <w:rPr>
                <w:rFonts w:ascii="Verdana" w:hAnsi="Verdana"/>
              </w:rPr>
              <w:t>Willing and physically able to support people with personal and intimate care needs</w:t>
            </w:r>
          </w:p>
          <w:p w14:paraId="3B174BA5" w14:textId="77777777" w:rsidR="00276337" w:rsidRDefault="00650821" w:rsidP="00C5196E">
            <w:pPr>
              <w:pStyle w:val="ListParagraph"/>
              <w:numPr>
                <w:ilvl w:val="0"/>
                <w:numId w:val="17"/>
              </w:numPr>
              <w:rPr>
                <w:rFonts w:ascii="Verdana" w:hAnsi="Verdana"/>
              </w:rPr>
            </w:pPr>
            <w:r w:rsidRPr="00276337">
              <w:rPr>
                <w:rFonts w:ascii="Verdana" w:hAnsi="Verdana"/>
              </w:rPr>
              <w:t>Effective</w:t>
            </w:r>
            <w:r w:rsidR="00C5196E" w:rsidRPr="00276337">
              <w:rPr>
                <w:rFonts w:ascii="Verdana" w:hAnsi="Verdana"/>
              </w:rPr>
              <w:t xml:space="preserve"> interpersonal skills, including the ability to relate positively to the people we support</w:t>
            </w:r>
          </w:p>
          <w:p w14:paraId="5CDB72CD" w14:textId="77777777" w:rsidR="00276337" w:rsidRDefault="00C5196E" w:rsidP="00C5196E">
            <w:pPr>
              <w:pStyle w:val="ListParagraph"/>
              <w:numPr>
                <w:ilvl w:val="0"/>
                <w:numId w:val="17"/>
              </w:numPr>
              <w:rPr>
                <w:rFonts w:ascii="Verdana" w:hAnsi="Verdana"/>
              </w:rPr>
            </w:pPr>
            <w:r w:rsidRPr="00276337">
              <w:rPr>
                <w:rFonts w:ascii="Verdana" w:hAnsi="Verdana"/>
              </w:rPr>
              <w:t>Literacy and numeracy skills</w:t>
            </w:r>
          </w:p>
          <w:p w14:paraId="23140A2E" w14:textId="77777777" w:rsidR="00276337" w:rsidRDefault="00C5196E" w:rsidP="00C5196E">
            <w:pPr>
              <w:pStyle w:val="ListParagraph"/>
              <w:numPr>
                <w:ilvl w:val="0"/>
                <w:numId w:val="17"/>
              </w:numPr>
              <w:rPr>
                <w:rFonts w:ascii="Verdana" w:hAnsi="Verdana"/>
              </w:rPr>
            </w:pPr>
            <w:r w:rsidRPr="00276337">
              <w:rPr>
                <w:rFonts w:ascii="Verdana" w:hAnsi="Verdana"/>
              </w:rPr>
              <w:t>Physically able to undertake manual handling tasks</w:t>
            </w:r>
          </w:p>
          <w:p w14:paraId="230C4AE6" w14:textId="6EF8A858" w:rsidR="00276337" w:rsidRDefault="00C5196E" w:rsidP="00C5196E">
            <w:pPr>
              <w:pStyle w:val="ListParagraph"/>
              <w:numPr>
                <w:ilvl w:val="0"/>
                <w:numId w:val="17"/>
              </w:numPr>
              <w:rPr>
                <w:rFonts w:ascii="Verdana" w:hAnsi="Verdana"/>
              </w:rPr>
            </w:pPr>
            <w:r w:rsidRPr="00276337">
              <w:rPr>
                <w:rFonts w:ascii="Verdana" w:hAnsi="Verdana"/>
              </w:rPr>
              <w:t>Able to work as part of a team</w:t>
            </w:r>
          </w:p>
          <w:p w14:paraId="255C0A64" w14:textId="77777777" w:rsidR="00276337" w:rsidRDefault="00C5196E" w:rsidP="00C5196E">
            <w:pPr>
              <w:pStyle w:val="ListParagraph"/>
              <w:numPr>
                <w:ilvl w:val="0"/>
                <w:numId w:val="17"/>
              </w:numPr>
              <w:rPr>
                <w:rFonts w:ascii="Verdana" w:hAnsi="Verdana"/>
              </w:rPr>
            </w:pPr>
            <w:r w:rsidRPr="00276337">
              <w:rPr>
                <w:rFonts w:ascii="Verdana" w:hAnsi="Verdana"/>
              </w:rPr>
              <w:t xml:space="preserve">Able to </w:t>
            </w:r>
            <w:proofErr w:type="spellStart"/>
            <w:r w:rsidRPr="00276337">
              <w:rPr>
                <w:rFonts w:ascii="Verdana" w:hAnsi="Verdana"/>
              </w:rPr>
              <w:t>prioritise</w:t>
            </w:r>
            <w:proofErr w:type="spellEnd"/>
            <w:r w:rsidRPr="00276337">
              <w:rPr>
                <w:rFonts w:ascii="Verdana" w:hAnsi="Verdana"/>
              </w:rPr>
              <w:t xml:space="preserve"> tasks and work within time restraints</w:t>
            </w:r>
          </w:p>
          <w:p w14:paraId="7BC58E43" w14:textId="21C889D2" w:rsidR="00C5196E" w:rsidRPr="00276337" w:rsidRDefault="00C5196E" w:rsidP="00C5196E">
            <w:pPr>
              <w:pStyle w:val="ListParagraph"/>
              <w:numPr>
                <w:ilvl w:val="0"/>
                <w:numId w:val="17"/>
              </w:numPr>
              <w:rPr>
                <w:rFonts w:ascii="Verdana" w:hAnsi="Verdana"/>
              </w:rPr>
            </w:pPr>
            <w:r w:rsidRPr="00276337">
              <w:rPr>
                <w:rFonts w:ascii="Verdana" w:hAnsi="Verdana"/>
              </w:rPr>
              <w:t>Information and communication technology skills</w:t>
            </w:r>
          </w:p>
          <w:p w14:paraId="5A247111" w14:textId="2E1D8B64" w:rsidR="0041456C" w:rsidRPr="00276337" w:rsidRDefault="472323DE" w:rsidP="00276337">
            <w:pPr>
              <w:jc w:val="center"/>
              <w:rPr>
                <w:rFonts w:ascii="Verdana" w:hAnsi="Verdana"/>
              </w:rPr>
            </w:pPr>
            <w:r w:rsidRPr="00276337">
              <w:rPr>
                <w:rFonts w:ascii="Verdana" w:hAnsi="Verdana"/>
              </w:rPr>
              <w:t>This post is designated as a casual car user.</w:t>
            </w:r>
          </w:p>
          <w:p w14:paraId="57EDCBFF" w14:textId="1506710E" w:rsidR="0041456C" w:rsidRPr="00276337" w:rsidRDefault="472323DE" w:rsidP="00276337">
            <w:pPr>
              <w:jc w:val="center"/>
              <w:rPr>
                <w:rFonts w:ascii="Verdana" w:hAnsi="Verdana"/>
              </w:rPr>
            </w:pPr>
            <w:r w:rsidRPr="00276337">
              <w:rPr>
                <w:rFonts w:ascii="Verdana" w:hAnsi="Verdana"/>
              </w:rPr>
              <w:t>The postholder will be expected to work flexibly across the week according to business need</w:t>
            </w:r>
            <w:r w:rsidR="0014070C">
              <w:rPr>
                <w:rFonts w:ascii="Verdana" w:hAnsi="Verdana"/>
              </w:rPr>
              <w:t>, with protected learning of a minimum of 6 hours per week.</w:t>
            </w:r>
          </w:p>
          <w:p w14:paraId="0EFD44B0" w14:textId="4B0DC668" w:rsidR="0041456C" w:rsidRPr="00276337" w:rsidRDefault="472323DE" w:rsidP="00276337">
            <w:pPr>
              <w:jc w:val="center"/>
              <w:rPr>
                <w:rFonts w:ascii="Verdana" w:hAnsi="Verdana"/>
              </w:rPr>
            </w:pPr>
            <w:r w:rsidRPr="00276337">
              <w:rPr>
                <w:rFonts w:ascii="Verdana" w:hAnsi="Verdana"/>
              </w:rPr>
              <w:t>The postholder will be expected to work flexibly across Provider Services, includin</w:t>
            </w:r>
            <w:r w:rsidR="5A9A9CF0" w:rsidRPr="00276337">
              <w:rPr>
                <w:rFonts w:ascii="Verdana" w:hAnsi="Verdana"/>
              </w:rPr>
              <w:t xml:space="preserve">g </w:t>
            </w:r>
            <w:r w:rsidRPr="00276337">
              <w:rPr>
                <w:rFonts w:ascii="Verdana" w:hAnsi="Verdana"/>
              </w:rPr>
              <w:t>different care settings, delivery approaches, and locations across the county</w:t>
            </w:r>
            <w:r w:rsidR="0014070C">
              <w:rPr>
                <w:rFonts w:ascii="Verdana" w:hAnsi="Verdana"/>
              </w:rPr>
              <w:t>.</w:t>
            </w:r>
          </w:p>
        </w:tc>
        <w:tc>
          <w:tcPr>
            <w:tcW w:w="1946" w:type="dxa"/>
          </w:tcPr>
          <w:p w14:paraId="48F4025E" w14:textId="02EEA7D5" w:rsidR="0041456C" w:rsidRPr="00FD3231" w:rsidRDefault="0041456C" w:rsidP="00A82EF4">
            <w:pPr>
              <w:spacing w:line="240" w:lineRule="auto"/>
              <w:contextualSpacing/>
              <w:jc w:val="center"/>
              <w:rPr>
                <w:rFonts w:ascii="Verdana" w:eastAsia="Gill Sans MT" w:hAnsi="Verdana"/>
              </w:rPr>
            </w:pPr>
          </w:p>
          <w:p w14:paraId="41C6BA5A" w14:textId="5163F825" w:rsidR="0041456C" w:rsidRPr="00FD3231" w:rsidRDefault="00C5196E" w:rsidP="00A82EF4">
            <w:pPr>
              <w:spacing w:line="240" w:lineRule="auto"/>
              <w:contextualSpacing/>
              <w:jc w:val="center"/>
              <w:rPr>
                <w:rFonts w:ascii="Verdana" w:eastAsia="Gill Sans MT" w:hAnsi="Verdana"/>
              </w:rPr>
            </w:pPr>
            <w:r w:rsidRPr="00FD3231">
              <w:rPr>
                <w:rFonts w:ascii="Verdana" w:eastAsia="Gill Sans MT" w:hAnsi="Verdana"/>
              </w:rPr>
              <w:t>A/I</w:t>
            </w:r>
            <w:r w:rsidR="0063524F">
              <w:rPr>
                <w:rFonts w:ascii="Verdana" w:eastAsia="Gill Sans MT" w:hAnsi="Verdana"/>
              </w:rPr>
              <w:t>/T</w:t>
            </w:r>
          </w:p>
        </w:tc>
      </w:tr>
    </w:tbl>
    <w:p w14:paraId="07E07D98" w14:textId="77777777" w:rsidR="00C5196E" w:rsidRPr="00C5196E" w:rsidRDefault="00C5196E" w:rsidP="00C5196E">
      <w:pPr>
        <w:rPr>
          <w:rFonts w:ascii="Verdana" w:hAnsi="Verdana"/>
          <w:sz w:val="24"/>
          <w:szCs w:val="24"/>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color w:val="2B579A"/>
          <w:shd w:val="clear" w:color="auto" w:fill="E6E6E6"/>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color w:val="2B579A"/>
          <w:shd w:val="clear" w:color="auto" w:fill="E6E6E6"/>
        </w:rPr>
        <mc:AlternateContent>
          <mc:Choice Requires="wps">
            <w:drawing>
              <wp:anchor distT="0" distB="0" distL="114300" distR="114300" simplePos="0" relativeHeight="251658240"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BE7E" w14:textId="77777777" w:rsidR="00F944CA" w:rsidRDefault="00F944CA" w:rsidP="003E7AA3">
      <w:pPr>
        <w:spacing w:after="0" w:line="240" w:lineRule="auto"/>
      </w:pPr>
      <w:r>
        <w:separator/>
      </w:r>
    </w:p>
  </w:endnote>
  <w:endnote w:type="continuationSeparator" w:id="0">
    <w:p w14:paraId="5103DC5C" w14:textId="77777777" w:rsidR="00F944CA" w:rsidRDefault="00F944CA" w:rsidP="003E7AA3">
      <w:pPr>
        <w:spacing w:after="0" w:line="240" w:lineRule="auto"/>
      </w:pPr>
      <w:r>
        <w:continuationSeparator/>
      </w:r>
    </w:p>
  </w:endnote>
  <w:endnote w:type="continuationNotice" w:id="1">
    <w:p w14:paraId="0108136A" w14:textId="77777777" w:rsidR="00F944CA" w:rsidRDefault="00F94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1186" w14:textId="77777777" w:rsidR="00F944CA" w:rsidRDefault="00F944CA" w:rsidP="003E7AA3">
      <w:pPr>
        <w:spacing w:after="0" w:line="240" w:lineRule="auto"/>
      </w:pPr>
      <w:r>
        <w:separator/>
      </w:r>
    </w:p>
  </w:footnote>
  <w:footnote w:type="continuationSeparator" w:id="0">
    <w:p w14:paraId="46670B4F" w14:textId="77777777" w:rsidR="00F944CA" w:rsidRDefault="00F944CA" w:rsidP="003E7AA3">
      <w:pPr>
        <w:spacing w:after="0" w:line="240" w:lineRule="auto"/>
      </w:pPr>
      <w:r>
        <w:continuationSeparator/>
      </w:r>
    </w:p>
  </w:footnote>
  <w:footnote w:type="continuationNotice" w:id="1">
    <w:p w14:paraId="2F3410CB" w14:textId="77777777" w:rsidR="00F944CA" w:rsidRDefault="00F94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76F83C3" w:rsidR="0041456C" w:rsidRDefault="0041456C" w:rsidP="00EE50CC">
    <w:r>
      <w:rPr>
        <w:noProof/>
        <w:color w:val="2B579A"/>
        <w:shd w:val="clear" w:color="auto" w:fill="E6E6E6"/>
      </w:rPr>
      <w:drawing>
        <wp:anchor distT="0" distB="0" distL="114300" distR="114300" simplePos="0" relativeHeight="251658242"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45720" distB="45720" distL="114300" distR="114300" simplePos="0" relativeHeight="251658241"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5D6467E" w:rsidR="0041456C" w:rsidRPr="00EE50CC" w:rsidRDefault="00BD22BF" w:rsidP="00816AA1">
                          <w:pPr>
                            <w:pStyle w:val="inner-page-title"/>
                            <w:rPr>
                              <w:caps/>
                            </w:rPr>
                          </w:pPr>
                          <w:r>
                            <w:t>Health &amp; Care – Provider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5D6467E" w:rsidR="0041456C" w:rsidRPr="00EE50CC" w:rsidRDefault="00BD22BF" w:rsidP="00816AA1">
                    <w:pPr>
                      <w:pStyle w:val="inner-page-title"/>
                      <w:rPr>
                        <w:caps/>
                      </w:rPr>
                    </w:pPr>
                    <w:r>
                      <w:t>Health &amp; Care – Provider Services</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aG+z44WpgrTp0l" int2:id="TTcwMOPI">
      <int2:state int2:value="Rejected" int2:type="LegacyProofing"/>
    </int2:textHash>
    <int2:textHash int2:hashCode="GtxkDD511NdTvl" int2:id="j4GkKhec">
      <int2:state int2:value="Rejected" int2:type="LegacyProofing"/>
    </int2:textHash>
    <int2:textHash int2:hashCode="Dji+abMBs/wxDx" int2:id="4TdUt26A">
      <int2:state int2:value="Rejected" int2:type="LegacyProofing"/>
    </int2:textHash>
    <int2:textHash int2:hashCode="BOfsvBQ4F9uylB" int2:id="JKvKIze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58E1F3A"/>
    <w:multiLevelType w:val="hybridMultilevel"/>
    <w:tmpl w:val="5754B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0DD21D6"/>
    <w:multiLevelType w:val="hybridMultilevel"/>
    <w:tmpl w:val="84D67C00"/>
    <w:lvl w:ilvl="0" w:tplc="8BE6929E">
      <w:start w:val="1"/>
      <w:numFmt w:val="bullet"/>
      <w:lvlText w:val="·"/>
      <w:lvlJc w:val="left"/>
      <w:pPr>
        <w:ind w:left="720" w:hanging="360"/>
      </w:pPr>
      <w:rPr>
        <w:rFonts w:ascii="Symbol" w:hAnsi="Symbol" w:hint="default"/>
      </w:rPr>
    </w:lvl>
    <w:lvl w:ilvl="1" w:tplc="5C26ACCE">
      <w:start w:val="1"/>
      <w:numFmt w:val="bullet"/>
      <w:lvlText w:val="o"/>
      <w:lvlJc w:val="left"/>
      <w:pPr>
        <w:ind w:left="1440" w:hanging="360"/>
      </w:pPr>
      <w:rPr>
        <w:rFonts w:ascii="Courier New" w:hAnsi="Courier New" w:hint="default"/>
      </w:rPr>
    </w:lvl>
    <w:lvl w:ilvl="2" w:tplc="DB10A53E">
      <w:start w:val="1"/>
      <w:numFmt w:val="bullet"/>
      <w:lvlText w:val=""/>
      <w:lvlJc w:val="left"/>
      <w:pPr>
        <w:ind w:left="2160" w:hanging="360"/>
      </w:pPr>
      <w:rPr>
        <w:rFonts w:ascii="Wingdings" w:hAnsi="Wingdings" w:hint="default"/>
      </w:rPr>
    </w:lvl>
    <w:lvl w:ilvl="3" w:tplc="BDC22C54">
      <w:start w:val="1"/>
      <w:numFmt w:val="bullet"/>
      <w:lvlText w:val=""/>
      <w:lvlJc w:val="left"/>
      <w:pPr>
        <w:ind w:left="2880" w:hanging="360"/>
      </w:pPr>
      <w:rPr>
        <w:rFonts w:ascii="Symbol" w:hAnsi="Symbol" w:hint="default"/>
      </w:rPr>
    </w:lvl>
    <w:lvl w:ilvl="4" w:tplc="EC6EB6BE">
      <w:start w:val="1"/>
      <w:numFmt w:val="bullet"/>
      <w:lvlText w:val="o"/>
      <w:lvlJc w:val="left"/>
      <w:pPr>
        <w:ind w:left="3600" w:hanging="360"/>
      </w:pPr>
      <w:rPr>
        <w:rFonts w:ascii="Courier New" w:hAnsi="Courier New" w:hint="default"/>
      </w:rPr>
    </w:lvl>
    <w:lvl w:ilvl="5" w:tplc="07D60B0C">
      <w:start w:val="1"/>
      <w:numFmt w:val="bullet"/>
      <w:lvlText w:val=""/>
      <w:lvlJc w:val="left"/>
      <w:pPr>
        <w:ind w:left="4320" w:hanging="360"/>
      </w:pPr>
      <w:rPr>
        <w:rFonts w:ascii="Wingdings" w:hAnsi="Wingdings" w:hint="default"/>
      </w:rPr>
    </w:lvl>
    <w:lvl w:ilvl="6" w:tplc="4DB0EC12">
      <w:start w:val="1"/>
      <w:numFmt w:val="bullet"/>
      <w:lvlText w:val=""/>
      <w:lvlJc w:val="left"/>
      <w:pPr>
        <w:ind w:left="5040" w:hanging="360"/>
      </w:pPr>
      <w:rPr>
        <w:rFonts w:ascii="Symbol" w:hAnsi="Symbol" w:hint="default"/>
      </w:rPr>
    </w:lvl>
    <w:lvl w:ilvl="7" w:tplc="034A73D2">
      <w:start w:val="1"/>
      <w:numFmt w:val="bullet"/>
      <w:lvlText w:val="o"/>
      <w:lvlJc w:val="left"/>
      <w:pPr>
        <w:ind w:left="5760" w:hanging="360"/>
      </w:pPr>
      <w:rPr>
        <w:rFonts w:ascii="Courier New" w:hAnsi="Courier New" w:hint="default"/>
      </w:rPr>
    </w:lvl>
    <w:lvl w:ilvl="8" w:tplc="B492CF72">
      <w:start w:val="1"/>
      <w:numFmt w:val="bullet"/>
      <w:lvlText w:val=""/>
      <w:lvlJc w:val="left"/>
      <w:pPr>
        <w:ind w:left="6480" w:hanging="360"/>
      </w:pPr>
      <w:rPr>
        <w:rFonts w:ascii="Wingdings" w:hAnsi="Wingdings" w:hint="default"/>
      </w:rPr>
    </w:lvl>
  </w:abstractNum>
  <w:abstractNum w:abstractNumId="6" w15:restartNumberingAfterBreak="0">
    <w:nsid w:val="23941DBD"/>
    <w:multiLevelType w:val="hybridMultilevel"/>
    <w:tmpl w:val="395E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C6A00"/>
    <w:multiLevelType w:val="hybridMultilevel"/>
    <w:tmpl w:val="7D9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4512A"/>
    <w:multiLevelType w:val="hybridMultilevel"/>
    <w:tmpl w:val="125A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6B73E"/>
    <w:multiLevelType w:val="hybridMultilevel"/>
    <w:tmpl w:val="BAAE166E"/>
    <w:lvl w:ilvl="0" w:tplc="C40A27A2">
      <w:start w:val="1"/>
      <w:numFmt w:val="bullet"/>
      <w:lvlText w:val=""/>
      <w:lvlJc w:val="left"/>
      <w:pPr>
        <w:ind w:left="720" w:hanging="360"/>
      </w:pPr>
      <w:rPr>
        <w:rFonts w:ascii="Symbol" w:hAnsi="Symbol" w:hint="default"/>
      </w:rPr>
    </w:lvl>
    <w:lvl w:ilvl="1" w:tplc="DF986412">
      <w:start w:val="1"/>
      <w:numFmt w:val="bullet"/>
      <w:lvlText w:val="o"/>
      <w:lvlJc w:val="left"/>
      <w:pPr>
        <w:ind w:left="1440" w:hanging="360"/>
      </w:pPr>
      <w:rPr>
        <w:rFonts w:ascii="Courier New" w:hAnsi="Courier New" w:hint="default"/>
      </w:rPr>
    </w:lvl>
    <w:lvl w:ilvl="2" w:tplc="5F909F72">
      <w:start w:val="1"/>
      <w:numFmt w:val="bullet"/>
      <w:lvlText w:val=""/>
      <w:lvlJc w:val="left"/>
      <w:pPr>
        <w:ind w:left="2160" w:hanging="360"/>
      </w:pPr>
      <w:rPr>
        <w:rFonts w:ascii="Wingdings" w:hAnsi="Wingdings" w:hint="default"/>
      </w:rPr>
    </w:lvl>
    <w:lvl w:ilvl="3" w:tplc="4D4CE8FC">
      <w:start w:val="1"/>
      <w:numFmt w:val="bullet"/>
      <w:lvlText w:val=""/>
      <w:lvlJc w:val="left"/>
      <w:pPr>
        <w:ind w:left="2880" w:hanging="360"/>
      </w:pPr>
      <w:rPr>
        <w:rFonts w:ascii="Symbol" w:hAnsi="Symbol" w:hint="default"/>
      </w:rPr>
    </w:lvl>
    <w:lvl w:ilvl="4" w:tplc="BA5E4644">
      <w:start w:val="1"/>
      <w:numFmt w:val="bullet"/>
      <w:lvlText w:val="o"/>
      <w:lvlJc w:val="left"/>
      <w:pPr>
        <w:ind w:left="3600" w:hanging="360"/>
      </w:pPr>
      <w:rPr>
        <w:rFonts w:ascii="Courier New" w:hAnsi="Courier New" w:hint="default"/>
      </w:rPr>
    </w:lvl>
    <w:lvl w:ilvl="5" w:tplc="1D3256CA">
      <w:start w:val="1"/>
      <w:numFmt w:val="bullet"/>
      <w:lvlText w:val=""/>
      <w:lvlJc w:val="left"/>
      <w:pPr>
        <w:ind w:left="4320" w:hanging="360"/>
      </w:pPr>
      <w:rPr>
        <w:rFonts w:ascii="Wingdings" w:hAnsi="Wingdings" w:hint="default"/>
      </w:rPr>
    </w:lvl>
    <w:lvl w:ilvl="6" w:tplc="FA006E80">
      <w:start w:val="1"/>
      <w:numFmt w:val="bullet"/>
      <w:lvlText w:val=""/>
      <w:lvlJc w:val="left"/>
      <w:pPr>
        <w:ind w:left="5040" w:hanging="360"/>
      </w:pPr>
      <w:rPr>
        <w:rFonts w:ascii="Symbol" w:hAnsi="Symbol" w:hint="default"/>
      </w:rPr>
    </w:lvl>
    <w:lvl w:ilvl="7" w:tplc="8D9E4A22">
      <w:start w:val="1"/>
      <w:numFmt w:val="bullet"/>
      <w:lvlText w:val="o"/>
      <w:lvlJc w:val="left"/>
      <w:pPr>
        <w:ind w:left="5760" w:hanging="360"/>
      </w:pPr>
      <w:rPr>
        <w:rFonts w:ascii="Courier New" w:hAnsi="Courier New" w:hint="default"/>
      </w:rPr>
    </w:lvl>
    <w:lvl w:ilvl="8" w:tplc="83D4E47A">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A8C4D26"/>
    <w:multiLevelType w:val="hybridMultilevel"/>
    <w:tmpl w:val="E756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640CC"/>
    <w:multiLevelType w:val="hybridMultilevel"/>
    <w:tmpl w:val="2302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199784">
    <w:abstractNumId w:val="5"/>
  </w:num>
  <w:num w:numId="2" w16cid:durableId="895970622">
    <w:abstractNumId w:val="11"/>
  </w:num>
  <w:num w:numId="3" w16cid:durableId="1345395853">
    <w:abstractNumId w:val="4"/>
  </w:num>
  <w:num w:numId="4" w16cid:durableId="219293237">
    <w:abstractNumId w:val="3"/>
  </w:num>
  <w:num w:numId="5" w16cid:durableId="374546451">
    <w:abstractNumId w:val="15"/>
  </w:num>
  <w:num w:numId="6" w16cid:durableId="645627163">
    <w:abstractNumId w:val="1"/>
  </w:num>
  <w:num w:numId="7" w16cid:durableId="1241021070">
    <w:abstractNumId w:val="12"/>
  </w:num>
  <w:num w:numId="8" w16cid:durableId="457601264">
    <w:abstractNumId w:val="8"/>
  </w:num>
  <w:num w:numId="9" w16cid:durableId="265428097">
    <w:abstractNumId w:val="16"/>
  </w:num>
  <w:num w:numId="10" w16cid:durableId="1745252630">
    <w:abstractNumId w:val="7"/>
  </w:num>
  <w:num w:numId="11" w16cid:durableId="85006679">
    <w:abstractNumId w:val="0"/>
  </w:num>
  <w:num w:numId="12" w16cid:durableId="1496258408">
    <w:abstractNumId w:val="2"/>
  </w:num>
  <w:num w:numId="13" w16cid:durableId="48572204">
    <w:abstractNumId w:val="13"/>
  </w:num>
  <w:num w:numId="14" w16cid:durableId="1512258329">
    <w:abstractNumId w:val="14"/>
  </w:num>
  <w:num w:numId="15" w16cid:durableId="1440370425">
    <w:abstractNumId w:val="9"/>
  </w:num>
  <w:num w:numId="16" w16cid:durableId="703559663">
    <w:abstractNumId w:val="10"/>
  </w:num>
  <w:num w:numId="17" w16cid:durableId="1167132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E7B"/>
    <w:rsid w:val="00010459"/>
    <w:rsid w:val="000113D4"/>
    <w:rsid w:val="00026EEC"/>
    <w:rsid w:val="00037B6B"/>
    <w:rsid w:val="0004578C"/>
    <w:rsid w:val="000468B6"/>
    <w:rsid w:val="00052647"/>
    <w:rsid w:val="00076CA1"/>
    <w:rsid w:val="000D4372"/>
    <w:rsid w:val="00101DCB"/>
    <w:rsid w:val="0014070C"/>
    <w:rsid w:val="00141D89"/>
    <w:rsid w:val="001437A3"/>
    <w:rsid w:val="001667C8"/>
    <w:rsid w:val="001835EF"/>
    <w:rsid w:val="001A15EA"/>
    <w:rsid w:val="001D06C0"/>
    <w:rsid w:val="001F3113"/>
    <w:rsid w:val="0020240C"/>
    <w:rsid w:val="00207FB2"/>
    <w:rsid w:val="00213480"/>
    <w:rsid w:val="0022112F"/>
    <w:rsid w:val="00261654"/>
    <w:rsid w:val="00265281"/>
    <w:rsid w:val="00276337"/>
    <w:rsid w:val="00280971"/>
    <w:rsid w:val="0028538C"/>
    <w:rsid w:val="002D413B"/>
    <w:rsid w:val="002D537D"/>
    <w:rsid w:val="00315B9F"/>
    <w:rsid w:val="00316CA7"/>
    <w:rsid w:val="00333B11"/>
    <w:rsid w:val="00351AB0"/>
    <w:rsid w:val="00357DB8"/>
    <w:rsid w:val="003605C9"/>
    <w:rsid w:val="003736EB"/>
    <w:rsid w:val="00374CEB"/>
    <w:rsid w:val="00380D0D"/>
    <w:rsid w:val="00381EDB"/>
    <w:rsid w:val="003B63DC"/>
    <w:rsid w:val="003D18B4"/>
    <w:rsid w:val="003D20F7"/>
    <w:rsid w:val="003E7AA3"/>
    <w:rsid w:val="003F50AB"/>
    <w:rsid w:val="003F65FC"/>
    <w:rsid w:val="004001DC"/>
    <w:rsid w:val="0040680C"/>
    <w:rsid w:val="0041456C"/>
    <w:rsid w:val="00437824"/>
    <w:rsid w:val="00440371"/>
    <w:rsid w:val="00462FB6"/>
    <w:rsid w:val="00465664"/>
    <w:rsid w:val="004814DC"/>
    <w:rsid w:val="00492595"/>
    <w:rsid w:val="004D2B0F"/>
    <w:rsid w:val="004E1626"/>
    <w:rsid w:val="00501676"/>
    <w:rsid w:val="00535B0F"/>
    <w:rsid w:val="00555415"/>
    <w:rsid w:val="00570453"/>
    <w:rsid w:val="00573EB5"/>
    <w:rsid w:val="005A57C5"/>
    <w:rsid w:val="005B513C"/>
    <w:rsid w:val="0063524F"/>
    <w:rsid w:val="00650821"/>
    <w:rsid w:val="00671CC9"/>
    <w:rsid w:val="006842D3"/>
    <w:rsid w:val="006B0691"/>
    <w:rsid w:val="00703E68"/>
    <w:rsid w:val="00723F49"/>
    <w:rsid w:val="00770B6C"/>
    <w:rsid w:val="00797BFE"/>
    <w:rsid w:val="007A6708"/>
    <w:rsid w:val="007D232C"/>
    <w:rsid w:val="007D310C"/>
    <w:rsid w:val="007E1210"/>
    <w:rsid w:val="007E35DB"/>
    <w:rsid w:val="007F6A7B"/>
    <w:rsid w:val="0080309F"/>
    <w:rsid w:val="00816AA1"/>
    <w:rsid w:val="00833D12"/>
    <w:rsid w:val="00850E7B"/>
    <w:rsid w:val="008617B9"/>
    <w:rsid w:val="00872B70"/>
    <w:rsid w:val="00894262"/>
    <w:rsid w:val="008B4F3B"/>
    <w:rsid w:val="009446C3"/>
    <w:rsid w:val="0096270E"/>
    <w:rsid w:val="0096580A"/>
    <w:rsid w:val="009718C7"/>
    <w:rsid w:val="00977043"/>
    <w:rsid w:val="00977EA1"/>
    <w:rsid w:val="0099470D"/>
    <w:rsid w:val="00A34FE9"/>
    <w:rsid w:val="00A421EE"/>
    <w:rsid w:val="00A46AEA"/>
    <w:rsid w:val="00A645DA"/>
    <w:rsid w:val="00A700DB"/>
    <w:rsid w:val="00A70576"/>
    <w:rsid w:val="00A72D46"/>
    <w:rsid w:val="00A82EF4"/>
    <w:rsid w:val="00AD6686"/>
    <w:rsid w:val="00B57691"/>
    <w:rsid w:val="00B9509B"/>
    <w:rsid w:val="00BB233B"/>
    <w:rsid w:val="00BD22BF"/>
    <w:rsid w:val="00BF5FAC"/>
    <w:rsid w:val="00C20BE9"/>
    <w:rsid w:val="00C21D73"/>
    <w:rsid w:val="00C5196E"/>
    <w:rsid w:val="00C571E3"/>
    <w:rsid w:val="00C86C62"/>
    <w:rsid w:val="00C86E78"/>
    <w:rsid w:val="00CD038B"/>
    <w:rsid w:val="00CF33CD"/>
    <w:rsid w:val="00D2232A"/>
    <w:rsid w:val="00D9764F"/>
    <w:rsid w:val="00DB1569"/>
    <w:rsid w:val="00DF0A92"/>
    <w:rsid w:val="00DF506A"/>
    <w:rsid w:val="00E40F3E"/>
    <w:rsid w:val="00EB19CE"/>
    <w:rsid w:val="00EC0C4E"/>
    <w:rsid w:val="00EC4E41"/>
    <w:rsid w:val="00EC56EC"/>
    <w:rsid w:val="00EE50CC"/>
    <w:rsid w:val="00EE788C"/>
    <w:rsid w:val="00F21B3E"/>
    <w:rsid w:val="00F63E8F"/>
    <w:rsid w:val="00F72F3D"/>
    <w:rsid w:val="00F944CA"/>
    <w:rsid w:val="00FB0103"/>
    <w:rsid w:val="00FC632D"/>
    <w:rsid w:val="00FD1269"/>
    <w:rsid w:val="00FD3231"/>
    <w:rsid w:val="00FE28F9"/>
    <w:rsid w:val="00FE537E"/>
    <w:rsid w:val="00FE7B91"/>
    <w:rsid w:val="01300B2D"/>
    <w:rsid w:val="021B7251"/>
    <w:rsid w:val="02970591"/>
    <w:rsid w:val="02D27501"/>
    <w:rsid w:val="044317F1"/>
    <w:rsid w:val="065245B9"/>
    <w:rsid w:val="071A9307"/>
    <w:rsid w:val="0739E74C"/>
    <w:rsid w:val="0D3914FC"/>
    <w:rsid w:val="0EA37623"/>
    <w:rsid w:val="0F96BF93"/>
    <w:rsid w:val="0FBBC53A"/>
    <w:rsid w:val="10F4C3C6"/>
    <w:rsid w:val="11053D4C"/>
    <w:rsid w:val="129675A0"/>
    <w:rsid w:val="12DCB650"/>
    <w:rsid w:val="147886B1"/>
    <w:rsid w:val="14C029AF"/>
    <w:rsid w:val="15BF8612"/>
    <w:rsid w:val="15D6C371"/>
    <w:rsid w:val="174CF491"/>
    <w:rsid w:val="18785223"/>
    <w:rsid w:val="1A142284"/>
    <w:rsid w:val="1A792336"/>
    <w:rsid w:val="1A9D47F1"/>
    <w:rsid w:val="1B96CA88"/>
    <w:rsid w:val="1C46C57C"/>
    <w:rsid w:val="1CCEEA35"/>
    <w:rsid w:val="1F7E663E"/>
    <w:rsid w:val="206A3BAB"/>
    <w:rsid w:val="24E69974"/>
    <w:rsid w:val="25C0252C"/>
    <w:rsid w:val="2A17B73C"/>
    <w:rsid w:val="2AE77744"/>
    <w:rsid w:val="2D8DE916"/>
    <w:rsid w:val="2D97D499"/>
    <w:rsid w:val="2DE293F4"/>
    <w:rsid w:val="2F35BBF9"/>
    <w:rsid w:val="2FC82558"/>
    <w:rsid w:val="3169293A"/>
    <w:rsid w:val="321B146D"/>
    <w:rsid w:val="3254FEA7"/>
    <w:rsid w:val="33BFEDBD"/>
    <w:rsid w:val="37766330"/>
    <w:rsid w:val="38E4F159"/>
    <w:rsid w:val="3B9CA9A5"/>
    <w:rsid w:val="3BCAFFA2"/>
    <w:rsid w:val="3D66D003"/>
    <w:rsid w:val="3D7E7C98"/>
    <w:rsid w:val="3D94E525"/>
    <w:rsid w:val="3F44E853"/>
    <w:rsid w:val="3FDD060E"/>
    <w:rsid w:val="406D18AC"/>
    <w:rsid w:val="40CC85E7"/>
    <w:rsid w:val="40F52628"/>
    <w:rsid w:val="42016823"/>
    <w:rsid w:val="42685648"/>
    <w:rsid w:val="42A142D7"/>
    <w:rsid w:val="42D55839"/>
    <w:rsid w:val="439E65D0"/>
    <w:rsid w:val="44199DF5"/>
    <w:rsid w:val="445740C1"/>
    <w:rsid w:val="467D5DC9"/>
    <w:rsid w:val="472323DE"/>
    <w:rsid w:val="479827A2"/>
    <w:rsid w:val="488049ED"/>
    <w:rsid w:val="4AC544A3"/>
    <w:rsid w:val="4AE8E399"/>
    <w:rsid w:val="4AF2F16B"/>
    <w:rsid w:val="4D8959C3"/>
    <w:rsid w:val="4F9187A6"/>
    <w:rsid w:val="50F0536E"/>
    <w:rsid w:val="530DE277"/>
    <w:rsid w:val="53B8A5E9"/>
    <w:rsid w:val="541FAEF9"/>
    <w:rsid w:val="55AAF8B7"/>
    <w:rsid w:val="58605E87"/>
    <w:rsid w:val="587478F2"/>
    <w:rsid w:val="58914E8E"/>
    <w:rsid w:val="58A80F5F"/>
    <w:rsid w:val="58DBFE7C"/>
    <w:rsid w:val="590F03F7"/>
    <w:rsid w:val="59766A3A"/>
    <w:rsid w:val="5A9A9CF0"/>
    <w:rsid w:val="5BD43E04"/>
    <w:rsid w:val="5F006CA9"/>
    <w:rsid w:val="5F5619A1"/>
    <w:rsid w:val="5F5EC7C2"/>
    <w:rsid w:val="601CD230"/>
    <w:rsid w:val="6079EF7B"/>
    <w:rsid w:val="60B7468B"/>
    <w:rsid w:val="60FF8440"/>
    <w:rsid w:val="64FC9A25"/>
    <w:rsid w:val="650EB4B2"/>
    <w:rsid w:val="6571688D"/>
    <w:rsid w:val="65A15927"/>
    <w:rsid w:val="661C962F"/>
    <w:rsid w:val="66387B35"/>
    <w:rsid w:val="66B49E77"/>
    <w:rsid w:val="66E03C93"/>
    <w:rsid w:val="6803599C"/>
    <w:rsid w:val="68D6FF4D"/>
    <w:rsid w:val="68E03B63"/>
    <w:rsid w:val="69D00B48"/>
    <w:rsid w:val="6A72CFAE"/>
    <w:rsid w:val="6B2CDEE5"/>
    <w:rsid w:val="6B3A5A8F"/>
    <w:rsid w:val="6B3AFA5E"/>
    <w:rsid w:val="6E7595F4"/>
    <w:rsid w:val="6F3DAEC2"/>
    <w:rsid w:val="700E6B81"/>
    <w:rsid w:val="71611D70"/>
    <w:rsid w:val="725E4267"/>
    <w:rsid w:val="744F6ECB"/>
    <w:rsid w:val="77E6BF38"/>
    <w:rsid w:val="7895171C"/>
    <w:rsid w:val="79EE954F"/>
    <w:rsid w:val="7C1D415D"/>
    <w:rsid w:val="7C6CB8AB"/>
    <w:rsid w:val="7DC7891F"/>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8"/>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sid w:val="00FB0103"/>
    <w:rPr>
      <w:color w:val="2B579A"/>
      <w:shd w:val="clear" w:color="auto" w:fill="E6E6E6"/>
    </w:rPr>
  </w:style>
  <w:style w:type="character" w:styleId="UnresolvedMention">
    <w:name w:val="Unresolved Mention"/>
    <w:basedOn w:val="DefaultParagraphFont"/>
    <w:uiPriority w:val="99"/>
    <w:unhideWhenUsed/>
    <w:rsid w:val="004814DC"/>
    <w:rPr>
      <w:color w:val="605E5C"/>
      <w:shd w:val="clear" w:color="auto" w:fill="E1DFDD"/>
    </w:rPr>
  </w:style>
  <w:style w:type="paragraph" w:styleId="Revision">
    <w:name w:val="Revision"/>
    <w:hidden/>
    <w:uiPriority w:val="99"/>
    <w:semiHidden/>
    <w:rsid w:val="009718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6C4E28095DB64097935AABD2B59FDC" ma:contentTypeVersion="6" ma:contentTypeDescription="Create a new document." ma:contentTypeScope="" ma:versionID="29bac60aa0cbea3069645c0c523ab980">
  <xsd:schema xmlns:xsd="http://www.w3.org/2001/XMLSchema" xmlns:xs="http://www.w3.org/2001/XMLSchema" xmlns:p="http://schemas.microsoft.com/office/2006/metadata/properties" xmlns:ns2="4926987c-1f59-4c77-849d-2ba31434b1a2" xmlns:ns3="a9e5c1f7-50cd-4575-9ef1-6b1e2619776f" targetNamespace="http://schemas.microsoft.com/office/2006/metadata/properties" ma:root="true" ma:fieldsID="0b5408b2c79f57b51aecaa5920bf3ca5" ns2:_="" ns3:_="">
    <xsd:import namespace="4926987c-1f59-4c77-849d-2ba31434b1a2"/>
    <xsd:import namespace="a9e5c1f7-50cd-4575-9ef1-6b1e26197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6987c-1f59-4c77-849d-2ba31434b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e5c1f7-50cd-4575-9ef1-6b1e26197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E3FD430F-6B15-42AC-B99B-69A3ABA74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6987c-1f59-4c77-849d-2ba31434b1a2"/>
    <ds:schemaRef ds:uri="a9e5c1f7-50cd-4575-9ef1-6b1e2619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Skerman, Keith (H&amp;C)</cp:lastModifiedBy>
  <cp:revision>2</cp:revision>
  <cp:lastPrinted>2022-10-04T13:03:00Z</cp:lastPrinted>
  <dcterms:created xsi:type="dcterms:W3CDTF">2023-02-10T09:20:00Z</dcterms:created>
  <dcterms:modified xsi:type="dcterms:W3CDTF">2023-02-10T09:20:00Z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0x0101003F6C4E28095DB64097935AABD2B59FDC</vt:lpwstr>
  </property>
</Properties>
</file>