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02E780C6" w:rsidR="00816AA1" w:rsidRPr="001F3113" w:rsidRDefault="001F3113" w:rsidP="001F3113">
      <w:pPr>
        <w:pStyle w:val="JobTitle"/>
      </w:pPr>
      <w:r w:rsidRPr="001F3113">
        <w:drawing>
          <wp:anchor distT="0" distB="0" distL="114300" distR="114300" simplePos="0" relativeHeight="251511808"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A7720">
        <w:t xml:space="preserve">Records Management </w:t>
      </w:r>
      <w:r w:rsidR="00F87B73">
        <w:t>Advisor</w:t>
      </w:r>
    </w:p>
    <w:p w14:paraId="5A0D0AE0" w14:textId="77777777" w:rsidR="009953C8" w:rsidRDefault="009953C8" w:rsidP="001F3113">
      <w:pPr>
        <w:pStyle w:val="Body-Bold"/>
        <w:rPr>
          <w:b w:val="0"/>
          <w:bCs w:val="0"/>
          <w:caps/>
          <w:color w:val="FFFFFF"/>
          <w:sz w:val="28"/>
          <w:szCs w:val="28"/>
        </w:rPr>
      </w:pPr>
    </w:p>
    <w:p w14:paraId="05EF42B5" w14:textId="3B80DF8D" w:rsidR="001F3113" w:rsidRPr="001F3113" w:rsidRDefault="00816AA1" w:rsidP="001F3113">
      <w:pPr>
        <w:pStyle w:val="Body-Bold"/>
      </w:pPr>
      <w:r w:rsidRPr="001F3113">
        <w:t>Our Vision</w:t>
      </w:r>
    </w:p>
    <w:p w14:paraId="43756648" w14:textId="16A594F7" w:rsidR="00816AA1" w:rsidRPr="00816AA1" w:rsidRDefault="00816AA1" w:rsidP="001F3113">
      <w:pPr>
        <w:pStyle w:val="Body-text"/>
      </w:pPr>
      <w:r w:rsidRPr="00816AA1">
        <w:t>A county where big ambitions, great connections and greener living give everyone the opportunity to prosper, be healthy and happy</w:t>
      </w:r>
      <w:r w:rsidR="00341A49">
        <w:t>.</w:t>
      </w:r>
      <w:r w:rsidRPr="00816AA1">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rsidRPr="00816AA1">
        <w:t xml:space="preserve">Have access to more good jobs and share the benefit of economic growth </w:t>
      </w:r>
    </w:p>
    <w:p w14:paraId="1C4CF2D7" w14:textId="69182068" w:rsidR="00816AA1" w:rsidRPr="00816AA1" w:rsidRDefault="00816AA1" w:rsidP="001F3113">
      <w:pPr>
        <w:pStyle w:val="Bullets"/>
      </w:pPr>
      <w:r w:rsidRPr="00816AA1">
        <w:t xml:space="preserve">Be healthier and more independent for longer </w:t>
      </w:r>
    </w:p>
    <w:p w14:paraId="4F0CEA56" w14:textId="639A94DE" w:rsidR="00816AA1" w:rsidRPr="00816AA1" w:rsidRDefault="00816AA1" w:rsidP="001F3113">
      <w:pPr>
        <w:pStyle w:val="Bullets"/>
      </w:pPr>
      <w:r w:rsidRPr="00816AA1">
        <w:t xml:space="preserve">Feel safer, happier and more supported in their </w:t>
      </w:r>
      <w:proofErr w:type="gramStart"/>
      <w:r w:rsidRPr="00816AA1">
        <w:t>community</w:t>
      </w:r>
      <w:proofErr w:type="gramEnd"/>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rsidRPr="001F3113">
        <w:t>Ambitious – We are ambitious for our communities and citizens</w:t>
      </w:r>
    </w:p>
    <w:p w14:paraId="7FAB97AC" w14:textId="58EF0E79" w:rsidR="00816AA1" w:rsidRPr="001F3113" w:rsidRDefault="00816AA1" w:rsidP="001F3113">
      <w:pPr>
        <w:pStyle w:val="Bullets"/>
      </w:pPr>
      <w:r w:rsidRPr="001F3113">
        <w:t xml:space="preserve">Courageous – We recognise our challenges and are prepared to make </w:t>
      </w:r>
      <w:r w:rsidRPr="001F3113">
        <w:br/>
        <w:t>courageous decisions</w:t>
      </w:r>
    </w:p>
    <w:p w14:paraId="74E6A9A0" w14:textId="553A484D" w:rsidR="00816AA1" w:rsidRPr="001F3113" w:rsidRDefault="00816AA1" w:rsidP="001F3113">
      <w:pPr>
        <w:pStyle w:val="Bullets"/>
      </w:pPr>
      <w:r w:rsidRPr="001F3113">
        <w:t xml:space="preserve">Empowering – We empower and support our people by giving them </w:t>
      </w:r>
      <w:r w:rsidRPr="001F3113">
        <w:br/>
        <w:t>the opportunity to do their jobs well.</w:t>
      </w:r>
    </w:p>
    <w:p w14:paraId="52BD0715" w14:textId="77777777" w:rsidR="00816AA1" w:rsidRPr="001F3113" w:rsidRDefault="00816AA1" w:rsidP="001F3113">
      <w:pPr>
        <w:pStyle w:val="Body-Bold"/>
      </w:pPr>
      <w:r w:rsidRPr="001F3113">
        <w:t>About the Service</w:t>
      </w:r>
    </w:p>
    <w:p w14:paraId="1D7BE029" w14:textId="77777777" w:rsidR="00664C3C" w:rsidRPr="00664C3C" w:rsidRDefault="00664C3C" w:rsidP="00664C3C">
      <w:pPr>
        <w:jc w:val="both"/>
        <w:rPr>
          <w:rFonts w:ascii="Verdana" w:hAnsi="Verdana" w:cs="Arial"/>
          <w:sz w:val="24"/>
          <w:szCs w:val="24"/>
        </w:rPr>
      </w:pPr>
      <w:r w:rsidRPr="00664C3C">
        <w:rPr>
          <w:rFonts w:ascii="Verdana" w:hAnsi="Verdana"/>
          <w:sz w:val="24"/>
          <w:szCs w:val="24"/>
        </w:rPr>
        <w:t xml:space="preserve">Corporate Services brings together the council’s support services into a single directorate. Among other things, we manage the council’s financial arrangements, resolve its legal issues, and manage its public image. We support the council with its purchasing of goods and services, with its admin needs, and help it manage and make best use of its information. We manage the process by which we recruit people, pay people, and look after pensions. We make sure you have the technology to do your jobs. And perhaps most importantly, because we are a democratic </w:t>
      </w:r>
      <w:proofErr w:type="spellStart"/>
      <w:r w:rsidRPr="00664C3C">
        <w:rPr>
          <w:rFonts w:ascii="Verdana" w:hAnsi="Verdana"/>
          <w:sz w:val="24"/>
          <w:szCs w:val="24"/>
        </w:rPr>
        <w:t>organisation</w:t>
      </w:r>
      <w:proofErr w:type="spellEnd"/>
      <w:r w:rsidRPr="00664C3C">
        <w:rPr>
          <w:rFonts w:ascii="Verdana" w:hAnsi="Verdana"/>
          <w:sz w:val="24"/>
          <w:szCs w:val="24"/>
        </w:rPr>
        <w:t>, we support our elected Members and advise them on matters of policy.</w:t>
      </w:r>
    </w:p>
    <w:p w14:paraId="7B8BD94E" w14:textId="77777777" w:rsidR="00664C3C" w:rsidRPr="00664C3C" w:rsidRDefault="00664C3C" w:rsidP="00664C3C">
      <w:pPr>
        <w:jc w:val="both"/>
        <w:rPr>
          <w:rFonts w:ascii="Verdana" w:hAnsi="Verdana"/>
          <w:sz w:val="24"/>
          <w:szCs w:val="24"/>
        </w:rPr>
      </w:pPr>
      <w:r w:rsidRPr="00664C3C">
        <w:rPr>
          <w:rFonts w:ascii="Verdana" w:hAnsi="Verdana"/>
          <w:sz w:val="24"/>
          <w:szCs w:val="24"/>
        </w:rPr>
        <w:lastRenderedPageBreak/>
        <w:t>We will implement our vision and mission in a way that is consistent and supportive of our values.  We will:</w:t>
      </w:r>
    </w:p>
    <w:p w14:paraId="429543D1"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be customer focused </w:t>
      </w:r>
    </w:p>
    <w:p w14:paraId="73577A4C"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behave with integrity </w:t>
      </w:r>
    </w:p>
    <w:p w14:paraId="7DFB997C"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r>
      <w:proofErr w:type="gramStart"/>
      <w:r w:rsidRPr="00664C3C">
        <w:rPr>
          <w:rFonts w:ascii="Verdana" w:hAnsi="Verdana"/>
          <w:sz w:val="24"/>
          <w:szCs w:val="24"/>
        </w:rPr>
        <w:t>be professional at all times</w:t>
      </w:r>
      <w:proofErr w:type="gramEnd"/>
      <w:r w:rsidRPr="00664C3C">
        <w:rPr>
          <w:rFonts w:ascii="Verdana" w:hAnsi="Verdana"/>
          <w:sz w:val="24"/>
          <w:szCs w:val="24"/>
        </w:rPr>
        <w:t xml:space="preserve"> </w:t>
      </w:r>
    </w:p>
    <w:p w14:paraId="383C2F32"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be innovative in our thinking and approach </w:t>
      </w:r>
    </w:p>
    <w:p w14:paraId="77EB6275"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learn from our mistakes </w:t>
      </w:r>
    </w:p>
    <w:p w14:paraId="1C2D25C8"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be determined in pursuit of our vision and mission </w:t>
      </w:r>
    </w:p>
    <w:p w14:paraId="0B0F2620"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be enthusiastic and have a "can do" mind-set </w:t>
      </w:r>
    </w:p>
    <w:p w14:paraId="5F366381"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enjoy what we do, enjoy doing it well and show our enjoyment </w:t>
      </w:r>
    </w:p>
    <w:p w14:paraId="44942973"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be supportive of our colleagues </w:t>
      </w:r>
    </w:p>
    <w:p w14:paraId="0306F59A"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bring of our best to our teams and our work </w:t>
      </w:r>
    </w:p>
    <w:p w14:paraId="3D08B9BC"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support colleagues and actions for the benefit of service improvement</w:t>
      </w:r>
    </w:p>
    <w:p w14:paraId="745CAA1A" w14:textId="77777777" w:rsidR="00664C3C" w:rsidRPr="00664C3C" w:rsidRDefault="00664C3C" w:rsidP="00664C3C">
      <w:pPr>
        <w:jc w:val="both"/>
        <w:rPr>
          <w:rFonts w:ascii="Verdana" w:hAnsi="Verdana"/>
          <w:sz w:val="24"/>
          <w:szCs w:val="24"/>
        </w:rPr>
      </w:pPr>
      <w:r w:rsidRPr="00664C3C">
        <w:rPr>
          <w:rFonts w:ascii="Verdana" w:hAnsi="Verdana"/>
          <w:sz w:val="24"/>
          <w:szCs w:val="24"/>
        </w:rPr>
        <w:t>To provide efficient and effective information management and security services to Staffordshire County Council.</w:t>
      </w:r>
    </w:p>
    <w:p w14:paraId="0BEF7B0F" w14:textId="77777777" w:rsidR="00664C3C" w:rsidRPr="00664C3C" w:rsidRDefault="00664C3C" w:rsidP="00664C3C">
      <w:pPr>
        <w:jc w:val="both"/>
        <w:rPr>
          <w:rFonts w:ascii="Verdana" w:hAnsi="Verdana"/>
          <w:sz w:val="24"/>
          <w:szCs w:val="24"/>
        </w:rPr>
      </w:pPr>
      <w:r w:rsidRPr="00664C3C">
        <w:rPr>
          <w:rFonts w:ascii="Verdana" w:hAnsi="Verdana"/>
          <w:sz w:val="24"/>
          <w:szCs w:val="24"/>
        </w:rPr>
        <w:t xml:space="preserve">The Information Governance Unit is part of Corporate Services within Staffordshire County Council. The Unit is responsible for developing policies and systems enabling the management of information. This includes the requirements of the Freedom of Information Act 2000 (FOI), Data Protection Act 2018 (DPA) and other information legislation. The Unit also provides support services to all departments in the management of records and the provision of information security audits, </w:t>
      </w:r>
      <w:proofErr w:type="gramStart"/>
      <w:r w:rsidRPr="00664C3C">
        <w:rPr>
          <w:rFonts w:ascii="Verdana" w:hAnsi="Verdana"/>
          <w:sz w:val="24"/>
          <w:szCs w:val="24"/>
        </w:rPr>
        <w:t>training</w:t>
      </w:r>
      <w:proofErr w:type="gramEnd"/>
      <w:r w:rsidRPr="00664C3C">
        <w:rPr>
          <w:rFonts w:ascii="Verdana" w:hAnsi="Verdana"/>
          <w:sz w:val="24"/>
          <w:szCs w:val="24"/>
        </w:rPr>
        <w:t xml:space="preserve"> and advice.</w:t>
      </w:r>
    </w:p>
    <w:p w14:paraId="1FC3286B" w14:textId="77777777" w:rsidR="00816AA1" w:rsidRPr="00816AA1" w:rsidRDefault="00816AA1" w:rsidP="001F3113">
      <w:pPr>
        <w:pStyle w:val="Body-Bold"/>
      </w:pPr>
      <w:r w:rsidRPr="00816AA1">
        <w:t>Reporting Relationships</w:t>
      </w:r>
    </w:p>
    <w:p w14:paraId="1CF2634B" w14:textId="7911B031" w:rsidR="00816AA1" w:rsidRDefault="00816AA1" w:rsidP="001F3113">
      <w:pPr>
        <w:pStyle w:val="Body-Bold"/>
      </w:pPr>
      <w:r w:rsidRPr="00816AA1">
        <w:t xml:space="preserve">Responsible to: </w:t>
      </w:r>
      <w:r w:rsidR="008A7720">
        <w:t xml:space="preserve">Information Governance </w:t>
      </w:r>
      <w:r w:rsidR="00CA4FD3">
        <w:t xml:space="preserve">Operational </w:t>
      </w:r>
      <w:r w:rsidR="009953C8">
        <w:t>Lead</w:t>
      </w:r>
    </w:p>
    <w:p w14:paraId="6312034C" w14:textId="529B7271" w:rsidR="003D1871" w:rsidRPr="00816AA1" w:rsidRDefault="003D1871" w:rsidP="001F3113">
      <w:pPr>
        <w:pStyle w:val="Body-Bold"/>
        <w:rPr>
          <w:rFonts w:cs="Avenir Roman"/>
        </w:rPr>
      </w:pPr>
      <w:r>
        <w:t>Responsible for:</w:t>
      </w:r>
      <w:r w:rsidR="002D431F">
        <w:t xml:space="preserve"> N/A </w:t>
      </w:r>
    </w:p>
    <w:p w14:paraId="7D389C91" w14:textId="61932581" w:rsidR="002D431F" w:rsidRDefault="00816AA1" w:rsidP="001F3113">
      <w:pPr>
        <w:pStyle w:val="Body-text"/>
      </w:pPr>
      <w:r w:rsidRPr="00816AA1">
        <w:t xml:space="preserve">The </w:t>
      </w:r>
      <w:r w:rsidR="008A7720">
        <w:t>Records Manage</w:t>
      </w:r>
      <w:r w:rsidR="00A861D7">
        <w:t>ment</w:t>
      </w:r>
      <w:r w:rsidR="008A7720">
        <w:t xml:space="preserve"> </w:t>
      </w:r>
      <w:r w:rsidR="00F87B73">
        <w:t>Advisor</w:t>
      </w:r>
      <w:r w:rsidRPr="00816AA1">
        <w:t xml:space="preserve"> role is </w:t>
      </w:r>
      <w:r w:rsidR="008A7720">
        <w:t xml:space="preserve">integral </w:t>
      </w:r>
      <w:r w:rsidRPr="00816AA1">
        <w:t xml:space="preserve">to </w:t>
      </w:r>
      <w:r w:rsidR="008A7720">
        <w:t xml:space="preserve">the implementation of the Information Management Strategy </w:t>
      </w:r>
      <w:r w:rsidR="00C91AC5">
        <w:t xml:space="preserve">and ongoing management of compliance of applicable information and records management legislation and best practice </w:t>
      </w:r>
      <w:r w:rsidR="008A7720">
        <w:t>across Staffordshire County Council. The key accountabilities are as follows:</w:t>
      </w:r>
    </w:p>
    <w:p w14:paraId="30E9DFAA" w14:textId="77777777" w:rsidR="008A7720" w:rsidRDefault="008A7720" w:rsidP="008A7720">
      <w:pPr>
        <w:jc w:val="both"/>
        <w:rPr>
          <w:rFonts w:ascii="Gill Sans MT" w:eastAsia="Gill Sans MT" w:hAnsi="Gill Sans MT"/>
          <w:b/>
        </w:rPr>
      </w:pPr>
      <w:r w:rsidRPr="00055C0C">
        <w:rPr>
          <w:rFonts w:ascii="Gill Sans MT" w:eastAsia="Gill Sans MT" w:hAnsi="Gill Sans MT"/>
          <w:b/>
          <w:sz w:val="26"/>
          <w:szCs w:val="26"/>
        </w:rPr>
        <w:lastRenderedPageBreak/>
        <w:t xml:space="preserve">Key Accountabilities: </w:t>
      </w:r>
    </w:p>
    <w:p w14:paraId="61781B4A" w14:textId="55530D4F" w:rsidR="00266E0C" w:rsidRPr="00C91AC5" w:rsidRDefault="00CA4FD3" w:rsidP="00C91AC5">
      <w:pPr>
        <w:pStyle w:val="ListParagraph"/>
        <w:numPr>
          <w:ilvl w:val="0"/>
          <w:numId w:val="8"/>
        </w:numPr>
        <w:autoSpaceDE w:val="0"/>
        <w:autoSpaceDN w:val="0"/>
        <w:adjustRightInd w:val="0"/>
        <w:rPr>
          <w:rFonts w:ascii="Verdana" w:hAnsi="Verdana" w:cs="Gill Sans MT"/>
          <w:color w:val="000000"/>
          <w:lang w:eastAsia="en-GB"/>
        </w:rPr>
      </w:pPr>
      <w:r w:rsidRPr="00C91AC5">
        <w:rPr>
          <w:rFonts w:ascii="Verdana" w:hAnsi="Verdana" w:cs="Gill Sans MT"/>
          <w:color w:val="000000"/>
          <w:lang w:eastAsia="en-GB"/>
        </w:rPr>
        <w:t>W</w:t>
      </w:r>
      <w:r w:rsidR="00266E0C" w:rsidRPr="00C91AC5">
        <w:rPr>
          <w:rFonts w:ascii="Verdana" w:hAnsi="Verdana" w:cs="Gill Sans MT"/>
          <w:color w:val="000000"/>
          <w:lang w:eastAsia="en-GB"/>
        </w:rPr>
        <w:t xml:space="preserve">orking with service areas to </w:t>
      </w:r>
      <w:r w:rsidRPr="00C91AC5">
        <w:rPr>
          <w:rFonts w:ascii="Verdana" w:hAnsi="Verdana" w:cs="Gill Sans MT"/>
          <w:color w:val="000000"/>
          <w:lang w:eastAsia="en-GB"/>
        </w:rPr>
        <w:t xml:space="preserve">establish suitable resolutions </w:t>
      </w:r>
      <w:proofErr w:type="gramStart"/>
      <w:r w:rsidRPr="00C91AC5">
        <w:rPr>
          <w:rFonts w:ascii="Verdana" w:hAnsi="Verdana" w:cs="Gill Sans MT"/>
          <w:color w:val="000000"/>
          <w:lang w:eastAsia="en-GB"/>
        </w:rPr>
        <w:t>in regard to</w:t>
      </w:r>
      <w:proofErr w:type="gramEnd"/>
      <w:r w:rsidRPr="00C91AC5">
        <w:rPr>
          <w:rFonts w:ascii="Verdana" w:hAnsi="Verdana" w:cs="Gill Sans MT"/>
          <w:color w:val="000000"/>
          <w:lang w:eastAsia="en-GB"/>
        </w:rPr>
        <w:t xml:space="preserve"> record and information management </w:t>
      </w:r>
      <w:r w:rsidR="00446C7C" w:rsidRPr="00C91AC5">
        <w:rPr>
          <w:rFonts w:ascii="Verdana" w:hAnsi="Verdana" w:cs="Gill Sans MT"/>
          <w:color w:val="000000"/>
          <w:lang w:eastAsia="en-GB"/>
        </w:rPr>
        <w:t>issues</w:t>
      </w:r>
      <w:r w:rsidRPr="00C91AC5">
        <w:rPr>
          <w:rFonts w:ascii="Verdana" w:hAnsi="Verdana" w:cs="Gill Sans MT"/>
          <w:color w:val="000000"/>
          <w:lang w:eastAsia="en-GB"/>
        </w:rPr>
        <w:t>, providing advice and support and ensuring outcomes reflect the requirement</w:t>
      </w:r>
      <w:r w:rsidR="00446C7C" w:rsidRPr="00C91AC5">
        <w:rPr>
          <w:rFonts w:ascii="Verdana" w:hAnsi="Verdana" w:cs="Gill Sans MT"/>
          <w:color w:val="000000"/>
          <w:lang w:eastAsia="en-GB"/>
        </w:rPr>
        <w:t>s</w:t>
      </w:r>
      <w:r w:rsidRPr="00C91AC5">
        <w:rPr>
          <w:rFonts w:ascii="Verdana" w:hAnsi="Verdana" w:cs="Gill Sans MT"/>
          <w:color w:val="000000"/>
          <w:lang w:eastAsia="en-GB"/>
        </w:rPr>
        <w:t xml:space="preserve"> of the Information Management Strategy.</w:t>
      </w:r>
      <w:r w:rsidR="00266E0C" w:rsidRPr="00C91AC5">
        <w:rPr>
          <w:rFonts w:ascii="Verdana" w:hAnsi="Verdana" w:cs="Gill Sans MT"/>
          <w:color w:val="000000"/>
          <w:lang w:eastAsia="en-GB"/>
        </w:rPr>
        <w:t xml:space="preserve"> </w:t>
      </w:r>
      <w:r w:rsidR="00C91AC5">
        <w:rPr>
          <w:rFonts w:ascii="Verdana" w:hAnsi="Verdana" w:cs="Gill Sans MT"/>
          <w:color w:val="000000"/>
          <w:lang w:eastAsia="en-GB"/>
        </w:rPr>
        <w:br/>
      </w:r>
    </w:p>
    <w:p w14:paraId="7505F33D" w14:textId="74E87148" w:rsidR="00C91AC5" w:rsidRDefault="00F0361A" w:rsidP="00C91AC5">
      <w:pPr>
        <w:pStyle w:val="ListParagraph"/>
        <w:numPr>
          <w:ilvl w:val="0"/>
          <w:numId w:val="8"/>
        </w:numPr>
        <w:autoSpaceDE w:val="0"/>
        <w:autoSpaceDN w:val="0"/>
        <w:adjustRightInd w:val="0"/>
        <w:rPr>
          <w:rFonts w:ascii="Verdana" w:hAnsi="Verdana" w:cs="Gill Sans MT"/>
          <w:color w:val="000000"/>
          <w:lang w:eastAsia="en-GB"/>
        </w:rPr>
      </w:pPr>
      <w:r w:rsidRPr="00F0361A">
        <w:rPr>
          <w:rFonts w:ascii="Verdana" w:hAnsi="Verdana" w:cs="Gill Sans MT"/>
          <w:color w:val="000000"/>
          <w:lang w:eastAsia="en-GB"/>
        </w:rPr>
        <w:t>Explore queries by service areas, ensuring full understanding of the issues and what implications there would be in terms of compliance and what the most appropriate response would be for a positive outcome.</w:t>
      </w:r>
      <w:r w:rsidR="00C91AC5">
        <w:rPr>
          <w:rFonts w:ascii="Verdana" w:hAnsi="Verdana" w:cs="Gill Sans MT"/>
          <w:color w:val="000000"/>
          <w:lang w:eastAsia="en-GB"/>
        </w:rPr>
        <w:br/>
      </w:r>
    </w:p>
    <w:p w14:paraId="5F183341" w14:textId="6E3268F0" w:rsidR="00C91AC5" w:rsidRDefault="00F0361A" w:rsidP="00C91AC5">
      <w:pPr>
        <w:pStyle w:val="ListParagraph"/>
        <w:numPr>
          <w:ilvl w:val="0"/>
          <w:numId w:val="8"/>
        </w:numPr>
        <w:autoSpaceDE w:val="0"/>
        <w:autoSpaceDN w:val="0"/>
        <w:adjustRightInd w:val="0"/>
        <w:rPr>
          <w:rFonts w:ascii="Verdana" w:hAnsi="Verdana" w:cs="Gill Sans MT"/>
          <w:color w:val="000000"/>
          <w:lang w:eastAsia="en-GB"/>
        </w:rPr>
      </w:pPr>
      <w:r w:rsidRPr="00C91AC5">
        <w:rPr>
          <w:rFonts w:ascii="Verdana" w:hAnsi="Verdana" w:cs="Gill Sans MT"/>
          <w:color w:val="000000"/>
          <w:lang w:eastAsia="en-GB"/>
        </w:rPr>
        <w:t xml:space="preserve">Recognise the importance of maintaining the quality and integrity of records and the ability to </w:t>
      </w:r>
      <w:r w:rsidR="00143AA8" w:rsidRPr="00C91AC5">
        <w:rPr>
          <w:rFonts w:ascii="Verdana" w:hAnsi="Verdana" w:cs="Gill Sans MT"/>
          <w:color w:val="000000"/>
          <w:lang w:eastAsia="en-GB"/>
        </w:rPr>
        <w:t>translate</w:t>
      </w:r>
      <w:r w:rsidRPr="00C91AC5">
        <w:rPr>
          <w:rFonts w:ascii="Verdana" w:hAnsi="Verdana" w:cs="Gill Sans MT"/>
          <w:color w:val="000000"/>
          <w:lang w:eastAsia="en-GB"/>
        </w:rPr>
        <w:t xml:space="preserve"> records management best practice </w:t>
      </w:r>
      <w:r w:rsidR="00143AA8" w:rsidRPr="00C91AC5">
        <w:rPr>
          <w:rFonts w:ascii="Verdana" w:hAnsi="Verdana" w:cs="Gill Sans MT"/>
          <w:color w:val="000000"/>
          <w:lang w:eastAsia="en-GB"/>
        </w:rPr>
        <w:t xml:space="preserve">to manage records throughout the whole </w:t>
      </w:r>
      <w:r w:rsidRPr="00C91AC5">
        <w:rPr>
          <w:rFonts w:ascii="Verdana" w:hAnsi="Verdana" w:cs="Gill Sans MT"/>
          <w:color w:val="000000"/>
          <w:lang w:eastAsia="en-GB"/>
        </w:rPr>
        <w:t>lifecycle</w:t>
      </w:r>
      <w:r w:rsidR="00143AA8" w:rsidRPr="00C91AC5">
        <w:rPr>
          <w:rFonts w:ascii="Verdana" w:hAnsi="Verdana" w:cs="Gill Sans MT"/>
          <w:color w:val="000000"/>
          <w:lang w:eastAsia="en-GB"/>
        </w:rPr>
        <w:t xml:space="preserve"> by applying appropriate retention, disposal, security, access.</w:t>
      </w:r>
      <w:r w:rsidR="00C91AC5" w:rsidRPr="00C91AC5">
        <w:rPr>
          <w:rFonts w:ascii="Verdana" w:hAnsi="Verdana" w:cs="Gill Sans MT"/>
          <w:color w:val="000000"/>
          <w:lang w:eastAsia="en-GB"/>
        </w:rPr>
        <w:t xml:space="preserve"> </w:t>
      </w:r>
      <w:r w:rsidR="00C91AC5">
        <w:rPr>
          <w:rFonts w:ascii="Verdana" w:hAnsi="Verdana" w:cs="Gill Sans MT"/>
          <w:color w:val="000000"/>
          <w:lang w:eastAsia="en-GB"/>
        </w:rPr>
        <w:br/>
      </w:r>
    </w:p>
    <w:p w14:paraId="77B494C8" w14:textId="39FE596A" w:rsidR="00C91AC5" w:rsidRDefault="00C91AC5" w:rsidP="00C91AC5">
      <w:pPr>
        <w:pStyle w:val="ListParagraph"/>
        <w:numPr>
          <w:ilvl w:val="0"/>
          <w:numId w:val="8"/>
        </w:numPr>
        <w:autoSpaceDE w:val="0"/>
        <w:autoSpaceDN w:val="0"/>
        <w:adjustRightInd w:val="0"/>
        <w:rPr>
          <w:rFonts w:ascii="Verdana" w:hAnsi="Verdana" w:cs="Gill Sans MT"/>
          <w:color w:val="000000"/>
          <w:lang w:eastAsia="en-GB"/>
        </w:rPr>
      </w:pPr>
      <w:r w:rsidRPr="00C91AC5">
        <w:rPr>
          <w:rFonts w:ascii="Verdana" w:hAnsi="Verdana" w:cs="Gill Sans MT"/>
          <w:color w:val="000000"/>
          <w:lang w:eastAsia="en-GB"/>
        </w:rPr>
        <w:t>Support and advise service areas through the culture change aspects of implementing a new records management system, using influencing skills where needed to help the service areas embrace and buy in to the positive change.</w:t>
      </w:r>
    </w:p>
    <w:p w14:paraId="1E87FD73" w14:textId="169A0866" w:rsidR="00266E0C" w:rsidRDefault="00266E0C" w:rsidP="00C91AC5">
      <w:pPr>
        <w:pStyle w:val="ListParagraph"/>
        <w:autoSpaceDE w:val="0"/>
        <w:autoSpaceDN w:val="0"/>
        <w:adjustRightInd w:val="0"/>
        <w:rPr>
          <w:lang w:eastAsia="en-GB"/>
        </w:rPr>
      </w:pPr>
    </w:p>
    <w:p w14:paraId="60A18088" w14:textId="19B70C89" w:rsidR="00D80811" w:rsidRPr="00C91AC5" w:rsidRDefault="008A7720" w:rsidP="00C91AC5">
      <w:pPr>
        <w:pStyle w:val="ListParagraph"/>
        <w:numPr>
          <w:ilvl w:val="0"/>
          <w:numId w:val="3"/>
        </w:numPr>
        <w:autoSpaceDE w:val="0"/>
        <w:autoSpaceDN w:val="0"/>
        <w:adjustRightInd w:val="0"/>
        <w:rPr>
          <w:rFonts w:ascii="Verdana" w:hAnsi="Verdana" w:cs="Gill Sans MT"/>
          <w:color w:val="000000"/>
          <w:lang w:eastAsia="en-GB"/>
        </w:rPr>
      </w:pPr>
      <w:r w:rsidRPr="008A7720">
        <w:rPr>
          <w:rFonts w:ascii="Verdana" w:hAnsi="Verdana"/>
        </w:rPr>
        <w:t xml:space="preserve">To </w:t>
      </w:r>
      <w:r w:rsidR="00E20838">
        <w:rPr>
          <w:rFonts w:ascii="Verdana" w:hAnsi="Verdana"/>
        </w:rPr>
        <w:t>contribute and be an integral part of</w:t>
      </w:r>
      <w:r w:rsidRPr="008A7720">
        <w:rPr>
          <w:rFonts w:ascii="Verdana" w:hAnsi="Verdana"/>
        </w:rPr>
        <w:t xml:space="preserve"> the development </w:t>
      </w:r>
      <w:r w:rsidR="00446C7C">
        <w:rPr>
          <w:rFonts w:ascii="Verdana" w:hAnsi="Verdana"/>
        </w:rPr>
        <w:t xml:space="preserve">and implementation </w:t>
      </w:r>
      <w:r w:rsidRPr="008A7720">
        <w:rPr>
          <w:rFonts w:ascii="Verdana" w:hAnsi="Verdana"/>
        </w:rPr>
        <w:t>of the Electronic Document and Records Management System</w:t>
      </w:r>
      <w:r w:rsidR="00664C3C">
        <w:rPr>
          <w:rFonts w:ascii="Verdana" w:hAnsi="Verdana"/>
        </w:rPr>
        <w:t xml:space="preserve"> (EDRMS) whilst taking into consideration the wider information management strategy and governance</w:t>
      </w:r>
      <w:r w:rsidR="00E20838">
        <w:rPr>
          <w:rFonts w:ascii="Verdana" w:hAnsi="Verdana"/>
        </w:rPr>
        <w:t xml:space="preserve"> </w:t>
      </w:r>
      <w:r w:rsidR="00446C7C">
        <w:rPr>
          <w:rFonts w:ascii="Verdana" w:hAnsi="Verdana"/>
        </w:rPr>
        <w:t>through</w:t>
      </w:r>
      <w:r w:rsidR="00266E0C">
        <w:rPr>
          <w:rFonts w:ascii="Verdana" w:hAnsi="Verdana"/>
        </w:rPr>
        <w:t xml:space="preserve"> </w:t>
      </w:r>
      <w:r w:rsidR="00446C7C">
        <w:rPr>
          <w:rFonts w:ascii="Verdana" w:hAnsi="Verdana"/>
        </w:rPr>
        <w:t xml:space="preserve">specialist advice and support provision to service areas. </w:t>
      </w:r>
      <w:r w:rsidR="00C91AC5">
        <w:rPr>
          <w:rFonts w:ascii="Verdana" w:hAnsi="Verdana"/>
        </w:rPr>
        <w:br/>
      </w:r>
    </w:p>
    <w:p w14:paraId="5B1D3D82" w14:textId="42574240" w:rsidR="008A7720" w:rsidRPr="008A7720" w:rsidRDefault="008A7720" w:rsidP="008A7720">
      <w:pPr>
        <w:pStyle w:val="ListParagraph"/>
        <w:numPr>
          <w:ilvl w:val="0"/>
          <w:numId w:val="3"/>
        </w:numPr>
        <w:autoSpaceDE w:val="0"/>
        <w:autoSpaceDN w:val="0"/>
        <w:adjustRightInd w:val="0"/>
        <w:rPr>
          <w:rFonts w:ascii="Verdana" w:hAnsi="Verdana" w:cs="Gill Sans MT"/>
          <w:color w:val="000000"/>
          <w:lang w:eastAsia="en-GB"/>
        </w:rPr>
      </w:pPr>
      <w:r w:rsidRPr="008A7720">
        <w:rPr>
          <w:rFonts w:ascii="Verdana" w:hAnsi="Verdana" w:cs="Gill Sans MT"/>
          <w:color w:val="000000"/>
          <w:lang w:eastAsia="en-GB"/>
        </w:rPr>
        <w:t>To assist in the implementation of the records retention schedule and development of organisational wide file plan</w:t>
      </w:r>
      <w:r w:rsidR="00D80811">
        <w:rPr>
          <w:rFonts w:ascii="Verdana" w:hAnsi="Verdana" w:cs="Gill Sans MT"/>
          <w:color w:val="000000"/>
          <w:lang w:eastAsia="en-GB"/>
        </w:rPr>
        <w:t xml:space="preserve"> to ensure effective records management processes and adherence to appropriate codes of practice</w:t>
      </w:r>
      <w:r w:rsidRPr="008A7720">
        <w:rPr>
          <w:rFonts w:ascii="Verdana" w:hAnsi="Verdana" w:cs="Gill Sans MT"/>
          <w:color w:val="000000"/>
          <w:lang w:eastAsia="en-GB"/>
        </w:rPr>
        <w:t xml:space="preserve">. </w:t>
      </w:r>
      <w:r w:rsidR="00D80811">
        <w:rPr>
          <w:rFonts w:ascii="Verdana" w:hAnsi="Verdana" w:cs="Gill Sans MT"/>
          <w:color w:val="000000"/>
          <w:lang w:eastAsia="en-GB"/>
        </w:rPr>
        <w:br/>
      </w:r>
    </w:p>
    <w:p w14:paraId="0BCD94D9" w14:textId="7AE07691" w:rsidR="008A7720" w:rsidRPr="008A7720" w:rsidRDefault="008A7720" w:rsidP="008A7720">
      <w:pPr>
        <w:pStyle w:val="ListParagraph"/>
        <w:numPr>
          <w:ilvl w:val="0"/>
          <w:numId w:val="2"/>
        </w:numPr>
        <w:autoSpaceDE w:val="0"/>
        <w:autoSpaceDN w:val="0"/>
        <w:adjustRightInd w:val="0"/>
        <w:rPr>
          <w:rFonts w:ascii="Verdana" w:hAnsi="Verdana" w:cs="Times New Roman"/>
        </w:rPr>
      </w:pPr>
      <w:r w:rsidRPr="008A7720">
        <w:rPr>
          <w:rFonts w:ascii="Verdana" w:hAnsi="Verdana"/>
        </w:rPr>
        <w:t>To support with the development of records management system training and procedural documentation for staff</w:t>
      </w:r>
      <w:r w:rsidR="002D431F">
        <w:rPr>
          <w:rFonts w:ascii="Verdana" w:hAnsi="Verdana"/>
        </w:rPr>
        <w:t xml:space="preserve"> to </w:t>
      </w:r>
      <w:r w:rsidR="00D80811">
        <w:rPr>
          <w:rFonts w:ascii="Verdana" w:hAnsi="Verdana"/>
        </w:rPr>
        <w:t>maintain</w:t>
      </w:r>
      <w:r w:rsidR="002D431F">
        <w:rPr>
          <w:rFonts w:ascii="Verdana" w:hAnsi="Verdana"/>
        </w:rPr>
        <w:t xml:space="preserve"> </w:t>
      </w:r>
      <w:r w:rsidR="00E20838">
        <w:rPr>
          <w:rFonts w:ascii="Verdana" w:hAnsi="Verdana"/>
        </w:rPr>
        <w:t>compliance with legislation and latest industry standards</w:t>
      </w:r>
      <w:r w:rsidRPr="008A7720">
        <w:rPr>
          <w:rFonts w:ascii="Verdana" w:hAnsi="Verdana"/>
        </w:rPr>
        <w:t>.</w:t>
      </w:r>
      <w:r w:rsidR="00D80811">
        <w:rPr>
          <w:rFonts w:ascii="Verdana" w:hAnsi="Verdana"/>
        </w:rPr>
        <w:br/>
      </w:r>
    </w:p>
    <w:p w14:paraId="68D3FC88" w14:textId="6EBA972E" w:rsidR="008A7720" w:rsidRPr="008A7720" w:rsidRDefault="008A7720" w:rsidP="00143AA8">
      <w:pPr>
        <w:pStyle w:val="ListParagraph"/>
        <w:numPr>
          <w:ilvl w:val="0"/>
          <w:numId w:val="2"/>
        </w:numPr>
        <w:autoSpaceDE w:val="0"/>
        <w:autoSpaceDN w:val="0"/>
        <w:adjustRightInd w:val="0"/>
        <w:rPr>
          <w:rFonts w:ascii="Verdana" w:hAnsi="Verdana" w:cs="Times New Roman"/>
        </w:rPr>
      </w:pPr>
      <w:r w:rsidRPr="008A7720">
        <w:rPr>
          <w:rFonts w:ascii="Verdana" w:hAnsi="Verdana"/>
        </w:rPr>
        <w:t xml:space="preserve">To provide operational support </w:t>
      </w:r>
      <w:r w:rsidR="00E20838">
        <w:rPr>
          <w:rFonts w:ascii="Verdana" w:hAnsi="Verdana"/>
        </w:rPr>
        <w:t xml:space="preserve">to the Information Governance Team and EDRMS Project Team </w:t>
      </w:r>
      <w:r w:rsidR="00446C7C">
        <w:rPr>
          <w:rFonts w:ascii="Verdana" w:hAnsi="Verdana"/>
        </w:rPr>
        <w:t xml:space="preserve">in the form of advice and interpreting, reviewing and updating policies and procedures </w:t>
      </w:r>
      <w:proofErr w:type="gramStart"/>
      <w:r w:rsidR="00E20838">
        <w:rPr>
          <w:rFonts w:ascii="Verdana" w:hAnsi="Verdana"/>
        </w:rPr>
        <w:t>in regards to</w:t>
      </w:r>
      <w:proofErr w:type="gramEnd"/>
      <w:r w:rsidR="00E20838">
        <w:rPr>
          <w:rFonts w:ascii="Verdana" w:hAnsi="Verdana"/>
        </w:rPr>
        <w:t xml:space="preserve"> records management </w:t>
      </w:r>
      <w:r w:rsidRPr="008A7720">
        <w:rPr>
          <w:rFonts w:ascii="Verdana" w:hAnsi="Verdana"/>
        </w:rPr>
        <w:t>ensuring successful implementation and engagement</w:t>
      </w:r>
      <w:r w:rsidR="00446C7C">
        <w:rPr>
          <w:rFonts w:ascii="Verdana" w:hAnsi="Verdana"/>
        </w:rPr>
        <w:t>.</w:t>
      </w:r>
      <w:r w:rsidRPr="008A7720">
        <w:rPr>
          <w:rFonts w:ascii="Verdana" w:hAnsi="Verdana"/>
        </w:rPr>
        <w:t xml:space="preserve"> </w:t>
      </w:r>
      <w:r w:rsidR="00D80811">
        <w:rPr>
          <w:rFonts w:ascii="Verdana" w:hAnsi="Verdana"/>
        </w:rPr>
        <w:br/>
      </w:r>
    </w:p>
    <w:p w14:paraId="3A503793" w14:textId="0746BC8C" w:rsidR="008A7720" w:rsidRPr="008A7720" w:rsidRDefault="005C407F" w:rsidP="008A7720">
      <w:pPr>
        <w:pStyle w:val="ListParagraph"/>
        <w:numPr>
          <w:ilvl w:val="0"/>
          <w:numId w:val="2"/>
        </w:numPr>
        <w:autoSpaceDE w:val="0"/>
        <w:autoSpaceDN w:val="0"/>
        <w:adjustRightInd w:val="0"/>
        <w:rPr>
          <w:rFonts w:ascii="Verdana" w:hAnsi="Verdana" w:cs="Times New Roman"/>
        </w:rPr>
      </w:pPr>
      <w:r>
        <w:rPr>
          <w:rFonts w:ascii="Verdana" w:hAnsi="Verdana"/>
        </w:rPr>
        <w:lastRenderedPageBreak/>
        <w:t xml:space="preserve">Responsible for </w:t>
      </w:r>
      <w:r w:rsidR="008A7720" w:rsidRPr="008A7720">
        <w:rPr>
          <w:rFonts w:ascii="Verdana" w:hAnsi="Verdana"/>
        </w:rPr>
        <w:t>ensur</w:t>
      </w:r>
      <w:r>
        <w:rPr>
          <w:rFonts w:ascii="Verdana" w:hAnsi="Verdana"/>
        </w:rPr>
        <w:t>ing</w:t>
      </w:r>
      <w:r w:rsidR="008A7720" w:rsidRPr="008A7720">
        <w:rPr>
          <w:rFonts w:ascii="Verdana" w:hAnsi="Verdana"/>
        </w:rPr>
        <w:t xml:space="preserve"> </w:t>
      </w:r>
      <w:r w:rsidR="00826F59">
        <w:rPr>
          <w:rFonts w:ascii="Verdana" w:hAnsi="Verdana"/>
        </w:rPr>
        <w:t xml:space="preserve">processes are in place for maintaining accurate </w:t>
      </w:r>
      <w:r w:rsidR="008A7720" w:rsidRPr="008A7720">
        <w:rPr>
          <w:rFonts w:ascii="Verdana" w:hAnsi="Verdana"/>
        </w:rPr>
        <w:t xml:space="preserve">access controls </w:t>
      </w:r>
      <w:r w:rsidR="00826F59">
        <w:rPr>
          <w:rFonts w:ascii="Verdana" w:hAnsi="Verdana"/>
        </w:rPr>
        <w:t>and appropriate measures in place to maintain secure information.</w:t>
      </w:r>
      <w:r w:rsidR="00D80811">
        <w:rPr>
          <w:rFonts w:ascii="Verdana" w:hAnsi="Verdana"/>
        </w:rPr>
        <w:br/>
      </w:r>
    </w:p>
    <w:p w14:paraId="3270D1C1" w14:textId="7C7004B8" w:rsidR="008A7720" w:rsidRPr="008A7720" w:rsidRDefault="008A7720" w:rsidP="008A7720">
      <w:pPr>
        <w:pStyle w:val="ListParagraph"/>
        <w:numPr>
          <w:ilvl w:val="0"/>
          <w:numId w:val="2"/>
        </w:numPr>
        <w:autoSpaceDE w:val="0"/>
        <w:autoSpaceDN w:val="0"/>
        <w:adjustRightInd w:val="0"/>
        <w:rPr>
          <w:rFonts w:ascii="Verdana" w:hAnsi="Verdana" w:cs="Times New Roman"/>
        </w:rPr>
      </w:pPr>
      <w:r w:rsidRPr="008A7720">
        <w:rPr>
          <w:rFonts w:ascii="Verdana" w:hAnsi="Verdana"/>
        </w:rPr>
        <w:t>To produce progress reports and highlight any risks to the implementation of EDRMS</w:t>
      </w:r>
      <w:r w:rsidR="005C407F">
        <w:rPr>
          <w:rFonts w:ascii="Verdana" w:hAnsi="Verdana"/>
        </w:rPr>
        <w:t xml:space="preserve"> to ensure </w:t>
      </w:r>
      <w:r w:rsidR="00826F59">
        <w:rPr>
          <w:rFonts w:ascii="Verdana" w:hAnsi="Verdana"/>
        </w:rPr>
        <w:t>risks have adequate mitigation</w:t>
      </w:r>
      <w:r w:rsidR="00D80811">
        <w:rPr>
          <w:rFonts w:ascii="Verdana" w:hAnsi="Verdana"/>
        </w:rPr>
        <w:t xml:space="preserve"> and limited impact to the project progress</w:t>
      </w:r>
      <w:r>
        <w:rPr>
          <w:rFonts w:ascii="Verdana" w:hAnsi="Verdana"/>
        </w:rPr>
        <w:t>.</w:t>
      </w:r>
    </w:p>
    <w:p w14:paraId="0292EE7D" w14:textId="77777777" w:rsidR="008A7720" w:rsidRPr="008A7720" w:rsidRDefault="008A7720" w:rsidP="008A7720">
      <w:pPr>
        <w:jc w:val="both"/>
        <w:rPr>
          <w:rFonts w:ascii="Verdana" w:eastAsia="Gill Sans MT" w:hAnsi="Verdana" w:cs="Arial"/>
          <w:b/>
          <w:sz w:val="24"/>
          <w:szCs w:val="24"/>
          <w:u w:val="single"/>
        </w:rPr>
      </w:pPr>
      <w:r w:rsidRPr="008A7720">
        <w:rPr>
          <w:rFonts w:ascii="Verdana" w:eastAsia="Gill Sans MT" w:hAnsi="Verdana" w:cs="Arial"/>
          <w:b/>
          <w:sz w:val="24"/>
          <w:szCs w:val="24"/>
          <w:u w:val="single"/>
        </w:rPr>
        <w:t>Professional Accountabilities:</w:t>
      </w:r>
    </w:p>
    <w:p w14:paraId="2F995A4E" w14:textId="37718A2E" w:rsidR="008A7720" w:rsidRDefault="008A7720" w:rsidP="008A7720">
      <w:pPr>
        <w:pStyle w:val="NormalWeb"/>
        <w:rPr>
          <w:rFonts w:ascii="Verdana" w:hAnsi="Verdana"/>
        </w:rPr>
      </w:pPr>
      <w:r w:rsidRPr="008A7720">
        <w:rPr>
          <w:rFonts w:ascii="Verdana" w:hAnsi="Verdana"/>
        </w:rPr>
        <w:t xml:space="preserve">The post holder should be familiar and </w:t>
      </w:r>
      <w:proofErr w:type="gramStart"/>
      <w:r w:rsidRPr="008A7720">
        <w:rPr>
          <w:rFonts w:ascii="Verdana" w:hAnsi="Verdana"/>
        </w:rPr>
        <w:t>have an understanding of</w:t>
      </w:r>
      <w:proofErr w:type="gramEnd"/>
      <w:r w:rsidRPr="008A7720">
        <w:rPr>
          <w:rFonts w:ascii="Verdana" w:hAnsi="Verdana"/>
        </w:rPr>
        <w:t xml:space="preserve"> the principles of record keeping and information management, including an awareness of ICO and other guidance on good practice and standards.</w:t>
      </w:r>
    </w:p>
    <w:p w14:paraId="3080B349" w14:textId="751E889B" w:rsidR="008A7720" w:rsidRPr="008266FE" w:rsidRDefault="008A7720" w:rsidP="008A7720">
      <w:pPr>
        <w:rPr>
          <w:rFonts w:ascii="Gill Sans MT" w:eastAsia="Gill Sans MT" w:hAnsi="Gill Sans MT" w:cs="Arial"/>
        </w:rPr>
      </w:pPr>
      <w:r w:rsidRPr="008A7720">
        <w:rPr>
          <w:rFonts w:ascii="Verdana" w:eastAsia="Gill Sans MT" w:hAnsi="Verdana" w:cs="Arial"/>
          <w:b/>
          <w:sz w:val="24"/>
          <w:szCs w:val="24"/>
          <w:u w:val="single"/>
        </w:rPr>
        <w:t>Person Specification</w:t>
      </w:r>
      <w:r>
        <w:rPr>
          <w:rFonts w:ascii="Verdana" w:eastAsia="Gill Sans MT" w:hAnsi="Verdana" w:cs="Arial"/>
          <w:b/>
          <w:sz w:val="24"/>
          <w:szCs w:val="24"/>
          <w:u w:val="single"/>
        </w:rPr>
        <w:t>:</w:t>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Pr>
          <w:rFonts w:ascii="Gill Sans MT" w:eastAsia="Gill Sans MT" w:hAnsi="Gill Sans MT"/>
        </w:rPr>
        <w:tab/>
      </w:r>
    </w:p>
    <w:p w14:paraId="546AB6E8" w14:textId="77777777" w:rsidR="008A7720" w:rsidRPr="008266FE" w:rsidRDefault="008A7720" w:rsidP="008A7720">
      <w:pPr>
        <w:pStyle w:val="BodyText"/>
        <w:ind w:left="6480"/>
        <w:rPr>
          <w:rFonts w:ascii="Gill Sans MT" w:eastAsia="Gill Sans MT" w:hAnsi="Gill Sans MT" w:cs="Arial"/>
          <w:sz w:val="22"/>
          <w:szCs w:val="22"/>
        </w:rPr>
      </w:pP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828"/>
        <w:gridCol w:w="6887"/>
        <w:gridCol w:w="1946"/>
      </w:tblGrid>
      <w:tr w:rsidR="008A7720" w:rsidRPr="008A7720" w14:paraId="6114828F" w14:textId="77777777" w:rsidTr="008A7720">
        <w:trPr>
          <w:trHeight w:val="1117"/>
          <w:jc w:val="center"/>
        </w:trPr>
        <w:tc>
          <w:tcPr>
            <w:tcW w:w="1828" w:type="dxa"/>
            <w:tcBorders>
              <w:top w:val="single" w:sz="12" w:space="0" w:color="auto"/>
              <w:bottom w:val="single" w:sz="12" w:space="0" w:color="auto"/>
            </w:tcBorders>
            <w:shd w:val="clear" w:color="auto" w:fill="FFFFFF"/>
            <w:vAlign w:val="center"/>
          </w:tcPr>
          <w:p w14:paraId="1CF7D5C0" w14:textId="77777777" w:rsidR="008A7720" w:rsidRPr="008A7720" w:rsidRDefault="008A7720" w:rsidP="008A7720">
            <w:pPr>
              <w:pStyle w:val="Heading3"/>
              <w:jc w:val="center"/>
              <w:rPr>
                <w:rFonts w:ascii="Verdana" w:eastAsia="Gill Sans MT" w:hAnsi="Verdana"/>
                <w:sz w:val="22"/>
                <w:szCs w:val="22"/>
              </w:rPr>
            </w:pPr>
            <w:r w:rsidRPr="008A7720">
              <w:rPr>
                <w:rFonts w:ascii="Verdana" w:eastAsia="Gill Sans MT" w:hAnsi="Verdana"/>
                <w:sz w:val="22"/>
                <w:szCs w:val="22"/>
              </w:rPr>
              <w:t>Minimum Criteria for Disability Confident</w:t>
            </w:r>
          </w:p>
          <w:p w14:paraId="6ACFD6B4" w14:textId="77777777" w:rsidR="008A7720" w:rsidRPr="008A7720" w:rsidRDefault="008A7720" w:rsidP="008A7720">
            <w:pPr>
              <w:pStyle w:val="Heading3"/>
              <w:jc w:val="center"/>
              <w:rPr>
                <w:rFonts w:ascii="Verdana" w:eastAsia="Gill Sans MT" w:hAnsi="Verdana"/>
                <w:sz w:val="22"/>
                <w:szCs w:val="22"/>
              </w:rPr>
            </w:pPr>
            <w:proofErr w:type="gramStart"/>
            <w:r w:rsidRPr="008A7720">
              <w:rPr>
                <w:rFonts w:ascii="Verdana" w:eastAsia="Gill Sans MT" w:hAnsi="Verdana"/>
                <w:sz w:val="22"/>
                <w:szCs w:val="22"/>
              </w:rPr>
              <w:t>Scheme  *</w:t>
            </w:r>
            <w:proofErr w:type="gramEnd"/>
          </w:p>
        </w:tc>
        <w:tc>
          <w:tcPr>
            <w:tcW w:w="6887" w:type="dxa"/>
            <w:tcBorders>
              <w:top w:val="single" w:sz="12" w:space="0" w:color="auto"/>
              <w:bottom w:val="single" w:sz="12" w:space="0" w:color="auto"/>
            </w:tcBorders>
            <w:shd w:val="clear" w:color="auto" w:fill="FFFFFF"/>
            <w:vAlign w:val="center"/>
          </w:tcPr>
          <w:p w14:paraId="426C9AD2" w14:textId="77777777" w:rsidR="008A7720" w:rsidRPr="008A7720" w:rsidRDefault="008A7720" w:rsidP="008A7720">
            <w:pPr>
              <w:pStyle w:val="Heading3"/>
              <w:jc w:val="center"/>
              <w:rPr>
                <w:rFonts w:ascii="Verdana" w:eastAsia="Gill Sans MT" w:hAnsi="Verdana"/>
                <w:b w:val="0"/>
                <w:sz w:val="22"/>
                <w:szCs w:val="22"/>
              </w:rPr>
            </w:pPr>
            <w:r w:rsidRPr="008A7720">
              <w:rPr>
                <w:rFonts w:ascii="Verdana" w:eastAsia="Gill Sans MT" w:hAnsi="Verdana"/>
                <w:sz w:val="22"/>
                <w:szCs w:val="22"/>
              </w:rPr>
              <w:t>Criteria</w:t>
            </w:r>
          </w:p>
        </w:tc>
        <w:tc>
          <w:tcPr>
            <w:tcW w:w="1946" w:type="dxa"/>
            <w:tcBorders>
              <w:top w:val="single" w:sz="12" w:space="0" w:color="auto"/>
              <w:bottom w:val="single" w:sz="12" w:space="0" w:color="auto"/>
            </w:tcBorders>
            <w:shd w:val="clear" w:color="auto" w:fill="FFFFFF"/>
            <w:vAlign w:val="center"/>
          </w:tcPr>
          <w:p w14:paraId="5B7C45A0" w14:textId="77777777" w:rsidR="008A7720" w:rsidRPr="008A7720" w:rsidRDefault="008A7720" w:rsidP="008A7720">
            <w:pPr>
              <w:jc w:val="center"/>
              <w:rPr>
                <w:rFonts w:ascii="Verdana" w:eastAsia="Gill Sans MT" w:hAnsi="Verdana"/>
                <w:b/>
              </w:rPr>
            </w:pPr>
            <w:r w:rsidRPr="008A7720">
              <w:rPr>
                <w:rFonts w:ascii="Verdana" w:eastAsia="Gill Sans MT" w:hAnsi="Verdana"/>
                <w:b/>
              </w:rPr>
              <w:t>Measured by</w:t>
            </w:r>
          </w:p>
          <w:p w14:paraId="7FD1AD98" w14:textId="77777777" w:rsidR="008A7720" w:rsidRPr="008A7720" w:rsidRDefault="008A7720" w:rsidP="008A7720">
            <w:pPr>
              <w:jc w:val="center"/>
              <w:rPr>
                <w:rFonts w:ascii="Verdana" w:eastAsia="Gill Sans MT" w:hAnsi="Verdana"/>
                <w:bCs/>
              </w:rPr>
            </w:pPr>
            <w:r w:rsidRPr="008A7720">
              <w:rPr>
                <w:rFonts w:ascii="Verdana" w:eastAsia="Gill Sans MT" w:hAnsi="Verdana"/>
                <w:bCs/>
              </w:rPr>
              <w:t>A=assessed at Application</w:t>
            </w:r>
          </w:p>
          <w:p w14:paraId="29FD9C4D" w14:textId="77777777" w:rsidR="008A7720" w:rsidRPr="008A7720" w:rsidRDefault="008A7720" w:rsidP="008A7720">
            <w:pPr>
              <w:jc w:val="center"/>
              <w:rPr>
                <w:rFonts w:ascii="Verdana" w:eastAsia="Gill Sans MT" w:hAnsi="Verdana"/>
                <w:bCs/>
              </w:rPr>
            </w:pPr>
            <w:r w:rsidRPr="008A7720">
              <w:rPr>
                <w:rFonts w:ascii="Verdana" w:eastAsia="Gill Sans MT" w:hAnsi="Verdana"/>
                <w:bCs/>
              </w:rPr>
              <w:t>I=assessed at Interview</w:t>
            </w:r>
          </w:p>
          <w:p w14:paraId="28DA7DB0" w14:textId="1926C71E" w:rsidR="008A7720" w:rsidRPr="008A7720" w:rsidRDefault="008A7720" w:rsidP="008A7720">
            <w:pPr>
              <w:jc w:val="center"/>
              <w:rPr>
                <w:rFonts w:ascii="Verdana" w:eastAsia="Gill Sans MT" w:hAnsi="Verdana"/>
                <w:b/>
              </w:rPr>
            </w:pPr>
            <w:r w:rsidRPr="008A7720">
              <w:rPr>
                <w:rFonts w:ascii="Verdana" w:eastAsia="Gill Sans MT" w:hAnsi="Verdana"/>
                <w:bCs/>
              </w:rPr>
              <w:t>T=assessed through Test</w:t>
            </w:r>
          </w:p>
        </w:tc>
      </w:tr>
      <w:tr w:rsidR="008A7720" w:rsidRPr="008A7720" w14:paraId="3531B1CB" w14:textId="77777777" w:rsidTr="008A7720">
        <w:trPr>
          <w:jc w:val="center"/>
        </w:trPr>
        <w:tc>
          <w:tcPr>
            <w:tcW w:w="1828" w:type="dxa"/>
            <w:tcBorders>
              <w:top w:val="single" w:sz="12" w:space="0" w:color="auto"/>
            </w:tcBorders>
          </w:tcPr>
          <w:p w14:paraId="6AE18113" w14:textId="77777777" w:rsidR="008A7720" w:rsidRPr="008A7720" w:rsidRDefault="008A7720" w:rsidP="002D431F">
            <w:pPr>
              <w:rPr>
                <w:rFonts w:ascii="Verdana" w:eastAsia="Gill Sans MT" w:hAnsi="Verdana" w:cs="Arial"/>
              </w:rPr>
            </w:pPr>
          </w:p>
          <w:p w14:paraId="6821A53E" w14:textId="77777777" w:rsidR="008A7720" w:rsidRPr="008A7720" w:rsidRDefault="008A7720" w:rsidP="002D431F">
            <w:pPr>
              <w:jc w:val="center"/>
              <w:rPr>
                <w:rFonts w:ascii="Verdana" w:eastAsia="Gill Sans MT" w:hAnsi="Verdana"/>
              </w:rPr>
            </w:pPr>
            <w:r w:rsidRPr="008A7720">
              <w:rPr>
                <w:rFonts w:ascii="Verdana" w:eastAsia="Gill Sans MT" w:hAnsi="Verdana"/>
                <w:b/>
                <w:noProof/>
              </w:rPr>
              <w:drawing>
                <wp:inline distT="0" distB="0" distL="0" distR="0" wp14:anchorId="4846F8E0" wp14:editId="65C684A3">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6887" w:type="dxa"/>
            <w:tcBorders>
              <w:top w:val="single" w:sz="12" w:space="0" w:color="auto"/>
            </w:tcBorders>
          </w:tcPr>
          <w:p w14:paraId="6DCD38BA" w14:textId="77777777" w:rsidR="008A7720" w:rsidRPr="008A7720" w:rsidRDefault="008A7720" w:rsidP="002D431F">
            <w:pPr>
              <w:jc w:val="both"/>
              <w:rPr>
                <w:rFonts w:ascii="Verdana" w:eastAsia="Gill Sans MT" w:hAnsi="Verdana"/>
              </w:rPr>
            </w:pPr>
          </w:p>
          <w:p w14:paraId="7506256A" w14:textId="77777777" w:rsidR="008A7720" w:rsidRPr="008A7720" w:rsidRDefault="008A7720" w:rsidP="002D431F">
            <w:pPr>
              <w:pStyle w:val="BodyText2"/>
              <w:spacing w:after="0" w:line="240" w:lineRule="auto"/>
              <w:jc w:val="both"/>
              <w:rPr>
                <w:rFonts w:ascii="Verdana" w:eastAsia="Gill Sans MT" w:hAnsi="Verdana" w:cs="Arial"/>
                <w:b/>
                <w:sz w:val="22"/>
                <w:szCs w:val="22"/>
              </w:rPr>
            </w:pPr>
            <w:r w:rsidRPr="008A7720">
              <w:rPr>
                <w:rFonts w:ascii="Verdana" w:eastAsia="Gill Sans MT" w:hAnsi="Verdana" w:cs="Arial"/>
                <w:b/>
                <w:sz w:val="22"/>
                <w:szCs w:val="22"/>
              </w:rPr>
              <w:t>Qualifications/Professional membership</w:t>
            </w:r>
          </w:p>
          <w:p w14:paraId="07D63871" w14:textId="37AB24B0" w:rsidR="008A7720" w:rsidRDefault="008A7720" w:rsidP="002D431F">
            <w:pPr>
              <w:jc w:val="both"/>
              <w:rPr>
                <w:rFonts w:ascii="Verdana" w:eastAsia="Gill Sans MT" w:hAnsi="Verdana"/>
              </w:rPr>
            </w:pPr>
          </w:p>
          <w:p w14:paraId="068065C1" w14:textId="2B3D6F5B" w:rsidR="008A7720" w:rsidRDefault="00266E0C" w:rsidP="00266E0C">
            <w:pPr>
              <w:pStyle w:val="ListParagraph"/>
              <w:numPr>
                <w:ilvl w:val="0"/>
                <w:numId w:val="7"/>
              </w:numPr>
              <w:ind w:left="322" w:hanging="322"/>
              <w:jc w:val="both"/>
              <w:rPr>
                <w:rFonts w:ascii="Verdana" w:eastAsia="Gill Sans MT" w:hAnsi="Verdana"/>
              </w:rPr>
            </w:pPr>
            <w:r>
              <w:rPr>
                <w:rFonts w:ascii="Verdana" w:eastAsia="Gill Sans MT" w:hAnsi="Verdana"/>
              </w:rPr>
              <w:t xml:space="preserve">Educated to degree level or equivalent  </w:t>
            </w:r>
          </w:p>
          <w:p w14:paraId="33896E3D" w14:textId="433B635C" w:rsidR="00266E0C" w:rsidRPr="008A7720" w:rsidRDefault="00266E0C" w:rsidP="00F7104B">
            <w:pPr>
              <w:pStyle w:val="ListParagraph"/>
              <w:numPr>
                <w:ilvl w:val="0"/>
                <w:numId w:val="7"/>
              </w:numPr>
              <w:ind w:left="322" w:hanging="322"/>
              <w:jc w:val="both"/>
              <w:rPr>
                <w:rFonts w:ascii="Verdana" w:eastAsia="Gill Sans MT" w:hAnsi="Verdana"/>
              </w:rPr>
            </w:pPr>
            <w:r>
              <w:rPr>
                <w:rFonts w:ascii="Verdana" w:eastAsia="Gill Sans MT" w:hAnsi="Verdana"/>
              </w:rPr>
              <w:t>Holds or working towards record management qualification</w:t>
            </w:r>
            <w:r w:rsidR="00C91AC5">
              <w:rPr>
                <w:rFonts w:ascii="Verdana" w:eastAsia="Gill Sans MT" w:hAnsi="Verdana"/>
              </w:rPr>
              <w:t xml:space="preserve"> or relevant experience at a professional level    </w:t>
            </w:r>
          </w:p>
        </w:tc>
        <w:tc>
          <w:tcPr>
            <w:tcW w:w="1946" w:type="dxa"/>
            <w:tcBorders>
              <w:top w:val="single" w:sz="12" w:space="0" w:color="auto"/>
            </w:tcBorders>
            <w:vAlign w:val="center"/>
          </w:tcPr>
          <w:p w14:paraId="3A56F63F" w14:textId="29B6F7A2" w:rsidR="008A7720" w:rsidRPr="008A7720" w:rsidRDefault="008A7720" w:rsidP="002D431F">
            <w:pPr>
              <w:jc w:val="center"/>
              <w:rPr>
                <w:rFonts w:ascii="Verdana" w:eastAsia="Gill Sans MT" w:hAnsi="Verdana"/>
              </w:rPr>
            </w:pPr>
            <w:r w:rsidRPr="008A7720">
              <w:rPr>
                <w:rFonts w:ascii="Verdana" w:eastAsia="Gill Sans MT" w:hAnsi="Verdana"/>
              </w:rPr>
              <w:t>A</w:t>
            </w:r>
          </w:p>
        </w:tc>
      </w:tr>
      <w:tr w:rsidR="008A7720" w:rsidRPr="008A7720" w14:paraId="07DF179A" w14:textId="77777777" w:rsidTr="008A7720">
        <w:trPr>
          <w:trHeight w:val="2426"/>
          <w:jc w:val="center"/>
        </w:trPr>
        <w:tc>
          <w:tcPr>
            <w:tcW w:w="1828" w:type="dxa"/>
          </w:tcPr>
          <w:p w14:paraId="4E7E8998" w14:textId="77777777" w:rsidR="008A7720" w:rsidRPr="008A7720" w:rsidRDefault="008A7720" w:rsidP="002D431F">
            <w:pPr>
              <w:jc w:val="center"/>
              <w:rPr>
                <w:rFonts w:ascii="Verdana" w:eastAsia="Gill Sans MT" w:hAnsi="Verdana"/>
              </w:rPr>
            </w:pPr>
          </w:p>
          <w:p w14:paraId="677165AE" w14:textId="77777777" w:rsidR="008A7720" w:rsidRPr="008A7720" w:rsidRDefault="008A7720" w:rsidP="002D431F">
            <w:pPr>
              <w:jc w:val="center"/>
              <w:rPr>
                <w:rFonts w:ascii="Verdana" w:eastAsia="Gill Sans MT" w:hAnsi="Verdana" w:cs="Arial"/>
              </w:rPr>
            </w:pPr>
            <w:r w:rsidRPr="008A7720">
              <w:rPr>
                <w:rFonts w:ascii="Verdana" w:eastAsia="Gill Sans MT" w:hAnsi="Verdana"/>
                <w:b/>
                <w:noProof/>
              </w:rPr>
              <w:drawing>
                <wp:inline distT="0" distB="0" distL="0" distR="0" wp14:anchorId="0BDB4433" wp14:editId="75D409FA">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456BFC6" w14:textId="77777777" w:rsidR="008A7720" w:rsidRPr="008A7720" w:rsidRDefault="008A7720" w:rsidP="002D431F">
            <w:pPr>
              <w:jc w:val="center"/>
              <w:rPr>
                <w:rFonts w:ascii="Verdana" w:eastAsia="Gill Sans MT" w:hAnsi="Verdana"/>
              </w:rPr>
            </w:pPr>
          </w:p>
        </w:tc>
        <w:tc>
          <w:tcPr>
            <w:tcW w:w="6887" w:type="dxa"/>
          </w:tcPr>
          <w:p w14:paraId="34FF60E1" w14:textId="77777777" w:rsidR="008A7720" w:rsidRPr="008A7720" w:rsidRDefault="008A7720" w:rsidP="002D431F">
            <w:pPr>
              <w:pStyle w:val="BodyText2"/>
              <w:spacing w:after="0" w:line="240" w:lineRule="auto"/>
              <w:jc w:val="both"/>
              <w:rPr>
                <w:rFonts w:ascii="Verdana" w:eastAsia="Gill Sans MT" w:hAnsi="Verdana" w:cs="Arial"/>
                <w:b/>
                <w:sz w:val="22"/>
                <w:szCs w:val="22"/>
              </w:rPr>
            </w:pPr>
            <w:r w:rsidRPr="008A7720">
              <w:rPr>
                <w:rFonts w:ascii="Verdana" w:eastAsia="Gill Sans MT" w:hAnsi="Verdana" w:cs="Arial"/>
                <w:b/>
                <w:sz w:val="22"/>
                <w:szCs w:val="22"/>
              </w:rPr>
              <w:t>Knowledge and Experience</w:t>
            </w:r>
          </w:p>
          <w:p w14:paraId="44347519" w14:textId="77777777" w:rsidR="008A7720" w:rsidRPr="008A7720" w:rsidRDefault="008A7720" w:rsidP="002D431F">
            <w:pPr>
              <w:pStyle w:val="BodyText2"/>
              <w:spacing w:after="0" w:line="240" w:lineRule="auto"/>
              <w:jc w:val="both"/>
              <w:rPr>
                <w:rFonts w:ascii="Verdana" w:eastAsia="Gill Sans MT" w:hAnsi="Verdana" w:cs="Arial"/>
                <w:b/>
                <w:sz w:val="22"/>
                <w:szCs w:val="22"/>
              </w:rPr>
            </w:pPr>
          </w:p>
          <w:p w14:paraId="2B7D265C" w14:textId="77777777" w:rsidR="008A7720" w:rsidRPr="008A7720" w:rsidRDefault="008A7720" w:rsidP="008A7720">
            <w:pPr>
              <w:numPr>
                <w:ilvl w:val="0"/>
                <w:numId w:val="6"/>
              </w:numPr>
              <w:tabs>
                <w:tab w:val="num" w:pos="389"/>
              </w:tabs>
              <w:autoSpaceDE w:val="0"/>
              <w:autoSpaceDN w:val="0"/>
              <w:adjustRightInd w:val="0"/>
              <w:spacing w:after="0" w:line="240" w:lineRule="auto"/>
              <w:jc w:val="both"/>
              <w:rPr>
                <w:rFonts w:ascii="Verdana" w:hAnsi="Verdana"/>
              </w:rPr>
            </w:pPr>
            <w:r w:rsidRPr="008A7720">
              <w:rPr>
                <w:rFonts w:ascii="Verdana" w:hAnsi="Verdana" w:cs="Calibri"/>
                <w:lang w:eastAsia="en-GB"/>
              </w:rPr>
              <w:t xml:space="preserve">Knowledge of information governance, </w:t>
            </w:r>
            <w:proofErr w:type="gramStart"/>
            <w:r w:rsidRPr="008A7720">
              <w:rPr>
                <w:rFonts w:ascii="Verdana" w:hAnsi="Verdana" w:cs="Calibri"/>
                <w:lang w:eastAsia="en-GB"/>
              </w:rPr>
              <w:t>records</w:t>
            </w:r>
            <w:proofErr w:type="gramEnd"/>
            <w:r w:rsidRPr="008A7720">
              <w:rPr>
                <w:rFonts w:ascii="Verdana" w:hAnsi="Verdana" w:cs="Calibri"/>
                <w:lang w:eastAsia="en-GB"/>
              </w:rPr>
              <w:t xml:space="preserve"> and information management</w:t>
            </w:r>
            <w:r w:rsidRPr="008A7720">
              <w:rPr>
                <w:rFonts w:ascii="Verdana" w:hAnsi="Verdana"/>
              </w:rPr>
              <w:t xml:space="preserve"> </w:t>
            </w:r>
          </w:p>
          <w:p w14:paraId="7B356EEF" w14:textId="77777777" w:rsidR="008A7720" w:rsidRPr="008A7720" w:rsidRDefault="008A7720" w:rsidP="008A7720">
            <w:pPr>
              <w:numPr>
                <w:ilvl w:val="0"/>
                <w:numId w:val="6"/>
              </w:numPr>
              <w:tabs>
                <w:tab w:val="num" w:pos="389"/>
              </w:tabs>
              <w:autoSpaceDE w:val="0"/>
              <w:autoSpaceDN w:val="0"/>
              <w:adjustRightInd w:val="0"/>
              <w:spacing w:after="0" w:line="240" w:lineRule="auto"/>
              <w:jc w:val="both"/>
              <w:rPr>
                <w:rFonts w:ascii="Verdana" w:hAnsi="Verdana"/>
              </w:rPr>
            </w:pPr>
            <w:r w:rsidRPr="008A7720">
              <w:rPr>
                <w:rFonts w:ascii="Verdana" w:hAnsi="Verdana" w:cs="Calibri"/>
                <w:lang w:eastAsia="en-GB"/>
              </w:rPr>
              <w:t>Understanding of information governance best practice and standards</w:t>
            </w:r>
          </w:p>
          <w:p w14:paraId="4BEDCD05" w14:textId="77777777" w:rsidR="008A7720" w:rsidRPr="008A7720" w:rsidRDefault="008A7720" w:rsidP="008A7720">
            <w:pPr>
              <w:numPr>
                <w:ilvl w:val="0"/>
                <w:numId w:val="6"/>
              </w:numPr>
              <w:tabs>
                <w:tab w:val="num" w:pos="389"/>
              </w:tabs>
              <w:autoSpaceDE w:val="0"/>
              <w:autoSpaceDN w:val="0"/>
              <w:adjustRightInd w:val="0"/>
              <w:spacing w:after="0" w:line="240" w:lineRule="auto"/>
              <w:jc w:val="both"/>
              <w:rPr>
                <w:rFonts w:ascii="Verdana" w:hAnsi="Verdana"/>
              </w:rPr>
            </w:pPr>
            <w:r w:rsidRPr="008A7720">
              <w:rPr>
                <w:rFonts w:ascii="Verdana" w:hAnsi="Verdana" w:cs="Calibri"/>
                <w:lang w:eastAsia="en-GB"/>
              </w:rPr>
              <w:t>Wider knowledge of the information management discipline as a whole</w:t>
            </w:r>
          </w:p>
          <w:p w14:paraId="7CDF1EF1" w14:textId="77777777" w:rsidR="008A7720" w:rsidRPr="008A7720" w:rsidRDefault="008A7720" w:rsidP="008A7720">
            <w:pPr>
              <w:numPr>
                <w:ilvl w:val="0"/>
                <w:numId w:val="6"/>
              </w:numPr>
              <w:tabs>
                <w:tab w:val="num" w:pos="389"/>
              </w:tabs>
              <w:autoSpaceDE w:val="0"/>
              <w:autoSpaceDN w:val="0"/>
              <w:adjustRightInd w:val="0"/>
              <w:spacing w:after="0" w:line="240" w:lineRule="auto"/>
              <w:jc w:val="both"/>
              <w:rPr>
                <w:rFonts w:ascii="Verdana" w:hAnsi="Verdana"/>
              </w:rPr>
            </w:pPr>
            <w:r w:rsidRPr="008A7720">
              <w:rPr>
                <w:rFonts w:ascii="Verdana" w:hAnsi="Verdana" w:cs="Calibri"/>
                <w:lang w:eastAsia="en-GB"/>
              </w:rPr>
              <w:lastRenderedPageBreak/>
              <w:t xml:space="preserve">Understanding of the concept and application of data protection and confidentiality </w:t>
            </w:r>
          </w:p>
          <w:p w14:paraId="16B2F37F" w14:textId="2E7E85D4" w:rsidR="008A7720" w:rsidRPr="008A7720" w:rsidRDefault="0062744C" w:rsidP="008A7720">
            <w:pPr>
              <w:numPr>
                <w:ilvl w:val="0"/>
                <w:numId w:val="6"/>
              </w:numPr>
              <w:tabs>
                <w:tab w:val="num" w:pos="389"/>
              </w:tabs>
              <w:autoSpaceDE w:val="0"/>
              <w:autoSpaceDN w:val="0"/>
              <w:adjustRightInd w:val="0"/>
              <w:spacing w:after="0" w:line="240" w:lineRule="auto"/>
              <w:jc w:val="both"/>
              <w:rPr>
                <w:rFonts w:ascii="Verdana" w:hAnsi="Verdana"/>
              </w:rPr>
            </w:pPr>
            <w:r>
              <w:rPr>
                <w:rFonts w:ascii="Verdana" w:hAnsi="Verdana" w:cs="Calibri"/>
                <w:lang w:eastAsia="en-GB"/>
              </w:rPr>
              <w:t>D</w:t>
            </w:r>
            <w:r w:rsidR="008A7720" w:rsidRPr="008A7720">
              <w:rPr>
                <w:rFonts w:ascii="Verdana" w:hAnsi="Verdana" w:cs="Calibri"/>
                <w:lang w:eastAsia="en-GB"/>
              </w:rPr>
              <w:t>emonstra</w:t>
            </w:r>
            <w:r w:rsidR="005C407F">
              <w:rPr>
                <w:rFonts w:ascii="Verdana" w:hAnsi="Verdana" w:cs="Calibri"/>
                <w:lang w:eastAsia="en-GB"/>
              </w:rPr>
              <w:t>ble experience</w:t>
            </w:r>
            <w:r w:rsidR="008A7720" w:rsidRPr="008A7720">
              <w:rPr>
                <w:rFonts w:ascii="Verdana" w:hAnsi="Verdana" w:cs="Calibri"/>
                <w:lang w:eastAsia="en-GB"/>
              </w:rPr>
              <w:t xml:space="preserve"> of </w:t>
            </w:r>
            <w:r w:rsidR="005C407F">
              <w:rPr>
                <w:rFonts w:ascii="Verdana" w:hAnsi="Verdana" w:cs="Calibri"/>
                <w:lang w:eastAsia="en-GB"/>
              </w:rPr>
              <w:t xml:space="preserve">working in </w:t>
            </w:r>
            <w:proofErr w:type="gramStart"/>
            <w:r w:rsidR="005C407F">
              <w:rPr>
                <w:rFonts w:ascii="Verdana" w:hAnsi="Verdana" w:cs="Calibri"/>
                <w:lang w:eastAsia="en-GB"/>
              </w:rPr>
              <w:t>an</w:t>
            </w:r>
            <w:proofErr w:type="gramEnd"/>
            <w:r w:rsidR="005C407F">
              <w:rPr>
                <w:rFonts w:ascii="Verdana" w:hAnsi="Verdana" w:cs="Calibri"/>
                <w:lang w:eastAsia="en-GB"/>
              </w:rPr>
              <w:t xml:space="preserve"> </w:t>
            </w:r>
            <w:r w:rsidR="00266E0C">
              <w:rPr>
                <w:rFonts w:ascii="Verdana" w:hAnsi="Verdana" w:cs="Calibri"/>
                <w:lang w:eastAsia="en-GB"/>
              </w:rPr>
              <w:t xml:space="preserve">customer focused environment </w:t>
            </w:r>
          </w:p>
          <w:p w14:paraId="6A7CF9E0" w14:textId="46E0E78A" w:rsidR="005C407F" w:rsidRPr="009953C8" w:rsidRDefault="008A7720" w:rsidP="009953C8">
            <w:pPr>
              <w:numPr>
                <w:ilvl w:val="0"/>
                <w:numId w:val="6"/>
              </w:numPr>
              <w:autoSpaceDE w:val="0"/>
              <w:autoSpaceDN w:val="0"/>
              <w:adjustRightInd w:val="0"/>
              <w:spacing w:after="0" w:line="240" w:lineRule="auto"/>
              <w:jc w:val="both"/>
              <w:rPr>
                <w:rFonts w:ascii="Verdana" w:eastAsia="Gill Sans MT" w:hAnsi="Verdana"/>
              </w:rPr>
            </w:pPr>
            <w:r w:rsidRPr="008A7720">
              <w:rPr>
                <w:rFonts w:ascii="Verdana" w:hAnsi="Verdana" w:cs="Calibri"/>
                <w:lang w:eastAsia="en-GB"/>
              </w:rPr>
              <w:t xml:space="preserve">Experience of working under pressure and ability to </w:t>
            </w:r>
            <w:proofErr w:type="spellStart"/>
            <w:r w:rsidRPr="008A7720">
              <w:rPr>
                <w:rFonts w:ascii="Verdana" w:hAnsi="Verdana" w:cs="Calibri"/>
                <w:lang w:eastAsia="en-GB"/>
              </w:rPr>
              <w:t>prioritise</w:t>
            </w:r>
            <w:proofErr w:type="spellEnd"/>
            <w:r w:rsidRPr="008A7720">
              <w:rPr>
                <w:rFonts w:ascii="Verdana" w:hAnsi="Verdana" w:cs="Calibri"/>
                <w:lang w:eastAsia="en-GB"/>
              </w:rPr>
              <w:t xml:space="preserve"> workload</w:t>
            </w:r>
            <w:r w:rsidRPr="008A7720">
              <w:rPr>
                <w:rFonts w:ascii="Verdana" w:eastAsia="Gill Sans MT" w:hAnsi="Verdana"/>
              </w:rPr>
              <w:t xml:space="preserve"> </w:t>
            </w:r>
            <w:r w:rsidR="005C407F" w:rsidRPr="009953C8">
              <w:rPr>
                <w:rFonts w:ascii="Verdana" w:eastAsia="Gill Sans MT" w:hAnsi="Verdana"/>
              </w:rPr>
              <w:t xml:space="preserve">Understanding of the protective marking scheme </w:t>
            </w:r>
          </w:p>
        </w:tc>
        <w:tc>
          <w:tcPr>
            <w:tcW w:w="1946" w:type="dxa"/>
            <w:vAlign w:val="center"/>
          </w:tcPr>
          <w:p w14:paraId="578AEE26" w14:textId="77777777" w:rsidR="008A7720" w:rsidRPr="008A7720" w:rsidRDefault="008A7720" w:rsidP="002D431F">
            <w:pPr>
              <w:jc w:val="center"/>
              <w:rPr>
                <w:rFonts w:ascii="Verdana" w:eastAsia="Gill Sans MT" w:hAnsi="Verdana"/>
              </w:rPr>
            </w:pPr>
            <w:r w:rsidRPr="008A7720">
              <w:rPr>
                <w:rFonts w:ascii="Verdana" w:eastAsia="Gill Sans MT" w:hAnsi="Verdana"/>
              </w:rPr>
              <w:lastRenderedPageBreak/>
              <w:t>A/I/T</w:t>
            </w:r>
          </w:p>
        </w:tc>
      </w:tr>
      <w:tr w:rsidR="008A7720" w:rsidRPr="008A7720" w14:paraId="3C4BF01A" w14:textId="77777777" w:rsidTr="008A7720">
        <w:trPr>
          <w:jc w:val="center"/>
        </w:trPr>
        <w:tc>
          <w:tcPr>
            <w:tcW w:w="1828" w:type="dxa"/>
          </w:tcPr>
          <w:p w14:paraId="149922B9" w14:textId="77777777" w:rsidR="008A7720" w:rsidRPr="008A7720" w:rsidRDefault="008A7720" w:rsidP="002D431F">
            <w:pPr>
              <w:jc w:val="center"/>
              <w:rPr>
                <w:rFonts w:ascii="Verdana" w:eastAsia="Gill Sans MT" w:hAnsi="Verdana"/>
                <w:b/>
              </w:rPr>
            </w:pPr>
          </w:p>
          <w:p w14:paraId="51D5DA63" w14:textId="77777777" w:rsidR="008A7720" w:rsidRPr="008A7720" w:rsidRDefault="008A7720" w:rsidP="002D431F">
            <w:pPr>
              <w:jc w:val="center"/>
              <w:rPr>
                <w:rFonts w:ascii="Verdana" w:eastAsia="Gill Sans MT" w:hAnsi="Verdana"/>
                <w:b/>
              </w:rPr>
            </w:pPr>
            <w:r w:rsidRPr="008A7720">
              <w:rPr>
                <w:rFonts w:ascii="Verdana" w:eastAsia="Gill Sans MT" w:hAnsi="Verdana"/>
                <w:b/>
                <w:noProof/>
              </w:rPr>
              <w:drawing>
                <wp:inline distT="0" distB="0" distL="0" distR="0" wp14:anchorId="628FB786" wp14:editId="3E808BB0">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6887" w:type="dxa"/>
          </w:tcPr>
          <w:p w14:paraId="5C448885" w14:textId="77777777" w:rsidR="008A7720" w:rsidRPr="008A7720" w:rsidRDefault="008A7720" w:rsidP="002D431F">
            <w:pPr>
              <w:jc w:val="both"/>
              <w:rPr>
                <w:rFonts w:ascii="Verdana" w:eastAsia="Gill Sans MT" w:hAnsi="Verdana"/>
                <w:b/>
              </w:rPr>
            </w:pPr>
            <w:r w:rsidRPr="008A7720">
              <w:rPr>
                <w:rFonts w:ascii="Verdana" w:eastAsia="Gill Sans MT" w:hAnsi="Verdana"/>
                <w:b/>
              </w:rPr>
              <w:t>Skills</w:t>
            </w:r>
          </w:p>
          <w:p w14:paraId="57692E9D" w14:textId="0C742B33" w:rsidR="008A7720" w:rsidRDefault="008A7720" w:rsidP="008A7720">
            <w:pPr>
              <w:numPr>
                <w:ilvl w:val="0"/>
                <w:numId w:val="4"/>
              </w:numPr>
              <w:spacing w:after="0" w:line="240" w:lineRule="auto"/>
              <w:jc w:val="both"/>
              <w:rPr>
                <w:rFonts w:ascii="Verdana" w:hAnsi="Verdana"/>
              </w:rPr>
            </w:pPr>
            <w:r w:rsidRPr="008A7720">
              <w:rPr>
                <w:rFonts w:ascii="Verdana" w:hAnsi="Verdana" w:cs="Calibri"/>
              </w:rPr>
              <w:t>Confident</w:t>
            </w:r>
            <w:r w:rsidRPr="008A7720">
              <w:rPr>
                <w:rFonts w:ascii="Verdana" w:hAnsi="Verdana"/>
              </w:rPr>
              <w:t xml:space="preserve"> </w:t>
            </w:r>
            <w:r w:rsidRPr="008A7720">
              <w:rPr>
                <w:rFonts w:ascii="Verdana" w:hAnsi="Verdana" w:cs="Calibri"/>
                <w:lang w:eastAsia="en-GB"/>
              </w:rPr>
              <w:t xml:space="preserve">communication skills including written, verbal and </w:t>
            </w:r>
            <w:proofErr w:type="gramStart"/>
            <w:r w:rsidRPr="008A7720">
              <w:rPr>
                <w:rFonts w:ascii="Verdana" w:hAnsi="Verdana" w:cs="Calibri"/>
                <w:lang w:eastAsia="en-GB"/>
              </w:rPr>
              <w:t>digital</w:t>
            </w:r>
            <w:proofErr w:type="gramEnd"/>
            <w:r w:rsidRPr="008A7720">
              <w:rPr>
                <w:rFonts w:ascii="Verdana" w:hAnsi="Verdana"/>
              </w:rPr>
              <w:t xml:space="preserve"> </w:t>
            </w:r>
          </w:p>
          <w:p w14:paraId="5FA9F4C1" w14:textId="44A44194" w:rsidR="00266E0C" w:rsidRPr="008A7720" w:rsidRDefault="00266E0C" w:rsidP="008A7720">
            <w:pPr>
              <w:numPr>
                <w:ilvl w:val="0"/>
                <w:numId w:val="4"/>
              </w:numPr>
              <w:spacing w:after="0" w:line="240" w:lineRule="auto"/>
              <w:jc w:val="both"/>
              <w:rPr>
                <w:rFonts w:ascii="Verdana" w:hAnsi="Verdana"/>
              </w:rPr>
            </w:pPr>
            <w:r>
              <w:rPr>
                <w:rFonts w:ascii="Verdana" w:hAnsi="Verdana"/>
              </w:rPr>
              <w:t xml:space="preserve">Analytical and ability to interpret policy / information </w:t>
            </w:r>
          </w:p>
          <w:p w14:paraId="792E2568" w14:textId="62ACA93D" w:rsidR="008A7720" w:rsidRPr="008A7720" w:rsidRDefault="008A7720" w:rsidP="008A7720">
            <w:pPr>
              <w:numPr>
                <w:ilvl w:val="0"/>
                <w:numId w:val="4"/>
              </w:numPr>
              <w:spacing w:after="0" w:line="240" w:lineRule="auto"/>
              <w:jc w:val="both"/>
              <w:rPr>
                <w:rFonts w:ascii="Verdana" w:hAnsi="Verdana"/>
              </w:rPr>
            </w:pPr>
            <w:r w:rsidRPr="008A7720">
              <w:rPr>
                <w:rFonts w:ascii="Verdana" w:hAnsi="Verdana" w:cs="Calibri"/>
                <w:lang w:eastAsia="en-GB"/>
              </w:rPr>
              <w:t xml:space="preserve">Attention to detail with a focused and committed approach </w:t>
            </w:r>
          </w:p>
          <w:p w14:paraId="7A5E07F4" w14:textId="3197B780" w:rsidR="008A7720" w:rsidRPr="008A7720" w:rsidRDefault="005C407F" w:rsidP="008A7720">
            <w:pPr>
              <w:numPr>
                <w:ilvl w:val="0"/>
                <w:numId w:val="4"/>
              </w:numPr>
              <w:spacing w:after="0" w:line="240" w:lineRule="auto"/>
              <w:jc w:val="both"/>
              <w:rPr>
                <w:rFonts w:ascii="Verdana" w:hAnsi="Verdana"/>
              </w:rPr>
            </w:pPr>
            <w:r>
              <w:rPr>
                <w:rFonts w:ascii="Verdana" w:hAnsi="Verdana" w:cs="Calibri"/>
                <w:lang w:eastAsia="en-GB"/>
              </w:rPr>
              <w:t>P</w:t>
            </w:r>
            <w:r w:rsidR="008A7720" w:rsidRPr="008A7720">
              <w:rPr>
                <w:rFonts w:ascii="Verdana" w:hAnsi="Verdana" w:cs="Calibri"/>
                <w:lang w:eastAsia="en-GB"/>
              </w:rPr>
              <w:t>roblem solving skills</w:t>
            </w:r>
            <w:r w:rsidR="00664C3C">
              <w:rPr>
                <w:rFonts w:ascii="Verdana" w:hAnsi="Verdana" w:cs="Calibri"/>
                <w:lang w:eastAsia="en-GB"/>
              </w:rPr>
              <w:t>, solutions focused</w:t>
            </w:r>
            <w:r w:rsidR="008A7720" w:rsidRPr="008A7720">
              <w:rPr>
                <w:rFonts w:ascii="Verdana" w:hAnsi="Verdana" w:cs="Calibri"/>
                <w:lang w:eastAsia="en-GB"/>
              </w:rPr>
              <w:t xml:space="preserve"> </w:t>
            </w:r>
            <w:r w:rsidR="00664C3C">
              <w:rPr>
                <w:rFonts w:ascii="Verdana" w:hAnsi="Verdana" w:cs="Calibri"/>
                <w:lang w:eastAsia="en-GB"/>
              </w:rPr>
              <w:t>with</w:t>
            </w:r>
            <w:r w:rsidR="008A7720" w:rsidRPr="008A7720">
              <w:rPr>
                <w:rFonts w:ascii="Verdana" w:hAnsi="Verdana" w:cs="Calibri"/>
                <w:lang w:eastAsia="en-GB"/>
              </w:rPr>
              <w:t xml:space="preserve"> </w:t>
            </w:r>
            <w:r w:rsidR="00664C3C">
              <w:rPr>
                <w:rFonts w:ascii="Verdana" w:hAnsi="Verdana" w:cs="Calibri"/>
                <w:lang w:eastAsia="en-GB"/>
              </w:rPr>
              <w:t xml:space="preserve">an </w:t>
            </w:r>
            <w:r w:rsidR="008A7720" w:rsidRPr="008A7720">
              <w:rPr>
                <w:rFonts w:ascii="Verdana" w:hAnsi="Verdana" w:cs="Calibri"/>
                <w:lang w:eastAsia="en-GB"/>
              </w:rPr>
              <w:t xml:space="preserve">inquisitive mind </w:t>
            </w:r>
          </w:p>
          <w:p w14:paraId="0464218B" w14:textId="77777777" w:rsidR="008A7720" w:rsidRPr="008A7720" w:rsidRDefault="008A7720" w:rsidP="008A7720">
            <w:pPr>
              <w:numPr>
                <w:ilvl w:val="0"/>
                <w:numId w:val="4"/>
              </w:numPr>
              <w:spacing w:after="0" w:line="240" w:lineRule="auto"/>
              <w:jc w:val="both"/>
              <w:rPr>
                <w:rFonts w:ascii="Verdana" w:hAnsi="Verdana"/>
              </w:rPr>
            </w:pPr>
            <w:r w:rsidRPr="008A7720">
              <w:rPr>
                <w:rFonts w:ascii="Verdana" w:hAnsi="Verdana" w:cs="Calibri"/>
                <w:lang w:eastAsia="en-GB"/>
              </w:rPr>
              <w:t xml:space="preserve">Substantial planning, </w:t>
            </w:r>
            <w:proofErr w:type="spellStart"/>
            <w:r w:rsidRPr="008A7720">
              <w:rPr>
                <w:rFonts w:ascii="Verdana" w:hAnsi="Verdana" w:cs="Calibri"/>
                <w:lang w:eastAsia="en-GB"/>
              </w:rPr>
              <w:t>organisational</w:t>
            </w:r>
            <w:proofErr w:type="spellEnd"/>
            <w:r w:rsidRPr="008A7720">
              <w:rPr>
                <w:rFonts w:ascii="Verdana" w:hAnsi="Verdana" w:cs="Calibri"/>
                <w:lang w:eastAsia="en-GB"/>
              </w:rPr>
              <w:t xml:space="preserve"> and time management skills </w:t>
            </w:r>
          </w:p>
          <w:p w14:paraId="10677564" w14:textId="77777777" w:rsidR="008A7720" w:rsidRPr="008A7720" w:rsidRDefault="008A7720" w:rsidP="008A7720">
            <w:pPr>
              <w:numPr>
                <w:ilvl w:val="0"/>
                <w:numId w:val="4"/>
              </w:numPr>
              <w:spacing w:after="0" w:line="240" w:lineRule="auto"/>
              <w:jc w:val="both"/>
              <w:rPr>
                <w:rFonts w:ascii="Verdana" w:hAnsi="Verdana"/>
              </w:rPr>
            </w:pPr>
            <w:r w:rsidRPr="008A7720">
              <w:rPr>
                <w:rFonts w:ascii="Verdana" w:hAnsi="Verdana" w:cs="Calibri"/>
                <w:lang w:eastAsia="en-GB"/>
              </w:rPr>
              <w:t>Ability to work effectively in a team in both office based and virtual environments</w:t>
            </w:r>
          </w:p>
          <w:p w14:paraId="74E8D4BC" w14:textId="3D1F6496" w:rsidR="008A7720" w:rsidRPr="00F7104B" w:rsidRDefault="00266E0C" w:rsidP="008A7720">
            <w:pPr>
              <w:numPr>
                <w:ilvl w:val="0"/>
                <w:numId w:val="4"/>
              </w:numPr>
              <w:spacing w:after="0" w:line="240" w:lineRule="auto"/>
              <w:jc w:val="both"/>
              <w:rPr>
                <w:rFonts w:ascii="Verdana" w:eastAsia="Gill Sans MT" w:hAnsi="Verdana"/>
              </w:rPr>
            </w:pPr>
            <w:r>
              <w:rPr>
                <w:rFonts w:ascii="Verdana" w:hAnsi="Verdana" w:cs="Gill Sans MT"/>
                <w:color w:val="000000"/>
                <w:lang w:eastAsia="en-GB"/>
              </w:rPr>
              <w:t>I</w:t>
            </w:r>
            <w:r w:rsidR="008A7720" w:rsidRPr="008A7720">
              <w:rPr>
                <w:rFonts w:ascii="Verdana" w:hAnsi="Verdana" w:cs="Gill Sans MT"/>
                <w:color w:val="000000"/>
                <w:lang w:eastAsia="en-GB"/>
              </w:rPr>
              <w:t>nterpersonal skills, with the ability to liaise effectively with people at all levels.</w:t>
            </w:r>
          </w:p>
          <w:p w14:paraId="7A84F8D1" w14:textId="77777777" w:rsidR="00266E0C" w:rsidRPr="00F7104B" w:rsidRDefault="00266E0C" w:rsidP="008A7720">
            <w:pPr>
              <w:numPr>
                <w:ilvl w:val="0"/>
                <w:numId w:val="4"/>
              </w:numPr>
              <w:spacing w:after="0" w:line="240" w:lineRule="auto"/>
              <w:jc w:val="both"/>
              <w:rPr>
                <w:rFonts w:ascii="Verdana" w:eastAsia="Gill Sans MT" w:hAnsi="Verdana"/>
              </w:rPr>
            </w:pPr>
            <w:r>
              <w:rPr>
                <w:rFonts w:ascii="Verdana" w:hAnsi="Verdana" w:cs="Gill Sans MT"/>
                <w:color w:val="000000"/>
                <w:lang w:eastAsia="en-GB"/>
              </w:rPr>
              <w:t xml:space="preserve">Ability to influence &amp; persuade </w:t>
            </w:r>
          </w:p>
          <w:p w14:paraId="1DD8C01F" w14:textId="52EBD783" w:rsidR="00BA48A3" w:rsidRPr="008A7720" w:rsidRDefault="00BA48A3" w:rsidP="008A7720">
            <w:pPr>
              <w:numPr>
                <w:ilvl w:val="0"/>
                <w:numId w:val="4"/>
              </w:numPr>
              <w:spacing w:after="0" w:line="240" w:lineRule="auto"/>
              <w:jc w:val="both"/>
              <w:rPr>
                <w:rFonts w:ascii="Verdana" w:eastAsia="Gill Sans MT" w:hAnsi="Verdana"/>
              </w:rPr>
            </w:pPr>
            <w:r>
              <w:rPr>
                <w:rFonts w:ascii="Verdana" w:hAnsi="Verdana" w:cs="Gill Sans MT"/>
                <w:color w:val="000000"/>
                <w:lang w:eastAsia="en-GB"/>
              </w:rPr>
              <w:t xml:space="preserve">ICT skills </w:t>
            </w:r>
          </w:p>
        </w:tc>
        <w:tc>
          <w:tcPr>
            <w:tcW w:w="1946" w:type="dxa"/>
            <w:vAlign w:val="center"/>
          </w:tcPr>
          <w:p w14:paraId="1F4F325E" w14:textId="77777777" w:rsidR="008A7720" w:rsidRPr="008A7720" w:rsidRDefault="008A7720" w:rsidP="002D431F">
            <w:pPr>
              <w:jc w:val="center"/>
              <w:rPr>
                <w:rFonts w:ascii="Verdana" w:eastAsia="Gill Sans MT" w:hAnsi="Verdana"/>
              </w:rPr>
            </w:pPr>
            <w:r w:rsidRPr="008A7720">
              <w:rPr>
                <w:rFonts w:ascii="Verdana" w:eastAsia="Gill Sans MT" w:hAnsi="Verdana"/>
              </w:rPr>
              <w:t>A/I/T</w:t>
            </w:r>
          </w:p>
        </w:tc>
      </w:tr>
    </w:tbl>
    <w:p w14:paraId="52A4043C" w14:textId="7EB7AACE" w:rsidR="008A7720" w:rsidRDefault="008A7720" w:rsidP="001F3113">
      <w:pPr>
        <w:pStyle w:val="Body-text"/>
      </w:pPr>
    </w:p>
    <w:p w14:paraId="6BFB07A2" w14:textId="5428A3CE" w:rsidR="005C407F" w:rsidRDefault="005C407F" w:rsidP="005C407F">
      <w:pPr>
        <w:pStyle w:val="paragraph"/>
        <w:spacing w:before="0" w:beforeAutospacing="0" w:after="0" w:afterAutospacing="0"/>
        <w:jc w:val="both"/>
        <w:textAlignment w:val="baseline"/>
        <w:rPr>
          <w:rStyle w:val="eop"/>
          <w:rFonts w:ascii="Verdana" w:hAnsi="Verdana" w:cs="Segoe UI"/>
          <w:sz w:val="22"/>
          <w:szCs w:val="22"/>
        </w:rPr>
      </w:pPr>
      <w:r>
        <w:rPr>
          <w:rFonts w:ascii="Verdana" w:eastAsiaTheme="minorHAnsi" w:hAnsi="Verdana" w:cs="Avenir Roman"/>
          <w:noProof/>
          <w:color w:val="000000"/>
          <w:lang w:eastAsia="en-US"/>
        </w:rPr>
        <w:drawing>
          <wp:inline distT="0" distB="0" distL="0" distR="0" wp14:anchorId="54CBFBD1" wp14:editId="308859A4">
            <wp:extent cx="497205" cy="248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205" cy="248920"/>
                    </a:xfrm>
                    <a:prstGeom prst="rect">
                      <a:avLst/>
                    </a:prstGeom>
                    <a:noFill/>
                    <a:ln>
                      <a:noFill/>
                    </a:ln>
                  </pic:spPr>
                </pic:pic>
              </a:graphicData>
            </a:graphic>
          </wp:inline>
        </w:drawing>
      </w:r>
      <w:r>
        <w:rPr>
          <w:rStyle w:val="normaltextrun"/>
          <w:rFonts w:ascii="Verdana" w:hAnsi="Verdana" w:cs="Segoe UI"/>
          <w:b/>
          <w:bCs/>
          <w:sz w:val="22"/>
          <w:szCs w:val="22"/>
          <w:lang w:val="en-US"/>
        </w:rPr>
        <w:t> </w:t>
      </w:r>
      <w:r>
        <w:rPr>
          <w:rStyle w:val="normaltextrun"/>
          <w:rFonts w:ascii="Verdana" w:hAnsi="Verdana" w:cs="Segoe UI"/>
          <w:sz w:val="22"/>
          <w:szCs w:val="22"/>
          <w:lang w:val="en-US"/>
        </w:rPr>
        <w:t>If a disabled person meets the criteria indicated by the Disability Confident scheme symbol and provides evidence of this on their application form, they will be guaranteed an interview. </w:t>
      </w:r>
      <w:r>
        <w:rPr>
          <w:rStyle w:val="eop"/>
          <w:rFonts w:ascii="Verdana" w:hAnsi="Verdana" w:cs="Segoe UI"/>
          <w:sz w:val="22"/>
          <w:szCs w:val="22"/>
        </w:rPr>
        <w:t> </w:t>
      </w:r>
    </w:p>
    <w:p w14:paraId="3620FFDC" w14:textId="77777777" w:rsidR="00D80811" w:rsidRDefault="00D80811" w:rsidP="005C407F">
      <w:pPr>
        <w:pStyle w:val="paragraph"/>
        <w:spacing w:before="0" w:beforeAutospacing="0" w:after="0" w:afterAutospacing="0"/>
        <w:jc w:val="both"/>
        <w:textAlignment w:val="baseline"/>
        <w:rPr>
          <w:rFonts w:ascii="Segoe UI" w:hAnsi="Segoe UI" w:cs="Segoe UI"/>
          <w:sz w:val="18"/>
          <w:szCs w:val="18"/>
        </w:rPr>
      </w:pPr>
    </w:p>
    <w:p w14:paraId="1860CE03" w14:textId="591F5279" w:rsidR="005C407F" w:rsidRDefault="005C407F" w:rsidP="005C407F">
      <w:pPr>
        <w:pStyle w:val="paragraph"/>
        <w:spacing w:before="0" w:beforeAutospacing="0" w:after="0" w:afterAutospacing="0"/>
        <w:jc w:val="both"/>
        <w:textAlignment w:val="baseline"/>
        <w:rPr>
          <w:rStyle w:val="eop"/>
          <w:rFonts w:ascii="Verdana" w:hAnsi="Verdana" w:cs="Segoe UI"/>
          <w:sz w:val="22"/>
          <w:szCs w:val="22"/>
        </w:rPr>
      </w:pPr>
      <w:r>
        <w:rPr>
          <w:rStyle w:val="normaltextrun"/>
          <w:rFonts w:ascii="Verdana" w:hAnsi="Verdana" w:cs="Segoe UI"/>
          <w:sz w:val="22"/>
          <w:szCs w:val="22"/>
          <w:lang w:val="en-US"/>
        </w:rPr>
        <w:t>We are proud to display the Disability Confidence Symbol, which is a recognition given by Job </w:t>
      </w:r>
      <w:r w:rsidR="00D80811">
        <w:rPr>
          <w:rStyle w:val="normaltextrun"/>
          <w:rFonts w:ascii="Verdana" w:hAnsi="Verdana" w:cs="Segoe UI"/>
          <w:sz w:val="22"/>
          <w:szCs w:val="22"/>
          <w:lang w:val="en-US"/>
        </w:rPr>
        <w:t>C</w:t>
      </w:r>
      <w:r>
        <w:rPr>
          <w:rStyle w:val="normaltextrun"/>
          <w:rFonts w:ascii="Verdana" w:hAnsi="Verdana" w:cs="Segoe UI"/>
          <w:sz w:val="22"/>
          <w:szCs w:val="22"/>
          <w:lang w:val="en-US"/>
        </w:rPr>
        <w:t>entre plus to employers who agree to meet specific requirements regarding the recruitment, employment, retention, and career development of disabled people.</w:t>
      </w:r>
      <w:r>
        <w:rPr>
          <w:rStyle w:val="eop"/>
          <w:rFonts w:ascii="Verdana" w:hAnsi="Verdana" w:cs="Segoe UI"/>
          <w:sz w:val="22"/>
          <w:szCs w:val="22"/>
        </w:rPr>
        <w:t> </w:t>
      </w:r>
    </w:p>
    <w:p w14:paraId="651FCD16" w14:textId="77777777" w:rsidR="00D80811" w:rsidRDefault="00D80811" w:rsidP="005C407F">
      <w:pPr>
        <w:pStyle w:val="paragraph"/>
        <w:spacing w:before="0" w:beforeAutospacing="0" w:after="0" w:afterAutospacing="0"/>
        <w:jc w:val="both"/>
        <w:textAlignment w:val="baseline"/>
        <w:rPr>
          <w:rFonts w:ascii="Segoe UI" w:hAnsi="Segoe UI" w:cs="Segoe UI"/>
          <w:sz w:val="18"/>
          <w:szCs w:val="18"/>
        </w:rPr>
      </w:pPr>
    </w:p>
    <w:p w14:paraId="6720ADD9" w14:textId="6F5F3733" w:rsidR="005C407F" w:rsidRPr="00816AA1" w:rsidRDefault="005C407F" w:rsidP="001F3113">
      <w:pPr>
        <w:pStyle w:val="Body-text"/>
      </w:pPr>
      <w:r>
        <w:rPr>
          <w:noProof/>
        </w:rPr>
        <w:drawing>
          <wp:inline distT="0" distB="0" distL="0" distR="0" wp14:anchorId="32D586EE" wp14:editId="10CA1E63">
            <wp:extent cx="6120130" cy="8846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884662"/>
                    </a:xfrm>
                    <a:prstGeom prst="rect">
                      <a:avLst/>
                    </a:prstGeom>
                    <a:noFill/>
                    <a:ln>
                      <a:noFill/>
                    </a:ln>
                  </pic:spPr>
                </pic:pic>
              </a:graphicData>
            </a:graphic>
          </wp:inline>
        </w:drawing>
      </w:r>
    </w:p>
    <w:sectPr w:rsidR="005C407F"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0DFF4" w14:textId="77777777" w:rsidR="00143AA8" w:rsidRDefault="00143AA8" w:rsidP="003E7AA3">
      <w:pPr>
        <w:spacing w:after="0" w:line="240" w:lineRule="auto"/>
      </w:pPr>
      <w:r>
        <w:separator/>
      </w:r>
    </w:p>
  </w:endnote>
  <w:endnote w:type="continuationSeparator" w:id="0">
    <w:p w14:paraId="1F55D641" w14:textId="77777777" w:rsidR="00143AA8" w:rsidRDefault="00143AA8"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3916" w14:textId="77777777" w:rsidR="00143AA8" w:rsidRDefault="00143AA8" w:rsidP="003E7AA3">
      <w:pPr>
        <w:spacing w:after="0" w:line="240" w:lineRule="auto"/>
      </w:pPr>
      <w:r>
        <w:separator/>
      </w:r>
    </w:p>
  </w:footnote>
  <w:footnote w:type="continuationSeparator" w:id="0">
    <w:p w14:paraId="591D9E20" w14:textId="77777777" w:rsidR="00143AA8" w:rsidRDefault="00143AA8"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291AD848" w:rsidR="00143AA8" w:rsidRDefault="00143AA8" w:rsidP="00EE50CC">
    <w:r>
      <w:rPr>
        <w:noProof/>
      </w:rPr>
      <mc:AlternateContent>
        <mc:Choice Requires="wps">
          <w:drawing>
            <wp:anchor distT="45720" distB="45720" distL="114300" distR="114300" simplePos="0" relativeHeight="251661824" behindDoc="0" locked="0" layoutInCell="1" allowOverlap="1" wp14:anchorId="7F3A27DA" wp14:editId="2B0E675E">
              <wp:simplePos x="0" y="0"/>
              <wp:positionH relativeFrom="column">
                <wp:posOffset>1916430</wp:posOffset>
              </wp:positionH>
              <wp:positionV relativeFrom="paragraph">
                <wp:posOffset>265430</wp:posOffset>
              </wp:positionV>
              <wp:extent cx="4102100" cy="201930"/>
              <wp:effectExtent l="0" t="0" r="1270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201930"/>
                      </a:xfrm>
                      <a:prstGeom prst="rect">
                        <a:avLst/>
                      </a:prstGeom>
                      <a:noFill/>
                      <a:ln w="9525">
                        <a:noFill/>
                        <a:miter lim="800000"/>
                        <a:headEnd/>
                        <a:tailEnd/>
                      </a:ln>
                    </wps:spPr>
                    <wps:txbx>
                      <w:txbxContent>
                        <w:p w14:paraId="1663A4A4" w14:textId="32F4C001" w:rsidR="00143AA8" w:rsidRPr="00EE50CC" w:rsidRDefault="00143AA8" w:rsidP="00816AA1">
                          <w:pPr>
                            <w:pStyle w:val="inner-page-title"/>
                            <w:rPr>
                              <w:caps/>
                            </w:rPr>
                          </w:pPr>
                          <w:r w:rsidRPr="00EE50CC">
                            <w:t xml:space="preserve">Corporate Services – </w:t>
                          </w:r>
                          <w:r>
                            <w:t>Information Governance Unit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50.9pt;margin-top:20.9pt;width:323pt;height:15.9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" filled="f" stroked="f">
              <v:textbox inset="0,0,0,0">
                <w:txbxContent>
                  <w:p w14:paraId="1663A4A4" w14:textId="32F4C001" w:rsidR="00143AA8" w:rsidRPr="00EE50CC" w:rsidRDefault="00143AA8" w:rsidP="00816AA1">
                    <w:pPr>
                      <w:pStyle w:val="inner-page-title"/>
                      <w:rPr>
                        <w:caps/>
                      </w:rPr>
                    </w:pPr>
                    <w:r w:rsidRPr="00EE50CC">
                      <w:t xml:space="preserve">Corporate Services – </w:t>
                    </w:r>
                    <w:r>
                      <w:t>Information Governance Unit</w:t>
                    </w:r>
                  </w:p>
                </w:txbxContent>
              </v:textbox>
              <w10:wrap type="square"/>
            </v:shape>
          </w:pict>
        </mc:Fallback>
      </mc:AlternateContent>
    </w:r>
    <w:r>
      <w:rPr>
        <w:noProof/>
      </w:rPr>
      <w:drawing>
        <wp:anchor distT="0" distB="0" distL="114300" distR="114300" simplePos="0" relativeHeight="251655680" behindDoc="1" locked="0" layoutInCell="1" allowOverlap="1" wp14:anchorId="7EF2F44E" wp14:editId="32803170">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143AA8" w:rsidRPr="00C86E78" w:rsidRDefault="00143AA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143AA8" w:rsidRPr="00C86E78" w:rsidRDefault="00143AA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6A0"/>
    <w:multiLevelType w:val="hybridMultilevel"/>
    <w:tmpl w:val="AC04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A4A92"/>
    <w:multiLevelType w:val="hybridMultilevel"/>
    <w:tmpl w:val="EA60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A185F"/>
    <w:multiLevelType w:val="hybridMultilevel"/>
    <w:tmpl w:val="2F7A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D04E0A"/>
    <w:multiLevelType w:val="hybridMultilevel"/>
    <w:tmpl w:val="2F98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7"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num w:numId="1" w16cid:durableId="96222641">
    <w:abstractNumId w:val="5"/>
  </w:num>
  <w:num w:numId="2" w16cid:durableId="513691796">
    <w:abstractNumId w:val="2"/>
  </w:num>
  <w:num w:numId="3" w16cid:durableId="141965409">
    <w:abstractNumId w:val="0"/>
  </w:num>
  <w:num w:numId="4" w16cid:durableId="1531723930">
    <w:abstractNumId w:val="1"/>
  </w:num>
  <w:num w:numId="5" w16cid:durableId="1630011555">
    <w:abstractNumId w:val="6"/>
  </w:num>
  <w:num w:numId="6" w16cid:durableId="2145343163">
    <w:abstractNumId w:val="7"/>
  </w:num>
  <w:num w:numId="7" w16cid:durableId="738092557">
    <w:abstractNumId w:val="4"/>
  </w:num>
  <w:num w:numId="8" w16cid:durableId="252588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63281"/>
    <w:rsid w:val="00143AA8"/>
    <w:rsid w:val="001667C8"/>
    <w:rsid w:val="001A15EA"/>
    <w:rsid w:val="001F3113"/>
    <w:rsid w:val="00261654"/>
    <w:rsid w:val="00266E0C"/>
    <w:rsid w:val="002D431F"/>
    <w:rsid w:val="00341A49"/>
    <w:rsid w:val="00346582"/>
    <w:rsid w:val="003D1871"/>
    <w:rsid w:val="003E7AA3"/>
    <w:rsid w:val="003E7EF7"/>
    <w:rsid w:val="00434A85"/>
    <w:rsid w:val="00446C7C"/>
    <w:rsid w:val="0052598D"/>
    <w:rsid w:val="00535B0F"/>
    <w:rsid w:val="005C407F"/>
    <w:rsid w:val="0062744C"/>
    <w:rsid w:val="00664C3C"/>
    <w:rsid w:val="00671CC9"/>
    <w:rsid w:val="00732746"/>
    <w:rsid w:val="00784AB4"/>
    <w:rsid w:val="00797BFE"/>
    <w:rsid w:val="007A6708"/>
    <w:rsid w:val="00816AA1"/>
    <w:rsid w:val="00826F59"/>
    <w:rsid w:val="00872B70"/>
    <w:rsid w:val="008A7720"/>
    <w:rsid w:val="009446C3"/>
    <w:rsid w:val="00977EA1"/>
    <w:rsid w:val="009953C8"/>
    <w:rsid w:val="00A861D7"/>
    <w:rsid w:val="00AD1C8B"/>
    <w:rsid w:val="00AD6686"/>
    <w:rsid w:val="00B9509B"/>
    <w:rsid w:val="00BA48A3"/>
    <w:rsid w:val="00BB233B"/>
    <w:rsid w:val="00C86E78"/>
    <w:rsid w:val="00C91AC5"/>
    <w:rsid w:val="00CA4FD3"/>
    <w:rsid w:val="00CD038B"/>
    <w:rsid w:val="00CE4904"/>
    <w:rsid w:val="00D80811"/>
    <w:rsid w:val="00DE27F1"/>
    <w:rsid w:val="00DF0A92"/>
    <w:rsid w:val="00E20838"/>
    <w:rsid w:val="00E52D9D"/>
    <w:rsid w:val="00EC0C4E"/>
    <w:rsid w:val="00EE50CC"/>
    <w:rsid w:val="00F0361A"/>
    <w:rsid w:val="00F7104B"/>
    <w:rsid w:val="00F72F3D"/>
    <w:rsid w:val="00F87B73"/>
    <w:rsid w:val="00FE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8A7720"/>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styleId="BalloonText">
    <w:name w:val="Balloon Text"/>
    <w:basedOn w:val="Normal"/>
    <w:link w:val="BalloonTextChar"/>
    <w:uiPriority w:val="99"/>
    <w:semiHidden/>
    <w:unhideWhenUsed/>
    <w:rsid w:val="008A7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720"/>
    <w:rPr>
      <w:rFonts w:ascii="Segoe UI" w:hAnsi="Segoe UI" w:cs="Segoe UI"/>
      <w:sz w:val="18"/>
      <w:szCs w:val="18"/>
    </w:rPr>
  </w:style>
  <w:style w:type="paragraph" w:styleId="ListParagraph">
    <w:name w:val="List Paragraph"/>
    <w:basedOn w:val="Normal"/>
    <w:uiPriority w:val="34"/>
    <w:qFormat/>
    <w:rsid w:val="008A7720"/>
    <w:pPr>
      <w:ind w:left="720"/>
      <w:contextualSpacing/>
    </w:pPr>
    <w:rPr>
      <w:rFonts w:ascii="Arial" w:eastAsia="Calibri" w:hAnsi="Arial" w:cs="Arial"/>
      <w:sz w:val="24"/>
      <w:szCs w:val="24"/>
      <w:lang w:val="en-GB"/>
    </w:rPr>
  </w:style>
  <w:style w:type="paragraph" w:styleId="NormalWeb">
    <w:name w:val="Normal (Web)"/>
    <w:basedOn w:val="Normal"/>
    <w:uiPriority w:val="99"/>
    <w:rsid w:val="008A77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8A7720"/>
    <w:rPr>
      <w:rFonts w:ascii="Arial" w:eastAsia="Times New Roman" w:hAnsi="Arial" w:cs="Arial"/>
      <w:b/>
      <w:bCs/>
      <w:sz w:val="24"/>
      <w:szCs w:val="24"/>
      <w:lang w:val="en-GB"/>
    </w:rPr>
  </w:style>
  <w:style w:type="paragraph" w:styleId="BodyText">
    <w:name w:val="Body Text"/>
    <w:basedOn w:val="Normal"/>
    <w:link w:val="BodyTextChar"/>
    <w:rsid w:val="008A7720"/>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8A7720"/>
    <w:rPr>
      <w:rFonts w:ascii="Arial" w:eastAsia="Times New Roman" w:hAnsi="Arial" w:cs="Times New Roman"/>
      <w:sz w:val="24"/>
      <w:szCs w:val="20"/>
      <w:lang w:val="en-GB"/>
    </w:rPr>
  </w:style>
  <w:style w:type="paragraph" w:styleId="BodyText2">
    <w:name w:val="Body Text 2"/>
    <w:basedOn w:val="Normal"/>
    <w:link w:val="BodyText2Char"/>
    <w:rsid w:val="008A7720"/>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8A7720"/>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2D431F"/>
    <w:rPr>
      <w:sz w:val="16"/>
      <w:szCs w:val="16"/>
    </w:rPr>
  </w:style>
  <w:style w:type="paragraph" w:styleId="CommentText">
    <w:name w:val="annotation text"/>
    <w:basedOn w:val="Normal"/>
    <w:link w:val="CommentTextChar"/>
    <w:uiPriority w:val="99"/>
    <w:semiHidden/>
    <w:unhideWhenUsed/>
    <w:rsid w:val="002D431F"/>
    <w:pPr>
      <w:spacing w:line="240" w:lineRule="auto"/>
    </w:pPr>
    <w:rPr>
      <w:sz w:val="20"/>
      <w:szCs w:val="20"/>
    </w:rPr>
  </w:style>
  <w:style w:type="character" w:customStyle="1" w:styleId="CommentTextChar">
    <w:name w:val="Comment Text Char"/>
    <w:basedOn w:val="DefaultParagraphFont"/>
    <w:link w:val="CommentText"/>
    <w:uiPriority w:val="99"/>
    <w:semiHidden/>
    <w:rsid w:val="002D431F"/>
    <w:rPr>
      <w:sz w:val="20"/>
      <w:szCs w:val="20"/>
    </w:rPr>
  </w:style>
  <w:style w:type="paragraph" w:styleId="CommentSubject">
    <w:name w:val="annotation subject"/>
    <w:basedOn w:val="CommentText"/>
    <w:next w:val="CommentText"/>
    <w:link w:val="CommentSubjectChar"/>
    <w:uiPriority w:val="99"/>
    <w:semiHidden/>
    <w:unhideWhenUsed/>
    <w:rsid w:val="002D431F"/>
    <w:rPr>
      <w:b/>
      <w:bCs/>
    </w:rPr>
  </w:style>
  <w:style w:type="character" w:customStyle="1" w:styleId="CommentSubjectChar">
    <w:name w:val="Comment Subject Char"/>
    <w:basedOn w:val="CommentTextChar"/>
    <w:link w:val="CommentSubject"/>
    <w:uiPriority w:val="99"/>
    <w:semiHidden/>
    <w:rsid w:val="002D431F"/>
    <w:rPr>
      <w:b/>
      <w:bCs/>
      <w:sz w:val="20"/>
      <w:szCs w:val="20"/>
    </w:rPr>
  </w:style>
  <w:style w:type="paragraph" w:customStyle="1" w:styleId="paragraph">
    <w:name w:val="paragraph"/>
    <w:basedOn w:val="Normal"/>
    <w:rsid w:val="005C40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C407F"/>
  </w:style>
  <w:style w:type="character" w:customStyle="1" w:styleId="eop">
    <w:name w:val="eop"/>
    <w:basedOn w:val="DefaultParagraphFont"/>
    <w:rsid w:val="005C407F"/>
  </w:style>
  <w:style w:type="paragraph" w:styleId="Revision">
    <w:name w:val="Revision"/>
    <w:hidden/>
    <w:uiPriority w:val="99"/>
    <w:semiHidden/>
    <w:rsid w:val="00143A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437974">
      <w:bodyDiv w:val="1"/>
      <w:marLeft w:val="0"/>
      <w:marRight w:val="0"/>
      <w:marTop w:val="0"/>
      <w:marBottom w:val="0"/>
      <w:divBdr>
        <w:top w:val="none" w:sz="0" w:space="0" w:color="auto"/>
        <w:left w:val="none" w:sz="0" w:space="0" w:color="auto"/>
        <w:bottom w:val="none" w:sz="0" w:space="0" w:color="auto"/>
        <w:right w:val="none" w:sz="0" w:space="0" w:color="auto"/>
      </w:divBdr>
      <w:divsChild>
        <w:div w:id="297611599">
          <w:marLeft w:val="0"/>
          <w:marRight w:val="0"/>
          <w:marTop w:val="0"/>
          <w:marBottom w:val="0"/>
          <w:divBdr>
            <w:top w:val="none" w:sz="0" w:space="0" w:color="auto"/>
            <w:left w:val="none" w:sz="0" w:space="0" w:color="auto"/>
            <w:bottom w:val="none" w:sz="0" w:space="0" w:color="auto"/>
            <w:right w:val="none" w:sz="0" w:space="0" w:color="auto"/>
          </w:divBdr>
        </w:div>
        <w:div w:id="657809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24F40C27A1394E887A7CB191417FF8" ma:contentTypeVersion="13" ma:contentTypeDescription="Create a new document." ma:contentTypeScope="" ma:versionID="f21836889d00f41eeb39c3f090e61af8">
  <xsd:schema xmlns:xsd="http://www.w3.org/2001/XMLSchema" xmlns:xs="http://www.w3.org/2001/XMLSchema" xmlns:p="http://schemas.microsoft.com/office/2006/metadata/properties" xmlns:ns2="c7d686c9-721d-4067-a33b-5990c16edaf6" xmlns:ns3="f8a99d17-2e74-480a-9934-c62ddd5f64ee" targetNamespace="http://schemas.microsoft.com/office/2006/metadata/properties" ma:root="true" ma:fieldsID="b18e64a86d430720d761549ed4202fbc" ns2:_="" ns3:_="">
    <xsd:import namespace="c7d686c9-721d-4067-a33b-5990c16edaf6"/>
    <xsd:import namespace="f8a99d17-2e74-480a-9934-c62ddd5f6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686c9-721d-4067-a33b-5990c16eda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887fcf-55e5-459f-987c-47f048209865}" ma:internalName="TaxCatchAll" ma:showField="CatchAllData" ma:web="c7d686c9-721d-4067-a33b-5990c16eda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a99d17-2e74-480a-9934-c62ddd5f6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d686c9-721d-4067-a33b-5990c16edaf6" xsi:nil="true"/>
    <lcf76f155ced4ddcb4097134ff3c332f xmlns="f8a99d17-2e74-480a-9934-c62ddd5f64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C0F60C16-2435-4ECB-9B6A-52C37A50B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686c9-721d-4067-a33b-5990c16edaf6"/>
    <ds:schemaRef ds:uri="f8a99d17-2e74-480a-9934-c62ddd5f6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c7d686c9-721d-4067-a33b-5990c16edaf6"/>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f8a99d17-2e74-480a-9934-c62ddd5f64e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Motherwell, Hedda (Corporate)</cp:lastModifiedBy>
  <cp:revision>2</cp:revision>
  <dcterms:created xsi:type="dcterms:W3CDTF">2023-09-26T16:40:00Z</dcterms:created>
  <dcterms:modified xsi:type="dcterms:W3CDTF">2023-09-26T16:40:00Z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0x0101002324F40C27A1394E887A7CB191417FF8</vt:lpwstr>
  </property>
  <property fmtid="{D5CDD505-2E9C-101B-9397-08002B2CF9AE}" pid="3" name="MSIP_Label_63b4178a-91b0-4d60-89f9-2d733f3ad116_Enabled">
    <vt:lpwstr>true</vt:lpwstr>
  </property>
  <property fmtid="{D5CDD505-2E9C-101B-9397-08002B2CF9AE}" pid="4" name="MSIP_Label_63b4178a-91b0-4d60-89f9-2d733f3ad116_SetDate">
    <vt:lpwstr>2021-09-10T09:03:51Z</vt:lpwstr>
  </property>
  <property fmtid="{D5CDD505-2E9C-101B-9397-08002B2CF9AE}" pid="5" name="MSIP_Label_63b4178a-91b0-4d60-89f9-2d733f3ad116_Method">
    <vt:lpwstr>Privileged</vt:lpwstr>
  </property>
  <property fmtid="{D5CDD505-2E9C-101B-9397-08002B2CF9AE}" pid="6" name="MSIP_Label_63b4178a-91b0-4d60-89f9-2d733f3ad116_Name">
    <vt:lpwstr>test</vt:lpwstr>
  </property>
  <property fmtid="{D5CDD505-2E9C-101B-9397-08002B2CF9AE}" pid="7" name="MSIP_Label_63b4178a-91b0-4d60-89f9-2d733f3ad116_SiteId">
    <vt:lpwstr>24acd14d-92bb-44d6-bba8-edb3d03813cd</vt:lpwstr>
  </property>
  <property fmtid="{D5CDD505-2E9C-101B-9397-08002B2CF9AE}" pid="8" name="MSIP_Label_63b4178a-91b0-4d60-89f9-2d733f3ad116_ActionId">
    <vt:lpwstr>0ce464f5-0a2d-4e0d-9a2e-94bb58279952</vt:lpwstr>
  </property>
  <property fmtid="{D5CDD505-2E9C-101B-9397-08002B2CF9AE}" pid="9" name="MSIP_Label_63b4178a-91b0-4d60-89f9-2d733f3ad116_ContentBits">
    <vt:lpwstr>0</vt:lpwstr>
  </property>
</Properties>
</file>