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3F4D1473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57549C">
        <w:t>Senior Debt Recovery Officer</w:t>
      </w:r>
      <w:r>
        <w:br/>
      </w:r>
      <w:r w:rsidR="10F4C3C6">
        <w:t>Grade</w:t>
      </w:r>
      <w:r w:rsidR="60B7468B">
        <w:t xml:space="preserve">: </w:t>
      </w:r>
      <w:r w:rsidR="0057549C">
        <w:t>7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47C4D435" w:rsidR="001F3113" w:rsidRDefault="00816AA1" w:rsidP="001F3113">
      <w:pPr>
        <w:pStyle w:val="Body-Bold"/>
      </w:pPr>
      <w:r w:rsidRPr="001F3113">
        <w:t>Our Vision</w:t>
      </w:r>
    </w:p>
    <w:p w14:paraId="650DC520" w14:textId="5BE0CD87" w:rsidR="0020240C" w:rsidRPr="0020240C" w:rsidRDefault="0020240C" w:rsidP="008B4F3B">
      <w:pPr>
        <w:autoSpaceDE w:val="0"/>
        <w:autoSpaceDN w:val="0"/>
        <w:spacing w:after="227" w:line="288" w:lineRule="auto"/>
        <w:jc w:val="both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 xml:space="preserve">We have a clear vision for Staffordshire - an innovative, ambitious and sustainable county, where everyone has the opportunity to prosper, be healthy and </w:t>
      </w:r>
      <w:proofErr w:type="gramStart"/>
      <w:r>
        <w:rPr>
          <w:rFonts w:ascii="Verdana" w:hAnsi="Verdana"/>
          <w:color w:val="000000"/>
          <w:sz w:val="24"/>
          <w:szCs w:val="24"/>
          <w:lang w:eastAsia="en-GB"/>
        </w:rPr>
        <w:t>happy</w:t>
      </w:r>
      <w:proofErr w:type="gramEnd"/>
    </w:p>
    <w:p w14:paraId="0905C3AB" w14:textId="77777777" w:rsidR="0020240C" w:rsidRDefault="0020240C" w:rsidP="001F3113">
      <w:pPr>
        <w:pStyle w:val="Body-Bold"/>
      </w:pPr>
    </w:p>
    <w:p w14:paraId="7C9A647E" w14:textId="04068415" w:rsidR="00816AA1" w:rsidRDefault="00816AA1" w:rsidP="001F3113">
      <w:pPr>
        <w:pStyle w:val="Body-Bold"/>
      </w:pPr>
      <w:r w:rsidRPr="00816AA1">
        <w:t>Our Outcomes</w:t>
      </w:r>
    </w:p>
    <w:p w14:paraId="5A80803B" w14:textId="77777777" w:rsidR="0020240C" w:rsidRDefault="0020240C" w:rsidP="008B4F3B">
      <w:pPr>
        <w:autoSpaceDE w:val="0"/>
        <w:autoSpaceDN w:val="0"/>
        <w:spacing w:after="227"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We want everyone in Staffordshire to:</w:t>
      </w:r>
    </w:p>
    <w:p w14:paraId="0EC438FE" w14:textId="77777777" w:rsidR="0020240C" w:rsidRPr="0020240C" w:rsidRDefault="0020240C" w:rsidP="008B4F3B">
      <w:pPr>
        <w:pStyle w:val="ListParagraph"/>
        <w:numPr>
          <w:ilvl w:val="0"/>
          <w:numId w:val="9"/>
        </w:numPr>
        <w:autoSpaceDE w:val="0"/>
        <w:autoSpaceDN w:val="0"/>
        <w:spacing w:before="240"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Have access to more good jobs and share the benefit of economic </w:t>
      </w:r>
      <w:proofErr w:type="gramStart"/>
      <w:r w:rsidRPr="0020240C">
        <w:rPr>
          <w:rFonts w:ascii="Verdana" w:hAnsi="Verdana"/>
          <w:color w:val="000000"/>
          <w:sz w:val="24"/>
          <w:szCs w:val="24"/>
          <w:lang w:eastAsia="en-GB"/>
        </w:rPr>
        <w:t>growth</w:t>
      </w:r>
      <w:proofErr w:type="gramEnd"/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 </w:t>
      </w:r>
    </w:p>
    <w:p w14:paraId="18CB2EC9" w14:textId="77777777" w:rsidR="0020240C" w:rsidRPr="0020240C" w:rsidRDefault="0020240C" w:rsidP="008B4F3B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20240C">
        <w:rPr>
          <w:rFonts w:ascii="Verdana" w:hAnsi="Verdana"/>
          <w:sz w:val="24"/>
          <w:szCs w:val="24"/>
        </w:rPr>
        <w:t>Live in thriving and sustainable communities</w:t>
      </w:r>
    </w:p>
    <w:p w14:paraId="6FB6C9BC" w14:textId="4ACD6FEF" w:rsidR="0020240C" w:rsidRPr="0020240C" w:rsidRDefault="0020240C" w:rsidP="008B4F3B">
      <w:pPr>
        <w:pStyle w:val="ListParagraph"/>
        <w:numPr>
          <w:ilvl w:val="0"/>
          <w:numId w:val="9"/>
        </w:numPr>
        <w:autoSpaceDE w:val="0"/>
        <w:autoSpaceDN w:val="0"/>
        <w:spacing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Be healthier and more independent for </w:t>
      </w:r>
      <w:proofErr w:type="gramStart"/>
      <w:r w:rsidRPr="0020240C">
        <w:rPr>
          <w:rFonts w:ascii="Verdana" w:hAnsi="Verdana"/>
          <w:color w:val="000000"/>
          <w:sz w:val="24"/>
          <w:szCs w:val="24"/>
          <w:lang w:eastAsia="en-GB"/>
        </w:rPr>
        <w:t>longer</w:t>
      </w:r>
      <w:proofErr w:type="gramEnd"/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 </w:t>
      </w:r>
    </w:p>
    <w:p w14:paraId="7B4C67D9" w14:textId="77777777" w:rsidR="0020240C" w:rsidRDefault="0020240C" w:rsidP="001F3113">
      <w:pPr>
        <w:pStyle w:val="Body-Bold"/>
      </w:pPr>
    </w:p>
    <w:p w14:paraId="6D7B56E3" w14:textId="3D3026C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35856490" w:rsidR="00816AA1" w:rsidRPr="00816AA1" w:rsidRDefault="00816AA1" w:rsidP="008B4F3B">
      <w:pPr>
        <w:pStyle w:val="Body-text"/>
        <w:jc w:val="both"/>
      </w:pPr>
      <w:r>
        <w:t>Our People Strategy sets out what we all need to do to make Staffordshire County Council a great place to work, where people are supported to develop,</w:t>
      </w:r>
      <w:r w:rsidR="66B49E77" w:rsidRPr="66B49E77">
        <w:t xml:space="preserve"> </w:t>
      </w:r>
      <w:proofErr w:type="gramStart"/>
      <w:r w:rsidR="66B49E77" w:rsidRPr="66B49E77">
        <w:t>flourish</w:t>
      </w:r>
      <w:proofErr w:type="gramEnd"/>
      <w:r w:rsidR="66B49E77" w:rsidRPr="66B49E77">
        <w:t xml:space="preserve"> and contribute to our ambitious plans. Our values are at the heart of</w:t>
      </w:r>
      <w:r>
        <w:t xml:space="preserve"> the Strategy to ensure that the focus is on what is important to the organisation and the people it serves:</w:t>
      </w:r>
    </w:p>
    <w:p w14:paraId="75F2D393" w14:textId="1588E978" w:rsidR="00816AA1" w:rsidRPr="001F3113" w:rsidRDefault="00816AA1" w:rsidP="008B4F3B">
      <w:pPr>
        <w:pStyle w:val="Bullets"/>
        <w:spacing w:before="240"/>
        <w:jc w:val="both"/>
      </w:pPr>
      <w:r>
        <w:t xml:space="preserve">Ambitious – We are ambitious for our communities and </w:t>
      </w:r>
      <w:proofErr w:type="gramStart"/>
      <w:r>
        <w:t>citizens</w:t>
      </w:r>
      <w:proofErr w:type="gramEnd"/>
    </w:p>
    <w:p w14:paraId="7FAB97AC" w14:textId="58EF0E79" w:rsidR="00816AA1" w:rsidRPr="001F3113" w:rsidRDefault="00816AA1" w:rsidP="008B4F3B">
      <w:pPr>
        <w:pStyle w:val="Bullets"/>
        <w:jc w:val="both"/>
      </w:pPr>
      <w:r>
        <w:t xml:space="preserve">Courageous – We recognise our challenges and are prepared to make </w:t>
      </w:r>
      <w:r>
        <w:br/>
        <w:t xml:space="preserve">courageous </w:t>
      </w:r>
      <w:proofErr w:type="gramStart"/>
      <w:r>
        <w:t>decisions</w:t>
      </w:r>
      <w:proofErr w:type="gramEnd"/>
    </w:p>
    <w:p w14:paraId="74E6A9A0" w14:textId="553A484D" w:rsidR="00816AA1" w:rsidRPr="001F3113" w:rsidRDefault="00816AA1" w:rsidP="008B4F3B">
      <w:pPr>
        <w:pStyle w:val="Bullets"/>
        <w:jc w:val="both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494C9E66" w14:textId="77777777" w:rsidR="0020240C" w:rsidRDefault="0020240C" w:rsidP="001F3113">
      <w:pPr>
        <w:pStyle w:val="Body-Bold"/>
      </w:pPr>
    </w:p>
    <w:p w14:paraId="1F674034" w14:textId="77777777" w:rsidR="0020240C" w:rsidRDefault="0020240C" w:rsidP="001F3113">
      <w:pPr>
        <w:pStyle w:val="Body-Bold"/>
      </w:pPr>
    </w:p>
    <w:p w14:paraId="22AB1E9E" w14:textId="77777777" w:rsidR="0020240C" w:rsidRDefault="0020240C" w:rsidP="001F3113">
      <w:pPr>
        <w:pStyle w:val="Body-Bold"/>
      </w:pPr>
    </w:p>
    <w:p w14:paraId="52BD0715" w14:textId="5716D9B7" w:rsidR="00816AA1" w:rsidRPr="001F3113" w:rsidRDefault="00816AA1" w:rsidP="001F3113">
      <w:pPr>
        <w:pStyle w:val="Body-Bold"/>
      </w:pPr>
      <w:r>
        <w:t>About the Service</w:t>
      </w:r>
    </w:p>
    <w:p w14:paraId="57A1DD0B" w14:textId="7138E8C2" w:rsidR="00EB7404" w:rsidRPr="00A41BC6" w:rsidRDefault="00EB7404" w:rsidP="00EB7404">
      <w:pPr>
        <w:pStyle w:val="Body-text"/>
        <w:rPr>
          <w:i/>
          <w:iCs/>
        </w:rPr>
      </w:pPr>
      <w:r w:rsidRPr="008D3C8D">
        <w:rPr>
          <w:b/>
          <w:bCs/>
          <w:i/>
          <w:iCs/>
        </w:rPr>
        <w:t>The Accountancy Division</w:t>
      </w:r>
      <w:r w:rsidRPr="00A41BC6">
        <w:rPr>
          <w:i/>
          <w:iCs/>
        </w:rPr>
        <w:t xml:space="preserve">: provides a range of services to the county </w:t>
      </w:r>
      <w:r>
        <w:rPr>
          <w:i/>
          <w:iCs/>
        </w:rPr>
        <w:t>c</w:t>
      </w:r>
      <w:r w:rsidRPr="00A41BC6">
        <w:rPr>
          <w:i/>
          <w:iCs/>
        </w:rPr>
        <w:t xml:space="preserve">ouncil with the aim of providing strategic financial advice, securing stewardship, supporting effective decision making and enabling effective financial </w:t>
      </w:r>
      <w:proofErr w:type="gramStart"/>
      <w:r w:rsidRPr="00A41BC6">
        <w:rPr>
          <w:i/>
          <w:iCs/>
        </w:rPr>
        <w:t>management</w:t>
      </w:r>
      <w:proofErr w:type="gramEnd"/>
    </w:p>
    <w:p w14:paraId="77A9CB28" w14:textId="37062B8B" w:rsidR="00EB7404" w:rsidRDefault="00EB7404" w:rsidP="00EB7404">
      <w:pPr>
        <w:pStyle w:val="Body-text"/>
      </w:pPr>
      <w:r w:rsidRPr="008D3C8D">
        <w:rPr>
          <w:b/>
          <w:bCs/>
          <w:i/>
          <w:iCs/>
        </w:rPr>
        <w:t>Accounting Services:</w:t>
      </w:r>
      <w:r w:rsidRPr="00A41BC6">
        <w:rPr>
          <w:i/>
          <w:iCs/>
        </w:rPr>
        <w:t xml:space="preserve"> is responsible </w:t>
      </w:r>
      <w:r w:rsidR="00583669">
        <w:rPr>
          <w:i/>
          <w:iCs/>
        </w:rPr>
        <w:t>for</w:t>
      </w:r>
      <w:r w:rsidRPr="00A41BC6">
        <w:rPr>
          <w:i/>
          <w:iCs/>
        </w:rPr>
        <w:t xml:space="preserve"> enabl</w:t>
      </w:r>
      <w:r w:rsidR="00583669">
        <w:rPr>
          <w:i/>
          <w:iCs/>
        </w:rPr>
        <w:t>ing</w:t>
      </w:r>
      <w:r w:rsidRPr="00A41BC6">
        <w:rPr>
          <w:i/>
          <w:iCs/>
        </w:rPr>
        <w:t xml:space="preserve"> insight and stewardship through provision of complete and reliable financial information.</w:t>
      </w:r>
    </w:p>
    <w:p w14:paraId="1FC3286B" w14:textId="19C264C6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6380A7C4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177A4E">
        <w:t>Accounts Receivable Team Leader</w:t>
      </w:r>
    </w:p>
    <w:p w14:paraId="4AE6A17E" w14:textId="73D881E9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79EE954F">
        <w:rPr>
          <w:rFonts w:eastAsia="Calibri"/>
          <w:color w:val="000000" w:themeColor="text1"/>
        </w:rPr>
        <w:t xml:space="preserve">Responsible for: </w:t>
      </w:r>
      <w:r w:rsidR="2A17B73C" w:rsidRPr="79EE954F">
        <w:rPr>
          <w:rFonts w:eastAsia="Calibri"/>
          <w:color w:val="000000" w:themeColor="text1"/>
        </w:rPr>
        <w:t xml:space="preserve"> </w:t>
      </w:r>
      <w:r w:rsidR="007A7CFA">
        <w:rPr>
          <w:rFonts w:eastAsia="Calibri"/>
          <w:color w:val="000000" w:themeColor="text1"/>
        </w:rPr>
        <w:t>n/a</w:t>
      </w:r>
    </w:p>
    <w:p w14:paraId="65B575FA" w14:textId="368F7339" w:rsidR="0041456C" w:rsidRDefault="0041456C" w:rsidP="11053D4C">
      <w:pPr>
        <w:pStyle w:val="Body-Bold"/>
        <w:spacing w:line="240" w:lineRule="auto"/>
      </w:pPr>
      <w:r>
        <w:t xml:space="preserve">Key Accountabilities: </w:t>
      </w:r>
    </w:p>
    <w:p w14:paraId="6AE5D706" w14:textId="60F9BD00" w:rsidR="0041456C" w:rsidRPr="00862635" w:rsidRDefault="601CD230" w:rsidP="79EE954F">
      <w:pPr>
        <w:pStyle w:val="Body-Bold"/>
        <w:spacing w:line="240" w:lineRule="auto"/>
        <w:rPr>
          <w:rFonts w:cs="Avenir Roman"/>
          <w:b w:val="0"/>
          <w:bCs w:val="0"/>
        </w:rPr>
      </w:pPr>
      <w:r w:rsidRPr="00862635">
        <w:rPr>
          <w:rFonts w:cs="Avenir Roman"/>
          <w:b w:val="0"/>
          <w:bCs w:val="0"/>
        </w:rPr>
        <w:t xml:space="preserve">1. </w:t>
      </w:r>
      <w:r w:rsidR="00862635" w:rsidRPr="00862635">
        <w:rPr>
          <w:rFonts w:cs="Avenir Roman"/>
          <w:b w:val="0"/>
          <w:bCs w:val="0"/>
        </w:rPr>
        <w:t>Provide specialist advice and management for SCC e-payments systems and collections, corporate collections via Direct Debits, management of bankruptcies and referred to drawer cheques.</w:t>
      </w:r>
    </w:p>
    <w:p w14:paraId="47DFBACB" w14:textId="75E9DB37" w:rsidR="0041456C" w:rsidRPr="00862635" w:rsidRDefault="601CD230" w:rsidP="79EE954F">
      <w:pPr>
        <w:pStyle w:val="Body-Bold"/>
        <w:spacing w:line="240" w:lineRule="auto"/>
        <w:rPr>
          <w:rFonts w:cs="Avenir Roman"/>
          <w:b w:val="0"/>
          <w:bCs w:val="0"/>
        </w:rPr>
      </w:pPr>
      <w:r w:rsidRPr="00862635">
        <w:rPr>
          <w:rFonts w:cs="Avenir Roman"/>
          <w:b w:val="0"/>
          <w:bCs w:val="0"/>
        </w:rPr>
        <w:t>2.</w:t>
      </w:r>
      <w:r w:rsidR="00862635" w:rsidRPr="00862635">
        <w:rPr>
          <w:rFonts w:cs="Avenir Roman"/>
          <w:b w:val="0"/>
          <w:bCs w:val="0"/>
        </w:rPr>
        <w:t xml:space="preserve"> Management and clearance of specific Income Clearing Accounts, provide support and cover for other clearing accounts within the team and maintenance of reconciliations</w:t>
      </w:r>
      <w:r w:rsidR="00862635">
        <w:rPr>
          <w:rFonts w:cs="Avenir Roman"/>
          <w:b w:val="0"/>
          <w:bCs w:val="0"/>
        </w:rPr>
        <w:t>.</w:t>
      </w:r>
    </w:p>
    <w:p w14:paraId="63B8B300" w14:textId="17C88647" w:rsidR="0041456C" w:rsidRPr="00862635" w:rsidRDefault="601CD230" w:rsidP="79EE954F">
      <w:pPr>
        <w:pStyle w:val="Body-Bold"/>
        <w:spacing w:line="240" w:lineRule="auto"/>
        <w:rPr>
          <w:rFonts w:cs="Avenir Roman"/>
          <w:b w:val="0"/>
          <w:bCs w:val="0"/>
        </w:rPr>
      </w:pPr>
      <w:r w:rsidRPr="00862635">
        <w:rPr>
          <w:rFonts w:cs="Avenir Roman"/>
          <w:b w:val="0"/>
          <w:bCs w:val="0"/>
        </w:rPr>
        <w:t xml:space="preserve">3. </w:t>
      </w:r>
      <w:r w:rsidR="00862635" w:rsidRPr="00862635">
        <w:rPr>
          <w:rFonts w:cs="Avenir Roman"/>
          <w:b w:val="0"/>
          <w:bCs w:val="0"/>
        </w:rPr>
        <w:t>Maintenance of customer</w:t>
      </w:r>
      <w:r w:rsidR="00F36898">
        <w:rPr>
          <w:rFonts w:cs="Avenir Roman"/>
          <w:b w:val="0"/>
          <w:bCs w:val="0"/>
        </w:rPr>
        <w:t xml:space="preserve"> and </w:t>
      </w:r>
      <w:r w:rsidR="00862635" w:rsidRPr="00862635">
        <w:rPr>
          <w:rFonts w:cs="Avenir Roman"/>
          <w:b w:val="0"/>
          <w:bCs w:val="0"/>
        </w:rPr>
        <w:t>transaction records</w:t>
      </w:r>
      <w:r w:rsidR="00F36898">
        <w:rPr>
          <w:rFonts w:cs="Avenir Roman"/>
          <w:b w:val="0"/>
          <w:bCs w:val="0"/>
        </w:rPr>
        <w:t>.</w:t>
      </w:r>
    </w:p>
    <w:p w14:paraId="696653DC" w14:textId="39FD8DCE" w:rsidR="0041456C" w:rsidRDefault="601CD230" w:rsidP="79EE954F">
      <w:pPr>
        <w:pStyle w:val="Body-Bold"/>
        <w:spacing w:line="240" w:lineRule="auto"/>
        <w:rPr>
          <w:rFonts w:cs="Avenir Roman"/>
          <w:b w:val="0"/>
          <w:bCs w:val="0"/>
        </w:rPr>
      </w:pPr>
      <w:r w:rsidRPr="00862635">
        <w:rPr>
          <w:rFonts w:cs="Avenir Roman"/>
          <w:b w:val="0"/>
          <w:bCs w:val="0"/>
        </w:rPr>
        <w:t>4.</w:t>
      </w:r>
      <w:r w:rsidR="00862635" w:rsidRPr="00862635">
        <w:rPr>
          <w:rFonts w:cs="Avenir Roman"/>
          <w:b w:val="0"/>
          <w:bCs w:val="0"/>
        </w:rPr>
        <w:t xml:space="preserve"> Transmission of daily e-payment collection files and reconciliation of e-receipts from all e-payments collection systems</w:t>
      </w:r>
      <w:r w:rsidR="00862635">
        <w:rPr>
          <w:rFonts w:cs="Avenir Roman"/>
          <w:b w:val="0"/>
          <w:bCs w:val="0"/>
        </w:rPr>
        <w:t>.</w:t>
      </w:r>
    </w:p>
    <w:p w14:paraId="47A0C729" w14:textId="151379CE" w:rsidR="0041456C" w:rsidRPr="00862635" w:rsidRDefault="601CD230" w:rsidP="79EE954F">
      <w:pPr>
        <w:pStyle w:val="Body-Bold"/>
        <w:spacing w:line="240" w:lineRule="auto"/>
        <w:rPr>
          <w:rFonts w:cs="Avenir Roman"/>
          <w:b w:val="0"/>
          <w:bCs w:val="0"/>
        </w:rPr>
      </w:pPr>
      <w:r w:rsidRPr="00862635">
        <w:rPr>
          <w:rFonts w:cs="Avenir Roman"/>
          <w:b w:val="0"/>
          <w:bCs w:val="0"/>
        </w:rPr>
        <w:t>5.</w:t>
      </w:r>
      <w:r w:rsidR="00862635" w:rsidRPr="00862635">
        <w:rPr>
          <w:rFonts w:cs="Avenir Roman"/>
          <w:b w:val="0"/>
          <w:bCs w:val="0"/>
        </w:rPr>
        <w:t xml:space="preserve"> Responding to all correspondence and enquiries from internal and external customers</w:t>
      </w:r>
      <w:r w:rsidR="00F36898">
        <w:rPr>
          <w:rFonts w:cs="Avenir Roman"/>
          <w:b w:val="0"/>
          <w:bCs w:val="0"/>
        </w:rPr>
        <w:t xml:space="preserve"> relating to </w:t>
      </w:r>
      <w:r w:rsidR="00862635" w:rsidRPr="00862635">
        <w:rPr>
          <w:rFonts w:cs="Avenir Roman"/>
          <w:b w:val="0"/>
          <w:bCs w:val="0"/>
        </w:rPr>
        <w:t>payment</w:t>
      </w:r>
      <w:r w:rsidR="00F36898">
        <w:rPr>
          <w:rFonts w:cs="Avenir Roman"/>
          <w:b w:val="0"/>
          <w:bCs w:val="0"/>
        </w:rPr>
        <w:t>s</w:t>
      </w:r>
      <w:r w:rsidR="00862635">
        <w:rPr>
          <w:rFonts w:cs="Avenir Roman"/>
          <w:b w:val="0"/>
          <w:bCs w:val="0"/>
        </w:rPr>
        <w:t>.</w:t>
      </w:r>
    </w:p>
    <w:p w14:paraId="17300792" w14:textId="60B3CBFB" w:rsidR="0041456C" w:rsidRPr="00862635" w:rsidRDefault="601CD230" w:rsidP="79EE954F">
      <w:pPr>
        <w:pStyle w:val="Body-Bold"/>
        <w:spacing w:line="240" w:lineRule="auto"/>
        <w:rPr>
          <w:rFonts w:cs="Avenir Roman"/>
          <w:b w:val="0"/>
          <w:bCs w:val="0"/>
        </w:rPr>
      </w:pPr>
      <w:r w:rsidRPr="00862635">
        <w:rPr>
          <w:rFonts w:cs="Avenir Roman"/>
          <w:b w:val="0"/>
          <w:bCs w:val="0"/>
        </w:rPr>
        <w:t>6.</w:t>
      </w:r>
      <w:r w:rsidR="00862635" w:rsidRPr="00862635">
        <w:rPr>
          <w:rFonts w:cs="Avenir Roman"/>
          <w:b w:val="0"/>
          <w:bCs w:val="0"/>
        </w:rPr>
        <w:t xml:space="preserve"> Achievement of Income Section performance targets; contribute towards sectional goals and developments of processes and policies</w:t>
      </w:r>
      <w:r w:rsidR="00862635">
        <w:rPr>
          <w:rFonts w:cs="Avenir Roman"/>
          <w:b w:val="0"/>
          <w:bCs w:val="0"/>
        </w:rPr>
        <w:t>.</w:t>
      </w:r>
    </w:p>
    <w:p w14:paraId="0FFA43FC" w14:textId="0BDCF756" w:rsidR="0041456C" w:rsidRPr="00862635" w:rsidRDefault="601CD230" w:rsidP="79EE954F">
      <w:pPr>
        <w:pStyle w:val="Body-Bold"/>
        <w:spacing w:line="240" w:lineRule="auto"/>
        <w:rPr>
          <w:rFonts w:cs="Avenir Roman"/>
          <w:b w:val="0"/>
          <w:bCs w:val="0"/>
        </w:rPr>
      </w:pPr>
      <w:r w:rsidRPr="00862635">
        <w:rPr>
          <w:rFonts w:cs="Avenir Roman"/>
          <w:b w:val="0"/>
          <w:bCs w:val="0"/>
        </w:rPr>
        <w:t xml:space="preserve">7. </w:t>
      </w:r>
      <w:r w:rsidR="00862635" w:rsidRPr="00862635">
        <w:rPr>
          <w:rFonts w:cs="Avenir Roman"/>
          <w:b w:val="0"/>
          <w:bCs w:val="0"/>
        </w:rPr>
        <w:t>Attendance at working groups / meetings appropriate to the role.</w:t>
      </w:r>
    </w:p>
    <w:p w14:paraId="122465C6" w14:textId="1B81085C" w:rsidR="0041456C" w:rsidRPr="00862635" w:rsidRDefault="601CD230" w:rsidP="79EE954F">
      <w:pPr>
        <w:pStyle w:val="Body-Bold"/>
        <w:spacing w:line="240" w:lineRule="auto"/>
        <w:rPr>
          <w:rFonts w:cs="Avenir Roman"/>
          <w:b w:val="0"/>
          <w:bCs w:val="0"/>
        </w:rPr>
      </w:pPr>
      <w:r w:rsidRPr="00862635">
        <w:rPr>
          <w:rFonts w:cs="Avenir Roman"/>
          <w:b w:val="0"/>
          <w:bCs w:val="0"/>
        </w:rPr>
        <w:t xml:space="preserve">8. </w:t>
      </w:r>
      <w:r w:rsidR="00862635" w:rsidRPr="00862635">
        <w:rPr>
          <w:rFonts w:cs="Avenir Roman"/>
          <w:b w:val="0"/>
          <w:bCs w:val="0"/>
        </w:rPr>
        <w:t xml:space="preserve">Represent the </w:t>
      </w:r>
      <w:r w:rsidR="004D12AA">
        <w:rPr>
          <w:rFonts w:cs="Avenir Roman"/>
          <w:b w:val="0"/>
          <w:bCs w:val="0"/>
        </w:rPr>
        <w:t>Accounts Receivable</w:t>
      </w:r>
      <w:r w:rsidR="00862635" w:rsidRPr="00862635">
        <w:rPr>
          <w:rFonts w:cs="Avenir Roman"/>
          <w:b w:val="0"/>
          <w:bCs w:val="0"/>
        </w:rPr>
        <w:t xml:space="preserve"> Team Leader or Income Manager or at meetings with representatives of other Directorates, partner organizations or customers.</w:t>
      </w:r>
    </w:p>
    <w:p w14:paraId="55C948F8" w14:textId="221C42C4" w:rsidR="0041456C" w:rsidRPr="00862635" w:rsidRDefault="00F36898" w:rsidP="79EE954F">
      <w:pPr>
        <w:pStyle w:val="Body-Bold"/>
        <w:spacing w:line="240" w:lineRule="auto"/>
        <w:rPr>
          <w:rFonts w:cs="Avenir Roman"/>
          <w:b w:val="0"/>
          <w:bCs w:val="0"/>
        </w:rPr>
      </w:pPr>
      <w:r>
        <w:rPr>
          <w:rFonts w:cs="Avenir Roman"/>
          <w:b w:val="0"/>
          <w:bCs w:val="0"/>
        </w:rPr>
        <w:lastRenderedPageBreak/>
        <w:t>9</w:t>
      </w:r>
      <w:r w:rsidR="601CD230" w:rsidRPr="00862635">
        <w:rPr>
          <w:rFonts w:cs="Avenir Roman"/>
          <w:b w:val="0"/>
          <w:bCs w:val="0"/>
        </w:rPr>
        <w:t>.</w:t>
      </w:r>
      <w:r w:rsidR="00862635">
        <w:rPr>
          <w:rFonts w:cs="Avenir Roman"/>
          <w:b w:val="0"/>
          <w:bCs w:val="0"/>
        </w:rPr>
        <w:t xml:space="preserve"> </w:t>
      </w:r>
      <w:r w:rsidR="00862635" w:rsidRPr="00862635">
        <w:rPr>
          <w:rFonts w:cs="Avenir Roman"/>
          <w:b w:val="0"/>
          <w:bCs w:val="0"/>
        </w:rPr>
        <w:t>Provide specialist support and advice to directorate Debt Recovery Teams,</w:t>
      </w:r>
      <w:r>
        <w:rPr>
          <w:rFonts w:cs="Avenir Roman"/>
          <w:b w:val="0"/>
          <w:bCs w:val="0"/>
        </w:rPr>
        <w:t xml:space="preserve"> </w:t>
      </w:r>
      <w:r w:rsidR="00862635" w:rsidRPr="00862635">
        <w:rPr>
          <w:rFonts w:cs="Avenir Roman"/>
          <w:b w:val="0"/>
          <w:bCs w:val="0"/>
        </w:rPr>
        <w:t xml:space="preserve">SCC Business Units and external customers (Entrust, Academies, Pension </w:t>
      </w:r>
      <w:proofErr w:type="gramStart"/>
      <w:r w:rsidR="00862635" w:rsidRPr="00862635">
        <w:rPr>
          <w:rFonts w:cs="Avenir Roman"/>
          <w:b w:val="0"/>
          <w:bCs w:val="0"/>
        </w:rPr>
        <w:t>Fund)  as</w:t>
      </w:r>
      <w:proofErr w:type="gramEnd"/>
      <w:r w:rsidR="00862635" w:rsidRPr="00862635">
        <w:rPr>
          <w:rFonts w:cs="Avenir Roman"/>
          <w:b w:val="0"/>
          <w:bCs w:val="0"/>
        </w:rPr>
        <w:t xml:space="preserve"> set out within the SCC Credit Management Strategy</w:t>
      </w:r>
      <w:r w:rsidR="00862635" w:rsidRPr="00862635">
        <w:rPr>
          <w:rFonts w:cs="Avenir Roman"/>
          <w:b w:val="0"/>
          <w:bCs w:val="0"/>
        </w:rPr>
        <w:tab/>
      </w: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4A6F9CB5" w14:textId="1E909D20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1B9551CB" w:rsidR="0041456C" w:rsidRP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17FCFAD0" w14:textId="77777777" w:rsidR="00213480" w:rsidRDefault="00213480" w:rsidP="00213480">
      <w:pPr>
        <w:outlineLvl w:val="0"/>
        <w:rPr>
          <w:rFonts w:ascii="Verdana" w:hAnsi="Verdana" w:cs="Arial"/>
          <w:b/>
          <w:sz w:val="24"/>
          <w:szCs w:val="24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160"/>
        <w:gridCol w:w="1946"/>
      </w:tblGrid>
      <w:tr w:rsidR="0041456C" w:rsidRPr="0041456C" w14:paraId="2B37F757" w14:textId="77777777" w:rsidTr="0020240C">
        <w:trPr>
          <w:trHeight w:val="1489"/>
          <w:jc w:val="center"/>
        </w:trPr>
        <w:tc>
          <w:tcPr>
            <w:tcW w:w="1555" w:type="dxa"/>
            <w:shd w:val="clear" w:color="auto" w:fill="FFFFFF" w:themeFill="background1"/>
          </w:tcPr>
          <w:p w14:paraId="6341332E" w14:textId="77777777" w:rsidR="0041456C" w:rsidRPr="0020240C" w:rsidRDefault="0041456C" w:rsidP="0020240C">
            <w:pPr>
              <w:spacing w:line="240" w:lineRule="auto"/>
              <w:contextualSpacing/>
              <w:jc w:val="both"/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Minimum Criteria for Disability Confident</w:t>
            </w:r>
          </w:p>
          <w:p w14:paraId="57556026" w14:textId="203BEEA3" w:rsidR="0041456C" w:rsidRPr="0041456C" w:rsidRDefault="0041456C" w:rsidP="0020240C">
            <w:pPr>
              <w:spacing w:line="240" w:lineRule="auto"/>
              <w:contextualSpacing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Scheme*</w:t>
            </w:r>
          </w:p>
        </w:tc>
        <w:tc>
          <w:tcPr>
            <w:tcW w:w="716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611102">
        <w:trPr>
          <w:trHeight w:val="1502"/>
          <w:jc w:val="center"/>
        </w:trPr>
        <w:tc>
          <w:tcPr>
            <w:tcW w:w="155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01EFA32D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31FF9CD5" w14:textId="65A23258" w:rsidR="00D37188" w:rsidRDefault="00D37188" w:rsidP="00D37188">
            <w:pPr>
              <w:pStyle w:val="ListParagraph"/>
              <w:numPr>
                <w:ilvl w:val="0"/>
                <w:numId w:val="10"/>
              </w:numPr>
              <w:rPr>
                <w:rFonts w:ascii="Gill Sans MT" w:eastAsia="Gill Sans MT" w:hAnsi="Gill Sans MT" w:cs="Gill Sans MT"/>
              </w:rPr>
            </w:pPr>
            <w:r w:rsidRPr="00D37188">
              <w:rPr>
                <w:rFonts w:ascii="Gill Sans MT" w:eastAsia="Gill Sans MT" w:hAnsi="Gill Sans MT" w:cs="Gill Sans MT"/>
              </w:rPr>
              <w:t xml:space="preserve">GCSE (C or above) in 5 subjects including English and </w:t>
            </w:r>
            <w:proofErr w:type="spellStart"/>
            <w:r w:rsidRPr="00D37188">
              <w:rPr>
                <w:rFonts w:ascii="Gill Sans MT" w:eastAsia="Gill Sans MT" w:hAnsi="Gill Sans MT" w:cs="Gill Sans MT"/>
              </w:rPr>
              <w:t>Maths</w:t>
            </w:r>
            <w:proofErr w:type="spellEnd"/>
            <w:r w:rsidRPr="00D37188">
              <w:rPr>
                <w:rFonts w:ascii="Gill Sans MT" w:eastAsia="Gill Sans MT" w:hAnsi="Gill Sans MT" w:cs="Gill Sans MT"/>
              </w:rPr>
              <w:t xml:space="preserve"> or </w:t>
            </w:r>
            <w:proofErr w:type="spellStart"/>
            <w:r w:rsidRPr="00D37188">
              <w:rPr>
                <w:rFonts w:ascii="Gill Sans MT" w:eastAsia="Gill Sans MT" w:hAnsi="Gill Sans MT" w:cs="Gill Sans MT"/>
              </w:rPr>
              <w:t>recognised</w:t>
            </w:r>
            <w:proofErr w:type="spellEnd"/>
            <w:r w:rsidRPr="00D37188">
              <w:rPr>
                <w:rFonts w:ascii="Gill Sans MT" w:eastAsia="Gill Sans MT" w:hAnsi="Gill Sans MT" w:cs="Gill Sans MT"/>
              </w:rPr>
              <w:t xml:space="preserve"> equivalent</w:t>
            </w:r>
            <w:r>
              <w:rPr>
                <w:rFonts w:ascii="Gill Sans MT" w:eastAsia="Gill Sans MT" w:hAnsi="Gill Sans MT" w:cs="Gill Sans MT"/>
              </w:rPr>
              <w:t>.</w:t>
            </w:r>
          </w:p>
          <w:p w14:paraId="6D2FBF24" w14:textId="6DFBAB8A" w:rsidR="00A905CB" w:rsidRDefault="00A905CB" w:rsidP="00D37188">
            <w:pPr>
              <w:pStyle w:val="ListParagraph"/>
              <w:numPr>
                <w:ilvl w:val="0"/>
                <w:numId w:val="10"/>
              </w:numPr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Part qualified/</w:t>
            </w:r>
            <w:r w:rsidR="00587BDB">
              <w:rPr>
                <w:rFonts w:ascii="Gill Sans MT" w:eastAsia="Gill Sans MT" w:hAnsi="Gill Sans MT" w:cs="Gill Sans MT"/>
              </w:rPr>
              <w:t xml:space="preserve">qualified </w:t>
            </w:r>
            <w:r>
              <w:rPr>
                <w:rFonts w:ascii="Gill Sans MT" w:eastAsia="Gill Sans MT" w:hAnsi="Gill Sans MT" w:cs="Gill Sans MT"/>
              </w:rPr>
              <w:t xml:space="preserve">AAT </w:t>
            </w:r>
            <w:r w:rsidR="00587BDB">
              <w:rPr>
                <w:rFonts w:ascii="Gill Sans MT" w:eastAsia="Gill Sans MT" w:hAnsi="Gill Sans MT" w:cs="Gill Sans MT"/>
              </w:rPr>
              <w:t>or equivalent</w:t>
            </w:r>
            <w:r w:rsidR="003516FD">
              <w:rPr>
                <w:rFonts w:ascii="Gill Sans MT" w:eastAsia="Gill Sans MT" w:hAnsi="Gill Sans MT" w:cs="Gill Sans MT"/>
              </w:rPr>
              <w:t xml:space="preserve"> financial experience.</w:t>
            </w:r>
          </w:p>
          <w:p w14:paraId="2257814E" w14:textId="75854239" w:rsidR="006F007A" w:rsidRPr="00D37188" w:rsidRDefault="006F007A" w:rsidP="00795AEB">
            <w:pPr>
              <w:pStyle w:val="ListParagraph"/>
              <w:rPr>
                <w:rFonts w:ascii="Gill Sans MT" w:eastAsia="Gill Sans MT" w:hAnsi="Gill Sans MT" w:cs="Gill Sans MT"/>
              </w:rPr>
            </w:pPr>
          </w:p>
          <w:p w14:paraId="74AB4191" w14:textId="6041C357" w:rsidR="001E7ACA" w:rsidRPr="0041456C" w:rsidRDefault="001E7ACA" w:rsidP="008D402C">
            <w:pPr>
              <w:pStyle w:val="ListParagrap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68FF5ED8" w14:textId="77777777" w:rsidR="0041456C" w:rsidRPr="00795AEB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28F58767" w14:textId="77777777" w:rsidR="0041456C" w:rsidRDefault="00862635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CFD8198" w14:textId="77777777" w:rsidR="00795AEB" w:rsidRDefault="00795AEB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4FA5215D" w14:textId="17E89980" w:rsidR="00795AEB" w:rsidRPr="0041456C" w:rsidRDefault="003516FD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41456C" w:rsidRPr="0041456C" w14:paraId="4FFAC253" w14:textId="77777777" w:rsidTr="0020240C">
        <w:trPr>
          <w:trHeight w:val="2426"/>
          <w:jc w:val="center"/>
        </w:trPr>
        <w:tc>
          <w:tcPr>
            <w:tcW w:w="155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160" w:type="dxa"/>
          </w:tcPr>
          <w:p w14:paraId="57609014" w14:textId="77777777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7C1F6586" w14:textId="0DD3AA6D" w:rsidR="00F44F30" w:rsidRPr="001E45CB" w:rsidRDefault="00F44F30" w:rsidP="00F44F3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1E45CB">
              <w:rPr>
                <w:rFonts w:ascii="Gill Sans MT" w:eastAsia="Gill Sans MT" w:hAnsi="Gill Sans MT" w:cs="Gill Sans MT"/>
              </w:rPr>
              <w:t>Substantial knowledge of Accounts Receivable, billing and cash receipting functions</w:t>
            </w:r>
          </w:p>
          <w:p w14:paraId="62C022EC" w14:textId="77777777" w:rsidR="00711304" w:rsidRPr="00711304" w:rsidRDefault="00711304" w:rsidP="007113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711304">
              <w:rPr>
                <w:rFonts w:ascii="Gill Sans MT" w:eastAsia="Gill Sans MT" w:hAnsi="Gill Sans MT" w:cs="Gill Sans MT"/>
              </w:rPr>
              <w:t>Substantial experience of processing large volumes of financial transactions accurately and to deadlines.</w:t>
            </w:r>
          </w:p>
          <w:p w14:paraId="00089FAA" w14:textId="04A67B1F" w:rsidR="00711304" w:rsidRPr="00711304" w:rsidRDefault="00711304" w:rsidP="007113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711304">
              <w:rPr>
                <w:rFonts w:ascii="Gill Sans MT" w:eastAsia="Gill Sans MT" w:hAnsi="Gill Sans MT" w:cs="Gill Sans MT"/>
              </w:rPr>
              <w:t>Experience of producing financial reconciliations.</w:t>
            </w:r>
          </w:p>
          <w:p w14:paraId="65E1EDC2" w14:textId="77777777" w:rsidR="00711304" w:rsidRPr="00711304" w:rsidRDefault="00711304" w:rsidP="007113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711304">
              <w:rPr>
                <w:rFonts w:ascii="Gill Sans MT" w:eastAsia="Gill Sans MT" w:hAnsi="Gill Sans MT" w:cs="Gill Sans MT"/>
              </w:rPr>
              <w:t>Demonstrate proficient use of spreadsheets and Office 365.</w:t>
            </w:r>
          </w:p>
          <w:p w14:paraId="276B23BD" w14:textId="77777777" w:rsidR="00711304" w:rsidRPr="00711304" w:rsidRDefault="00711304" w:rsidP="007113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711304">
              <w:rPr>
                <w:rFonts w:ascii="Gill Sans MT" w:eastAsia="Gill Sans MT" w:hAnsi="Gill Sans MT" w:cs="Gill Sans MT"/>
              </w:rPr>
              <w:t>Demonstrate an understanding of the local authority financial environment.</w:t>
            </w:r>
          </w:p>
          <w:p w14:paraId="5446DF3A" w14:textId="77777777" w:rsidR="00711304" w:rsidRPr="00711304" w:rsidRDefault="00711304" w:rsidP="007113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711304">
              <w:rPr>
                <w:rFonts w:ascii="Gill Sans MT" w:eastAsia="Gill Sans MT" w:hAnsi="Gill Sans MT" w:cs="Gill Sans MT"/>
              </w:rPr>
              <w:t>Sound working knowledge of financial systems.</w:t>
            </w:r>
          </w:p>
          <w:p w14:paraId="3DEE9E8B" w14:textId="77777777" w:rsidR="00711304" w:rsidRPr="00711304" w:rsidRDefault="00711304" w:rsidP="007113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711304">
              <w:rPr>
                <w:rFonts w:ascii="Gill Sans MT" w:eastAsia="Gill Sans MT" w:hAnsi="Gill Sans MT" w:cs="Gill Sans MT"/>
              </w:rPr>
              <w:t>Ability to process journals with a sound understanding accounting principles.</w:t>
            </w:r>
          </w:p>
          <w:p w14:paraId="186B0F1C" w14:textId="0C3DC229" w:rsidR="003B74FC" w:rsidRPr="00194B38" w:rsidRDefault="003B74FC" w:rsidP="00194B3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0EB5AE74" w14:textId="1490D27A" w:rsidR="0041456C" w:rsidRPr="005838F9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  <w:sz w:val="28"/>
                <w:szCs w:val="28"/>
              </w:rPr>
            </w:pPr>
          </w:p>
          <w:p w14:paraId="0FE20637" w14:textId="642A0EF2" w:rsidR="0041456C" w:rsidRDefault="003B74F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04D53AC" w14:textId="77777777" w:rsidR="000E45EF" w:rsidRPr="0041456C" w:rsidRDefault="000E45EF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17438597" w14:textId="0371353B" w:rsidR="003B74FC" w:rsidRDefault="003B74F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2A4AACEF" w14:textId="77777777" w:rsidR="00EE2B18" w:rsidRPr="00B53893" w:rsidRDefault="00EE2B18" w:rsidP="0020240C">
            <w:pPr>
              <w:spacing w:line="240" w:lineRule="auto"/>
              <w:contextualSpacing/>
              <w:rPr>
                <w:rFonts w:ascii="Gill Sans MT" w:eastAsia="Gill Sans MT" w:hAnsi="Gill Sans MT"/>
                <w:sz w:val="26"/>
                <w:szCs w:val="26"/>
              </w:rPr>
            </w:pPr>
          </w:p>
          <w:p w14:paraId="308CB14F" w14:textId="79A7829D" w:rsidR="003B74FC" w:rsidRDefault="003B74F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BD85FF4" w14:textId="77777777" w:rsidR="003B74FC" w:rsidRDefault="003B74F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6FF3286" w14:textId="0D359106" w:rsidR="003B74FC" w:rsidRDefault="003B74F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3668C6B6" w14:textId="77777777" w:rsidR="005838F9" w:rsidRPr="00B53893" w:rsidRDefault="005838F9" w:rsidP="0020240C">
            <w:pPr>
              <w:spacing w:line="240" w:lineRule="auto"/>
              <w:contextualSpacing/>
              <w:rPr>
                <w:rFonts w:ascii="Gill Sans MT" w:eastAsia="Gill Sans MT" w:hAnsi="Gill Sans MT"/>
                <w:sz w:val="26"/>
                <w:szCs w:val="26"/>
              </w:rPr>
            </w:pPr>
          </w:p>
          <w:p w14:paraId="65F865FA" w14:textId="482E61BF" w:rsidR="003B74FC" w:rsidRDefault="003B74F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23640F72" w14:textId="590AFB29" w:rsidR="003B74FC" w:rsidRDefault="003B74F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3459890" w14:textId="6EE10E96" w:rsidR="003B74FC" w:rsidRPr="0041456C" w:rsidRDefault="003B74F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20240C">
        <w:trPr>
          <w:jc w:val="center"/>
        </w:trPr>
        <w:tc>
          <w:tcPr>
            <w:tcW w:w="155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4462287E" w14:textId="77777777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624768E1" w14:textId="477F464E" w:rsidR="003B74FC" w:rsidRPr="00B82F16" w:rsidRDefault="003B74FC" w:rsidP="003B7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B82F16">
              <w:rPr>
                <w:rFonts w:ascii="Gill Sans MT" w:eastAsia="Gill Sans MT" w:hAnsi="Gill Sans MT" w:cs="Gill Sans MT"/>
              </w:rPr>
              <w:t>Ab</w:t>
            </w:r>
            <w:r w:rsidR="003C2FD0" w:rsidRPr="00B82F16">
              <w:rPr>
                <w:rFonts w:ascii="Gill Sans MT" w:eastAsia="Gill Sans MT" w:hAnsi="Gill Sans MT" w:cs="Gill Sans MT"/>
              </w:rPr>
              <w:t>ility</w:t>
            </w:r>
            <w:r w:rsidRPr="00B82F16">
              <w:rPr>
                <w:rFonts w:ascii="Gill Sans MT" w:eastAsia="Gill Sans MT" w:hAnsi="Gill Sans MT" w:cs="Gill Sans MT"/>
              </w:rPr>
              <w:t xml:space="preserve"> </w:t>
            </w:r>
            <w:r w:rsidR="00157FEB" w:rsidRPr="00B82F16">
              <w:rPr>
                <w:rFonts w:ascii="Gill Sans MT" w:eastAsia="Gill Sans MT" w:hAnsi="Gill Sans MT" w:cs="Gill Sans MT"/>
              </w:rPr>
              <w:t xml:space="preserve">to </w:t>
            </w:r>
            <w:r w:rsidR="00B82F16" w:rsidRPr="00B82F16">
              <w:rPr>
                <w:rFonts w:ascii="Gill Sans MT" w:eastAsia="Gill Sans MT" w:hAnsi="Gill Sans MT" w:cs="Gill Sans MT"/>
              </w:rPr>
              <w:t xml:space="preserve">work on </w:t>
            </w:r>
            <w:r w:rsidR="003A22B4" w:rsidRPr="00B82F16">
              <w:rPr>
                <w:rFonts w:ascii="Gill Sans MT" w:eastAsia="Gill Sans MT" w:hAnsi="Gill Sans MT" w:cs="Gill Sans MT"/>
              </w:rPr>
              <w:t>own initiative</w:t>
            </w:r>
            <w:r w:rsidRPr="00B82F16">
              <w:rPr>
                <w:rFonts w:ascii="Gill Sans MT" w:eastAsia="Gill Sans MT" w:hAnsi="Gill Sans MT" w:cs="Gill Sans MT"/>
              </w:rPr>
              <w:t>.</w:t>
            </w:r>
          </w:p>
          <w:p w14:paraId="09C0B973" w14:textId="18BD6C72" w:rsidR="00156A9D" w:rsidRPr="00B82F16" w:rsidRDefault="00156A9D" w:rsidP="00156A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B82F16">
              <w:rPr>
                <w:rFonts w:ascii="Gill Sans MT" w:eastAsia="Gill Sans MT" w:hAnsi="Gill Sans MT" w:cs="Gill Sans MT"/>
              </w:rPr>
              <w:t>Able to organize time effectively to meet deadlines.</w:t>
            </w:r>
          </w:p>
          <w:p w14:paraId="45F25256" w14:textId="30D06046" w:rsidR="003B74FC" w:rsidRPr="00B82F16" w:rsidRDefault="003B74FC" w:rsidP="003B7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B82F16">
              <w:rPr>
                <w:rFonts w:ascii="Gill Sans MT" w:eastAsia="Gill Sans MT" w:hAnsi="Gill Sans MT" w:cs="Gill Sans MT"/>
              </w:rPr>
              <w:t>Excellent communication skills both written and verbal.</w:t>
            </w:r>
          </w:p>
          <w:p w14:paraId="2F8A96B2" w14:textId="7C40EE8B" w:rsidR="003B74FC" w:rsidRPr="00B82F16" w:rsidRDefault="003C2FD0" w:rsidP="003B7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B82F16">
              <w:rPr>
                <w:rFonts w:ascii="Gill Sans MT" w:eastAsia="Gill Sans MT" w:hAnsi="Gill Sans MT" w:cs="Gill Sans MT"/>
              </w:rPr>
              <w:t>Ab</w:t>
            </w:r>
            <w:r w:rsidR="003B74FC" w:rsidRPr="00B82F16">
              <w:rPr>
                <w:rFonts w:ascii="Gill Sans MT" w:eastAsia="Gill Sans MT" w:hAnsi="Gill Sans MT" w:cs="Gill Sans MT"/>
              </w:rPr>
              <w:t>ility to manipulate data to produce reports and reconciliations.</w:t>
            </w:r>
          </w:p>
          <w:p w14:paraId="49B031F6" w14:textId="5D885683" w:rsidR="003B74FC" w:rsidRPr="00B82F16" w:rsidRDefault="003C2FD0" w:rsidP="003B7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B82F16">
              <w:rPr>
                <w:rFonts w:ascii="Gill Sans MT" w:eastAsia="Gill Sans MT" w:hAnsi="Gill Sans MT" w:cs="Gill Sans MT"/>
              </w:rPr>
              <w:t>Willingness to contribute to improvements and change.</w:t>
            </w:r>
          </w:p>
          <w:p w14:paraId="3CD2E1DE" w14:textId="51AB0EF4" w:rsidR="003B74FC" w:rsidRPr="00B82F16" w:rsidRDefault="003B74FC" w:rsidP="003B7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B82F16">
              <w:rPr>
                <w:rFonts w:ascii="Gill Sans MT" w:eastAsia="Gill Sans MT" w:hAnsi="Gill Sans MT" w:cs="Gill Sans MT"/>
              </w:rPr>
              <w:t>Commitment to providing customers with high standards of service.</w:t>
            </w:r>
          </w:p>
          <w:p w14:paraId="1A4379F7" w14:textId="01B1F527" w:rsidR="00156A9D" w:rsidRPr="00B82F16" w:rsidRDefault="00156A9D" w:rsidP="003B7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B82F16">
              <w:rPr>
                <w:rFonts w:ascii="Gill Sans MT" w:eastAsia="Gill Sans MT" w:hAnsi="Gill Sans MT" w:cs="Gill Sans MT"/>
              </w:rPr>
              <w:t>Attention to detail.</w:t>
            </w:r>
          </w:p>
          <w:p w14:paraId="768A0BB9" w14:textId="1798A058" w:rsidR="00156A9D" w:rsidRPr="00B82F16" w:rsidRDefault="00156A9D" w:rsidP="003B7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B82F16">
              <w:rPr>
                <w:rFonts w:ascii="Gill Sans MT" w:eastAsia="Gill Sans MT" w:hAnsi="Gill Sans MT" w:cs="Gill Sans MT"/>
              </w:rPr>
              <w:t>High levels of accuracy.</w:t>
            </w:r>
          </w:p>
          <w:p w14:paraId="5003B7C1" w14:textId="624973C3" w:rsidR="00AA2C0E" w:rsidRPr="00B82F16" w:rsidRDefault="00AA2C0E" w:rsidP="003B7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 w:rsidRPr="00B82F16">
              <w:rPr>
                <w:rFonts w:ascii="Gill Sans MT" w:eastAsia="Gill Sans MT" w:hAnsi="Gill Sans MT" w:cs="Gill Sans MT"/>
              </w:rPr>
              <w:t>Flexible approach to work.</w:t>
            </w:r>
          </w:p>
          <w:p w14:paraId="6E1A7270" w14:textId="748F2112" w:rsidR="00AA2C0E" w:rsidRPr="003B74FC" w:rsidRDefault="00AA2C0E" w:rsidP="003B74F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Adaptable under pressure.</w:t>
            </w:r>
          </w:p>
          <w:p w14:paraId="0EFD44B0" w14:textId="206BC74A" w:rsidR="0041456C" w:rsidRPr="0041456C" w:rsidRDefault="0041456C" w:rsidP="0020240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8F4025E" w14:textId="02EEA7D5" w:rsidR="0041456C" w:rsidRPr="00B53893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  <w:sz w:val="28"/>
                <w:szCs w:val="28"/>
              </w:rPr>
            </w:pPr>
          </w:p>
          <w:p w14:paraId="094A8CDB" w14:textId="6B9F6E16" w:rsidR="0041456C" w:rsidRDefault="003C2FD0" w:rsidP="0093499E">
            <w:pPr>
              <w:spacing w:before="100" w:beforeAutospacing="1" w:after="240"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357226B8" w14:textId="052E4F27" w:rsidR="003C2FD0" w:rsidRDefault="00156A9D" w:rsidP="0093499E">
            <w:pPr>
              <w:spacing w:before="100" w:beforeAutospacing="1" w:after="240"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46B7751" w14:textId="49143760" w:rsidR="003C2FD0" w:rsidRDefault="00156A9D" w:rsidP="0093499E">
            <w:pPr>
              <w:spacing w:before="100" w:beforeAutospacing="1" w:after="240"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7916094" w14:textId="1ED9445D" w:rsidR="00156A9D" w:rsidRDefault="00156A9D" w:rsidP="0093499E">
            <w:pPr>
              <w:spacing w:before="100" w:beforeAutospacing="1" w:after="240"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3789A3F" w14:textId="7A02792B" w:rsidR="00156A9D" w:rsidRDefault="00156A9D" w:rsidP="0093499E">
            <w:pPr>
              <w:spacing w:before="100" w:beforeAutospacing="1" w:after="240"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B4EF26B" w14:textId="77777777" w:rsidR="003C2FD0" w:rsidRDefault="00156A9D" w:rsidP="0093499E">
            <w:pPr>
              <w:spacing w:before="100" w:beforeAutospacing="1" w:after="240"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F7DA5F9" w14:textId="77777777" w:rsidR="00156A9D" w:rsidRDefault="00156A9D" w:rsidP="0093499E">
            <w:pPr>
              <w:spacing w:before="100" w:beforeAutospacing="1" w:after="240"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3B9E333" w14:textId="77777777" w:rsidR="00156A9D" w:rsidRDefault="00156A9D" w:rsidP="0093499E">
            <w:pPr>
              <w:spacing w:before="100" w:beforeAutospacing="1" w:after="240"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7709F89" w14:textId="77777777" w:rsidR="00A21C01" w:rsidRDefault="00A21C01" w:rsidP="0093499E">
            <w:pPr>
              <w:spacing w:before="100" w:beforeAutospacing="1" w:after="240"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0B13F98" w14:textId="77777777" w:rsidR="00A21C01" w:rsidRDefault="00A21C01" w:rsidP="0093499E">
            <w:pPr>
              <w:spacing w:before="100" w:beforeAutospacing="1" w:after="240"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1C6BA5A" w14:textId="66EA22CA" w:rsidR="00A21C01" w:rsidRPr="0041456C" w:rsidRDefault="00A21C01" w:rsidP="003C2FD0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</w:tc>
      </w:tr>
    </w:tbl>
    <w:p w14:paraId="66A26FF5" w14:textId="4141B72F" w:rsidR="0041456C" w:rsidRPr="0020240C" w:rsidRDefault="0020240C" w:rsidP="0041456C">
      <w:pPr>
        <w:jc w:val="both"/>
        <w:rPr>
          <w:rFonts w:ascii="Verdana" w:hAnsi="Verdana"/>
        </w:rPr>
      </w:pPr>
      <w:r w:rsidRPr="0020240C">
        <w:rPr>
          <w:rFonts w:ascii="Verdana" w:hAnsi="Verdana"/>
        </w:rPr>
        <w:t>This post is designated as a casual/</w:t>
      </w:r>
      <w:r w:rsidR="008B4F3B">
        <w:rPr>
          <w:rFonts w:ascii="Verdana" w:hAnsi="Verdana"/>
        </w:rPr>
        <w:t>e</w:t>
      </w:r>
      <w:r w:rsidRPr="0020240C">
        <w:rPr>
          <w:rFonts w:ascii="Verdana" w:hAnsi="Verdana"/>
        </w:rPr>
        <w:t xml:space="preserve">ssential car </w:t>
      </w:r>
      <w:proofErr w:type="gramStart"/>
      <w:r w:rsidRPr="0020240C">
        <w:rPr>
          <w:rFonts w:ascii="Verdana" w:hAnsi="Verdana"/>
        </w:rPr>
        <w:t>user</w:t>
      </w:r>
      <w:proofErr w:type="gramEnd"/>
      <w:r w:rsidRPr="0020240C">
        <w:rPr>
          <w:rFonts w:ascii="Verdana" w:hAnsi="Verdana"/>
        </w:rPr>
        <w:t xml:space="preserve"> 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5264" w14:textId="77777777" w:rsidR="0093760D" w:rsidRDefault="0093760D" w:rsidP="003E7AA3">
      <w:pPr>
        <w:spacing w:after="0" w:line="240" w:lineRule="auto"/>
      </w:pPr>
      <w:r>
        <w:separator/>
      </w:r>
    </w:p>
  </w:endnote>
  <w:endnote w:type="continuationSeparator" w:id="0">
    <w:p w14:paraId="5AB9F151" w14:textId="77777777" w:rsidR="0093760D" w:rsidRDefault="0093760D" w:rsidP="003E7AA3">
      <w:pPr>
        <w:spacing w:after="0" w:line="240" w:lineRule="auto"/>
      </w:pPr>
      <w:r>
        <w:continuationSeparator/>
      </w:r>
    </w:p>
  </w:endnote>
  <w:endnote w:type="continuationNotice" w:id="1">
    <w:p w14:paraId="7AF797A0" w14:textId="77777777" w:rsidR="0093760D" w:rsidRDefault="009376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2EE9" w14:textId="77777777" w:rsidR="0093760D" w:rsidRDefault="0093760D" w:rsidP="003E7AA3">
      <w:pPr>
        <w:spacing w:after="0" w:line="240" w:lineRule="auto"/>
      </w:pPr>
      <w:r>
        <w:separator/>
      </w:r>
    </w:p>
  </w:footnote>
  <w:footnote w:type="continuationSeparator" w:id="0">
    <w:p w14:paraId="072CAE60" w14:textId="77777777" w:rsidR="0093760D" w:rsidRDefault="0093760D" w:rsidP="003E7AA3">
      <w:pPr>
        <w:spacing w:after="0" w:line="240" w:lineRule="auto"/>
      </w:pPr>
      <w:r>
        <w:continuationSeparator/>
      </w:r>
    </w:p>
  </w:footnote>
  <w:footnote w:type="continuationNotice" w:id="1">
    <w:p w14:paraId="6C04903E" w14:textId="77777777" w:rsidR="0093760D" w:rsidRDefault="009376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335208EB" w:rsidR="0041456C" w:rsidRPr="00EE50CC" w:rsidRDefault="005A2EFB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Finance</w:t>
                          </w:r>
                          <w:r w:rsidR="0041456C" w:rsidRPr="00EE50CC">
                            <w:t xml:space="preserve"> –</w:t>
                          </w:r>
                          <w:r w:rsidR="00C71ABD">
                            <w:t xml:space="preserve"> Accounting Services</w:t>
                          </w:r>
                          <w:r w:rsidR="00FB2D39">
                            <w:t xml:space="preserve"> </w:t>
                          </w:r>
                          <w:r w:rsidR="003D1CCF">
                            <w:t>Finance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335208EB" w:rsidR="0041456C" w:rsidRPr="00EE50CC" w:rsidRDefault="005A2EFB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Finance</w:t>
                    </w:r>
                    <w:r w:rsidR="0041456C" w:rsidRPr="00EE50CC">
                      <w:t xml:space="preserve"> –</w:t>
                    </w:r>
                    <w:r w:rsidR="00C71ABD">
                      <w:t xml:space="preserve"> Accounting Services</w:t>
                    </w:r>
                    <w:r w:rsidR="00FB2D39">
                      <w:t xml:space="preserve"> </w:t>
                    </w:r>
                    <w:r w:rsidR="003D1CCF">
                      <w:t>Finance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60BB"/>
    <w:multiLevelType w:val="hybridMultilevel"/>
    <w:tmpl w:val="5D2AA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031D"/>
    <w:multiLevelType w:val="hybridMultilevel"/>
    <w:tmpl w:val="3C04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559288">
    <w:abstractNumId w:val="4"/>
  </w:num>
  <w:num w:numId="2" w16cid:durableId="599870952">
    <w:abstractNumId w:val="3"/>
  </w:num>
  <w:num w:numId="3" w16cid:durableId="1225605369">
    <w:abstractNumId w:val="9"/>
  </w:num>
  <w:num w:numId="4" w16cid:durableId="606430881">
    <w:abstractNumId w:val="1"/>
  </w:num>
  <w:num w:numId="5" w16cid:durableId="622618899">
    <w:abstractNumId w:val="7"/>
  </w:num>
  <w:num w:numId="6" w16cid:durableId="858735100">
    <w:abstractNumId w:val="6"/>
  </w:num>
  <w:num w:numId="7" w16cid:durableId="910579624">
    <w:abstractNumId w:val="10"/>
  </w:num>
  <w:num w:numId="8" w16cid:durableId="1341086234">
    <w:abstractNumId w:val="5"/>
  </w:num>
  <w:num w:numId="9" w16cid:durableId="1827935386">
    <w:abstractNumId w:val="0"/>
  </w:num>
  <w:num w:numId="10" w16cid:durableId="1915891143">
    <w:abstractNumId w:val="8"/>
  </w:num>
  <w:num w:numId="11" w16cid:durableId="2105029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E45EF"/>
    <w:rsid w:val="00141D89"/>
    <w:rsid w:val="00156A9D"/>
    <w:rsid w:val="00157FEB"/>
    <w:rsid w:val="001667C8"/>
    <w:rsid w:val="00173A61"/>
    <w:rsid w:val="00177A4E"/>
    <w:rsid w:val="00194B38"/>
    <w:rsid w:val="001A15EA"/>
    <w:rsid w:val="001A45A8"/>
    <w:rsid w:val="001E45CB"/>
    <w:rsid w:val="001E7ACA"/>
    <w:rsid w:val="001F3113"/>
    <w:rsid w:val="0020240C"/>
    <w:rsid w:val="00213480"/>
    <w:rsid w:val="002321FD"/>
    <w:rsid w:val="00261654"/>
    <w:rsid w:val="00265281"/>
    <w:rsid w:val="00270964"/>
    <w:rsid w:val="002D413B"/>
    <w:rsid w:val="002F5990"/>
    <w:rsid w:val="00316CA7"/>
    <w:rsid w:val="003516FD"/>
    <w:rsid w:val="0036109C"/>
    <w:rsid w:val="003A22B4"/>
    <w:rsid w:val="003B74FC"/>
    <w:rsid w:val="003C2FD0"/>
    <w:rsid w:val="003D1CCF"/>
    <w:rsid w:val="003E38E0"/>
    <w:rsid w:val="003E7AA3"/>
    <w:rsid w:val="003F50AB"/>
    <w:rsid w:val="003F77AF"/>
    <w:rsid w:val="0041456C"/>
    <w:rsid w:val="00465664"/>
    <w:rsid w:val="004B795E"/>
    <w:rsid w:val="004D12AA"/>
    <w:rsid w:val="0050273D"/>
    <w:rsid w:val="00535B0F"/>
    <w:rsid w:val="00572573"/>
    <w:rsid w:val="0057549C"/>
    <w:rsid w:val="00583669"/>
    <w:rsid w:val="005838F9"/>
    <w:rsid w:val="00587BDB"/>
    <w:rsid w:val="005A2EFB"/>
    <w:rsid w:val="005E2B78"/>
    <w:rsid w:val="005F50B9"/>
    <w:rsid w:val="00606FA6"/>
    <w:rsid w:val="00611102"/>
    <w:rsid w:val="00671CC9"/>
    <w:rsid w:val="006B7739"/>
    <w:rsid w:val="006D57A9"/>
    <w:rsid w:val="006E1744"/>
    <w:rsid w:val="006F007A"/>
    <w:rsid w:val="00705F28"/>
    <w:rsid w:val="00711304"/>
    <w:rsid w:val="00737CB4"/>
    <w:rsid w:val="00770B6C"/>
    <w:rsid w:val="00795AEB"/>
    <w:rsid w:val="00797BFE"/>
    <w:rsid w:val="007A6708"/>
    <w:rsid w:val="007A7CFA"/>
    <w:rsid w:val="0080309F"/>
    <w:rsid w:val="00816AA1"/>
    <w:rsid w:val="0083466A"/>
    <w:rsid w:val="00862635"/>
    <w:rsid w:val="00872B70"/>
    <w:rsid w:val="00876F54"/>
    <w:rsid w:val="008978E0"/>
    <w:rsid w:val="008B4F3B"/>
    <w:rsid w:val="008D402C"/>
    <w:rsid w:val="008F5F72"/>
    <w:rsid w:val="0093499E"/>
    <w:rsid w:val="0093760D"/>
    <w:rsid w:val="009446C3"/>
    <w:rsid w:val="0096580A"/>
    <w:rsid w:val="00977EA1"/>
    <w:rsid w:val="0099470D"/>
    <w:rsid w:val="009C65F4"/>
    <w:rsid w:val="00A167B5"/>
    <w:rsid w:val="00A21C01"/>
    <w:rsid w:val="00A34FE9"/>
    <w:rsid w:val="00A645DA"/>
    <w:rsid w:val="00A905CB"/>
    <w:rsid w:val="00A916CA"/>
    <w:rsid w:val="00AA2C0E"/>
    <w:rsid w:val="00AD6686"/>
    <w:rsid w:val="00AF1378"/>
    <w:rsid w:val="00B24DF2"/>
    <w:rsid w:val="00B35671"/>
    <w:rsid w:val="00B53893"/>
    <w:rsid w:val="00B82F16"/>
    <w:rsid w:val="00B90249"/>
    <w:rsid w:val="00B9509B"/>
    <w:rsid w:val="00BB233B"/>
    <w:rsid w:val="00BB782F"/>
    <w:rsid w:val="00BD4784"/>
    <w:rsid w:val="00BF074C"/>
    <w:rsid w:val="00BF7F17"/>
    <w:rsid w:val="00C20BE9"/>
    <w:rsid w:val="00C27CED"/>
    <w:rsid w:val="00C53DD0"/>
    <w:rsid w:val="00C71ABD"/>
    <w:rsid w:val="00C77D91"/>
    <w:rsid w:val="00C845D7"/>
    <w:rsid w:val="00C86E78"/>
    <w:rsid w:val="00CA34F0"/>
    <w:rsid w:val="00CD038B"/>
    <w:rsid w:val="00CF33CD"/>
    <w:rsid w:val="00D37188"/>
    <w:rsid w:val="00D5160C"/>
    <w:rsid w:val="00DF0A92"/>
    <w:rsid w:val="00DF5C2F"/>
    <w:rsid w:val="00EB7404"/>
    <w:rsid w:val="00EC0C4E"/>
    <w:rsid w:val="00EE2B18"/>
    <w:rsid w:val="00EE50CC"/>
    <w:rsid w:val="00F36898"/>
    <w:rsid w:val="00F372D8"/>
    <w:rsid w:val="00F44F30"/>
    <w:rsid w:val="00F469D6"/>
    <w:rsid w:val="00F72F3D"/>
    <w:rsid w:val="00FB2D39"/>
    <w:rsid w:val="00FC632D"/>
    <w:rsid w:val="00FD1269"/>
    <w:rsid w:val="00FD266D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B49E7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56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1" ma:contentTypeDescription="Create a new document." ma:contentTypeScope="" ma:versionID="0efb302007a0a44767cf9e46b46fc76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23B438-6354-4D66-B88B-82CFF919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Westwood, Ellie (Finance)</cp:lastModifiedBy>
  <cp:revision>3</cp:revision>
  <dcterms:created xsi:type="dcterms:W3CDTF">2024-06-10T14:12:00Z</dcterms:created>
  <dcterms:modified xsi:type="dcterms:W3CDTF">2024-06-10T14:13:00Z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