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480549EF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6C">
        <w:t>Job title</w:t>
      </w:r>
      <w:r w:rsidR="0090406E">
        <w:t xml:space="preserve"> Skills for Life Tutor</w:t>
      </w:r>
      <w:r w:rsidR="00B23A25">
        <w:t xml:space="preserve"> - ESOL</w:t>
      </w:r>
    </w:p>
    <w:p w14:paraId="4F20251A" w14:textId="7D06A66D" w:rsidR="00161FE8" w:rsidRPr="001F3113" w:rsidRDefault="00161FE8" w:rsidP="001F3113">
      <w:pPr>
        <w:pStyle w:val="JobTitle"/>
      </w:pPr>
      <w:r>
        <w:t>Grade</w:t>
      </w:r>
      <w:r w:rsidR="0090406E">
        <w:t xml:space="preserve"> 9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0CD5DDD9" w14:textId="7B901CBC" w:rsidR="1777271E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An innovative, </w:t>
      </w:r>
      <w:proofErr w:type="gramStart"/>
      <w:r w:rsidRPr="18B353DE">
        <w:rPr>
          <w:rFonts w:ascii="Segoe UI" w:eastAsia="Segoe UI" w:hAnsi="Segoe UI" w:cs="Segoe UI"/>
          <w:color w:val="323130"/>
          <w:sz w:val="27"/>
          <w:szCs w:val="27"/>
        </w:rPr>
        <w:t>ambitious</w:t>
      </w:r>
      <w:proofErr w:type="gramEnd"/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 and sustainable county, where everyone has the opportunity to prosper, be healthy and happy.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growth</w:t>
      </w:r>
      <w:proofErr w:type="gramEnd"/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longer</w:t>
      </w:r>
      <w:proofErr w:type="gramEnd"/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gramStart"/>
      <w:r w:rsidR="223EC753" w:rsidRPr="45275101">
        <w:rPr>
          <w:rFonts w:eastAsiaTheme="minorEastAsia"/>
          <w:color w:val="000000" w:themeColor="text1"/>
          <w:lang w:val="en-US"/>
        </w:rPr>
        <w:t>flourish</w:t>
      </w:r>
      <w:proofErr w:type="gramEnd"/>
      <w:r w:rsidR="223EC753" w:rsidRPr="45275101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 xml:space="preserve">Ambitious – We are ambitious for our communities and </w:t>
      </w:r>
      <w:proofErr w:type="gramStart"/>
      <w:r>
        <w:t>citizens</w:t>
      </w:r>
      <w:proofErr w:type="gramEnd"/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 xml:space="preserve">courageous </w:t>
      </w:r>
      <w:proofErr w:type="gramStart"/>
      <w:r>
        <w:t>decisions</w:t>
      </w:r>
      <w:proofErr w:type="gramEnd"/>
    </w:p>
    <w:p w14:paraId="74E6A9A0" w14:textId="553A484D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70FDF74F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20FAB0D7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7370175E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05FBBDD4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2472CE82" w14:textId="77777777" w:rsidR="00B105B6" w:rsidRPr="001F3113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52BD0715" w14:textId="69DE1B7F" w:rsidR="00816AA1" w:rsidRDefault="00816AA1" w:rsidP="001F3113">
      <w:pPr>
        <w:pStyle w:val="Body-Bold"/>
      </w:pPr>
      <w:r>
        <w:lastRenderedPageBreak/>
        <w:t>About the Service</w:t>
      </w:r>
    </w:p>
    <w:p w14:paraId="71006729" w14:textId="77777777" w:rsidR="0090406E" w:rsidRPr="001F3113" w:rsidRDefault="0090406E" w:rsidP="001F3113">
      <w:pPr>
        <w:pStyle w:val="Body-Bold"/>
      </w:pPr>
    </w:p>
    <w:p w14:paraId="52C71D3C" w14:textId="77777777" w:rsidR="0090406E" w:rsidRDefault="0090406E" w:rsidP="0090406E">
      <w:pPr>
        <w:pStyle w:val="Body-text"/>
      </w:pPr>
      <w:r>
        <w:t xml:space="preserve">The purpose of the Skills &amp; Employability department is to improve people’s lives through learning and training, leading to employment and/or increased personal fulfilment, and to support the growth of Staffordshire’s economy and </w:t>
      </w:r>
      <w:proofErr w:type="gramStart"/>
      <w:r>
        <w:t>society;</w:t>
      </w:r>
      <w:proofErr w:type="gramEnd"/>
    </w:p>
    <w:p w14:paraId="3BB96D99" w14:textId="6E7B5AAB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Ensuring provision of a wide range of high-quality learning opportunities to reflect identified local needs and wishes of Staffordshire’s 1</w:t>
      </w:r>
      <w:r w:rsidR="00112510">
        <w:t>9</w:t>
      </w:r>
      <w:r>
        <w:t xml:space="preserve">+ residents, by enabling </w:t>
      </w:r>
      <w:r w:rsidR="00644E02">
        <w:t>development of ex</w:t>
      </w:r>
      <w:r w:rsidR="00110F9D">
        <w:t>t</w:t>
      </w:r>
      <w:r w:rsidR="00644E02">
        <w:t xml:space="preserve">ernal/internal </w:t>
      </w:r>
      <w:r>
        <w:t>partnerships</w:t>
      </w:r>
      <w:r w:rsidR="00110F9D">
        <w:t xml:space="preserve">, </w:t>
      </w:r>
      <w:r>
        <w:t>through direct delivery.</w:t>
      </w:r>
    </w:p>
    <w:p w14:paraId="53AE6883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Providing support, with a focus on targeted groups, to improve participation in learning across Staffordshire.</w:t>
      </w:r>
    </w:p>
    <w:p w14:paraId="64EC52F0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Ensuring provision of work-related experience and advice to increase the employability of targeted groups and/or individuals.</w:t>
      </w:r>
    </w:p>
    <w:p w14:paraId="5936A9DC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 xml:space="preserve">Working with providers and partners to ensure that Staffordshire’s social, employment and economic demands are met. </w:t>
      </w:r>
    </w:p>
    <w:p w14:paraId="27784B25" w14:textId="77777777" w:rsidR="00110F9D" w:rsidRDefault="00110F9D" w:rsidP="00633987">
      <w:pPr>
        <w:pStyle w:val="Body-text"/>
        <w:tabs>
          <w:tab w:val="clear" w:pos="397"/>
        </w:tabs>
        <w:suppressAutoHyphens w:val="0"/>
        <w:adjustRightInd/>
        <w:ind w:left="360"/>
        <w:textAlignment w:val="auto"/>
      </w:pPr>
    </w:p>
    <w:p w14:paraId="275B6D13" w14:textId="2F84FC80" w:rsidR="002D413B" w:rsidRPr="002D413B" w:rsidRDefault="00745777" w:rsidP="0C09183C">
      <w:pPr>
        <w:pStyle w:val="Body-text"/>
        <w:rPr>
          <w:b/>
          <w:bCs/>
          <w:color w:val="000000" w:themeColor="text1"/>
        </w:rPr>
      </w:pPr>
      <w:r w:rsidRPr="00745777">
        <w:t>The Community Learning Service is part of the Skills and Employability department and is the County Council’s Lead for the commissioning and delivery of accredited and non-accredited courses.  The Service holds a varied portfolio of Providers and provision</w:t>
      </w:r>
      <w:r w:rsidR="00110F9D">
        <w:t>, including the Direct Delivery Unit (DDU)</w:t>
      </w:r>
      <w:r w:rsidR="004B75CC">
        <w:t xml:space="preserve">, </w:t>
      </w:r>
      <w:r w:rsidRPr="00745777">
        <w:t>across Staffordshire.</w:t>
      </w:r>
      <w:r>
        <w:t>   </w:t>
      </w:r>
    </w:p>
    <w:p w14:paraId="1D74F45E" w14:textId="77777777" w:rsidR="0020240C" w:rsidRDefault="0020240C" w:rsidP="00D01CE1">
      <w:pPr>
        <w:pStyle w:val="Body-text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6C6032D" w14:textId="61A93711" w:rsidR="0041456C" w:rsidRDefault="00816AA1" w:rsidP="001F3113">
      <w:pPr>
        <w:pStyle w:val="Body-Bold"/>
      </w:pPr>
      <w:r>
        <w:t xml:space="preserve">Responsible to: </w:t>
      </w:r>
      <w:r w:rsidR="00745777">
        <w:t>Programme Manager, Community Learning</w:t>
      </w:r>
    </w:p>
    <w:p w14:paraId="4A748012" w14:textId="6BE11B34" w:rsidR="0C09183C" w:rsidRDefault="0C09183C" w:rsidP="0C09183C">
      <w:pPr>
        <w:pStyle w:val="Body-Bold"/>
        <w:spacing w:line="240" w:lineRule="auto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65B575FA" w14:textId="7C265FF8" w:rsidR="0041456C" w:rsidRPr="00D0766C" w:rsidRDefault="002F5102" w:rsidP="00633987">
      <w:pPr>
        <w:pStyle w:val="Body-Bold"/>
        <w:numPr>
          <w:ilvl w:val="3"/>
          <w:numId w:val="8"/>
        </w:numPr>
        <w:ind w:left="709" w:hanging="709"/>
      </w:pPr>
      <w:r w:rsidRPr="002F5102">
        <w:rPr>
          <w:rFonts w:cs="Arial"/>
        </w:rPr>
        <w:t>To deliver a high-quality learning experience to learners on programmes in community venues</w:t>
      </w:r>
      <w:r w:rsidR="00B50024">
        <w:rPr>
          <w:rFonts w:cs="Arial"/>
        </w:rPr>
        <w:t>.</w:t>
      </w:r>
      <w:r w:rsidRPr="002F5102">
        <w:rPr>
          <w:rFonts w:cs="Arial"/>
        </w:rPr>
        <w:t xml:space="preserve"> </w:t>
      </w:r>
      <w:r w:rsidR="00B50024">
        <w:rPr>
          <w:rFonts w:cs="Arial"/>
        </w:rPr>
        <w:t>U</w:t>
      </w:r>
      <w:r w:rsidRPr="002F5102">
        <w:rPr>
          <w:rFonts w:cs="Arial"/>
        </w:rPr>
        <w:t xml:space="preserve">sing a range of teaching </w:t>
      </w:r>
      <w:r w:rsidRPr="002F5102">
        <w:rPr>
          <w:rFonts w:cs="Arial"/>
        </w:rPr>
        <w:lastRenderedPageBreak/>
        <w:t>methods and learning resources</w:t>
      </w:r>
      <w:r w:rsidR="00754960">
        <w:rPr>
          <w:rFonts w:cs="Arial"/>
        </w:rPr>
        <w:t xml:space="preserve"> to support the delivery of vibrant programmes that promote progression and support the priority outcomes of the </w:t>
      </w:r>
      <w:r w:rsidR="00B50024">
        <w:rPr>
          <w:rFonts w:cs="Arial"/>
        </w:rPr>
        <w:t>Council</w:t>
      </w:r>
      <w:r w:rsidR="00F119C4">
        <w:rPr>
          <w:rFonts w:cs="Arial"/>
          <w:color w:val="auto"/>
        </w:rPr>
        <w:t>.</w:t>
      </w:r>
    </w:p>
    <w:p w14:paraId="0D66628F" w14:textId="71398FB0" w:rsidR="00D0766C" w:rsidRPr="00F119C4" w:rsidRDefault="00D0766C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F119C4">
        <w:rPr>
          <w:rFonts w:ascii="Verdana" w:hAnsi="Verdana"/>
          <w:b/>
          <w:bCs/>
          <w:sz w:val="24"/>
          <w:szCs w:val="24"/>
        </w:rPr>
        <w:t xml:space="preserve">To plan learning </w:t>
      </w:r>
      <w:proofErr w:type="spellStart"/>
      <w:r w:rsidRPr="00F119C4">
        <w:rPr>
          <w:rFonts w:ascii="Verdana" w:hAnsi="Verdana"/>
          <w:b/>
          <w:bCs/>
          <w:sz w:val="24"/>
          <w:szCs w:val="24"/>
        </w:rPr>
        <w:t>programmes</w:t>
      </w:r>
      <w:proofErr w:type="spellEnd"/>
      <w:r w:rsidRPr="00F119C4">
        <w:rPr>
          <w:rFonts w:ascii="Verdana" w:hAnsi="Verdana"/>
          <w:b/>
          <w:bCs/>
          <w:sz w:val="24"/>
          <w:szCs w:val="24"/>
        </w:rPr>
        <w:t xml:space="preserve"> </w:t>
      </w:r>
      <w:r w:rsidRPr="00D11D93">
        <w:rPr>
          <w:rFonts w:ascii="Verdana" w:hAnsi="Verdana"/>
          <w:b/>
          <w:bCs/>
          <w:sz w:val="24"/>
          <w:szCs w:val="24"/>
        </w:rPr>
        <w:t>to meet the needs of individual learners and groups across Staffordshire.</w:t>
      </w:r>
    </w:p>
    <w:p w14:paraId="4A713547" w14:textId="77777777" w:rsidR="004A5D2A" w:rsidRPr="00D0766C" w:rsidRDefault="004A5D2A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28FA8785" w14:textId="2D89A3E1" w:rsidR="00B14CDD" w:rsidRDefault="004A5D2A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4A5D2A">
        <w:rPr>
          <w:rFonts w:ascii="Verdana" w:hAnsi="Verdana"/>
          <w:b/>
          <w:bCs/>
          <w:sz w:val="24"/>
          <w:szCs w:val="24"/>
        </w:rPr>
        <w:t>To produce learning materials and resources to meet both learner needs and quality assurance standards.</w:t>
      </w:r>
    </w:p>
    <w:p w14:paraId="5F32707D" w14:textId="77777777" w:rsidR="00B14CDD" w:rsidRPr="00B14CDD" w:rsidRDefault="00B14CDD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0C484D57" w14:textId="77777777" w:rsidR="00B14CDD" w:rsidRPr="00B14CDD" w:rsidRDefault="00B14CDD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Arial" w:hAnsi="Arial"/>
          <w:b/>
          <w:bCs/>
          <w:sz w:val="24"/>
          <w:szCs w:val="24"/>
        </w:rPr>
      </w:pPr>
      <w:r w:rsidRPr="00B14CDD">
        <w:rPr>
          <w:rFonts w:ascii="Verdana" w:hAnsi="Verdana"/>
          <w:b/>
          <w:bCs/>
          <w:sz w:val="24"/>
          <w:szCs w:val="24"/>
        </w:rPr>
        <w:t xml:space="preserve">To assess individual and group learning goals/needs and </w:t>
      </w:r>
      <w:r w:rsidRPr="00D11D93">
        <w:rPr>
          <w:rFonts w:ascii="Verdana" w:hAnsi="Verdana"/>
          <w:b/>
          <w:bCs/>
          <w:sz w:val="24"/>
          <w:szCs w:val="24"/>
        </w:rPr>
        <w:t>incorporate these into teaching practice</w:t>
      </w:r>
      <w:r w:rsidRPr="00D11D93">
        <w:rPr>
          <w:rFonts w:ascii="Arial" w:hAnsi="Arial"/>
          <w:b/>
          <w:bCs/>
          <w:sz w:val="24"/>
          <w:szCs w:val="24"/>
        </w:rPr>
        <w:t>.</w:t>
      </w:r>
    </w:p>
    <w:p w14:paraId="497653E3" w14:textId="77777777" w:rsidR="00B14CDD" w:rsidRPr="00AB4E98" w:rsidRDefault="00B14CDD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6BEAC7A9" w14:textId="2B7B98DD" w:rsidR="00B14CDD" w:rsidRDefault="00AB4E98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AB4E98">
        <w:rPr>
          <w:rFonts w:ascii="Verdana" w:hAnsi="Verdana"/>
          <w:b/>
          <w:bCs/>
          <w:sz w:val="24"/>
          <w:szCs w:val="24"/>
        </w:rPr>
        <w:t xml:space="preserve">To review and evaluate individual sessions and learning </w:t>
      </w:r>
      <w:proofErr w:type="spellStart"/>
      <w:r w:rsidRPr="00AB4E98">
        <w:rPr>
          <w:rFonts w:ascii="Verdana" w:hAnsi="Verdana"/>
          <w:b/>
          <w:bCs/>
          <w:sz w:val="24"/>
          <w:szCs w:val="24"/>
        </w:rPr>
        <w:t>programme</w:t>
      </w:r>
      <w:r w:rsidR="00B50024">
        <w:rPr>
          <w:rFonts w:ascii="Verdana" w:hAnsi="Verdana"/>
          <w:b/>
          <w:bCs/>
          <w:sz w:val="24"/>
          <w:szCs w:val="24"/>
        </w:rPr>
        <w:t>s</w:t>
      </w:r>
      <w:proofErr w:type="spellEnd"/>
      <w:r w:rsidR="00754960">
        <w:rPr>
          <w:rFonts w:ascii="Verdana" w:hAnsi="Verdana"/>
          <w:b/>
          <w:bCs/>
          <w:sz w:val="24"/>
          <w:szCs w:val="24"/>
        </w:rPr>
        <w:t xml:space="preserve"> to support the achievement of key performance indicators</w:t>
      </w:r>
      <w:r w:rsidR="00B50024">
        <w:rPr>
          <w:rFonts w:ascii="Verdana" w:hAnsi="Verdana"/>
          <w:b/>
          <w:bCs/>
          <w:sz w:val="24"/>
          <w:szCs w:val="24"/>
        </w:rPr>
        <w:t>,</w:t>
      </w:r>
      <w:r w:rsidR="00754960">
        <w:rPr>
          <w:rFonts w:ascii="Verdana" w:hAnsi="Verdana"/>
          <w:b/>
          <w:bCs/>
          <w:sz w:val="24"/>
          <w:szCs w:val="24"/>
        </w:rPr>
        <w:t xml:space="preserve"> whilst </w:t>
      </w:r>
      <w:r w:rsidR="00793FDB">
        <w:rPr>
          <w:rFonts w:ascii="Verdana" w:hAnsi="Verdana"/>
          <w:b/>
          <w:bCs/>
          <w:sz w:val="24"/>
          <w:szCs w:val="24"/>
        </w:rPr>
        <w:t>complying with funding requirements</w:t>
      </w:r>
      <w:r w:rsidRPr="00AB4E98">
        <w:rPr>
          <w:rFonts w:ascii="Verdana" w:hAnsi="Verdana"/>
          <w:b/>
          <w:bCs/>
          <w:sz w:val="24"/>
          <w:szCs w:val="24"/>
        </w:rPr>
        <w:t>.</w:t>
      </w:r>
    </w:p>
    <w:p w14:paraId="06A4C29F" w14:textId="77777777" w:rsidR="008B1575" w:rsidRDefault="008B1575" w:rsidP="00633987">
      <w:pPr>
        <w:pStyle w:val="ListParagraph"/>
        <w:ind w:left="709" w:hanging="709"/>
        <w:rPr>
          <w:rFonts w:ascii="Verdana" w:hAnsi="Verdana"/>
          <w:b/>
          <w:bCs/>
          <w:sz w:val="24"/>
          <w:szCs w:val="24"/>
        </w:rPr>
      </w:pPr>
    </w:p>
    <w:p w14:paraId="3CE58A39" w14:textId="6A16D693" w:rsidR="008B1575" w:rsidRPr="008B1575" w:rsidRDefault="008B1575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8B1575">
        <w:rPr>
          <w:rFonts w:ascii="Verdana" w:hAnsi="Verdana"/>
          <w:b/>
          <w:bCs/>
          <w:sz w:val="24"/>
          <w:szCs w:val="24"/>
        </w:rPr>
        <w:t xml:space="preserve">To provide effective course administration, including the completion of </w:t>
      </w:r>
      <w:r w:rsidR="00067957">
        <w:rPr>
          <w:rFonts w:ascii="Verdana" w:hAnsi="Verdana"/>
          <w:b/>
          <w:bCs/>
          <w:sz w:val="24"/>
          <w:szCs w:val="24"/>
        </w:rPr>
        <w:t>Community</w:t>
      </w:r>
      <w:r w:rsidRPr="008B1575">
        <w:rPr>
          <w:rFonts w:ascii="Verdana" w:hAnsi="Verdana"/>
          <w:b/>
          <w:bCs/>
          <w:sz w:val="24"/>
          <w:szCs w:val="24"/>
        </w:rPr>
        <w:t xml:space="preserve"> Service </w:t>
      </w:r>
      <w:r w:rsidR="00067957">
        <w:rPr>
          <w:rFonts w:ascii="Verdana" w:hAnsi="Verdana"/>
          <w:b/>
          <w:bCs/>
          <w:sz w:val="24"/>
          <w:szCs w:val="24"/>
        </w:rPr>
        <w:t>l</w:t>
      </w:r>
      <w:r w:rsidRPr="008B1575">
        <w:rPr>
          <w:rFonts w:ascii="Verdana" w:hAnsi="Verdana"/>
          <w:b/>
          <w:bCs/>
          <w:sz w:val="24"/>
          <w:szCs w:val="24"/>
        </w:rPr>
        <w:t xml:space="preserve">earner and </w:t>
      </w:r>
      <w:r w:rsidR="00067957">
        <w:rPr>
          <w:rFonts w:ascii="Verdana" w:hAnsi="Verdana"/>
          <w:b/>
          <w:bCs/>
          <w:sz w:val="24"/>
          <w:szCs w:val="24"/>
        </w:rPr>
        <w:t>t</w:t>
      </w:r>
      <w:r w:rsidRPr="008B1575">
        <w:rPr>
          <w:rFonts w:ascii="Verdana" w:hAnsi="Verdana"/>
          <w:b/>
          <w:bCs/>
          <w:sz w:val="24"/>
          <w:szCs w:val="24"/>
        </w:rPr>
        <w:t xml:space="preserve">utor documentation and maintain appropriate learner and </w:t>
      </w:r>
      <w:proofErr w:type="spellStart"/>
      <w:r w:rsidRPr="008B1575">
        <w:rPr>
          <w:rFonts w:ascii="Verdana" w:hAnsi="Verdana"/>
          <w:b/>
          <w:bCs/>
          <w:sz w:val="24"/>
          <w:szCs w:val="24"/>
        </w:rPr>
        <w:t>programme</w:t>
      </w:r>
      <w:proofErr w:type="spellEnd"/>
      <w:r w:rsidRPr="008B1575">
        <w:rPr>
          <w:rFonts w:ascii="Verdana" w:hAnsi="Verdana"/>
          <w:b/>
          <w:bCs/>
          <w:sz w:val="24"/>
          <w:szCs w:val="24"/>
        </w:rPr>
        <w:t xml:space="preserve"> records</w:t>
      </w:r>
      <w:r w:rsidRPr="002E5764">
        <w:rPr>
          <w:rFonts w:ascii="Verdana" w:hAnsi="Verdana"/>
          <w:b/>
          <w:bCs/>
          <w:sz w:val="24"/>
          <w:szCs w:val="24"/>
        </w:rPr>
        <w:t xml:space="preserve">, </w:t>
      </w:r>
      <w:r w:rsidRPr="00D11D93">
        <w:rPr>
          <w:rFonts w:ascii="Verdana" w:hAnsi="Verdana"/>
          <w:b/>
          <w:bCs/>
          <w:sz w:val="24"/>
          <w:szCs w:val="24"/>
        </w:rPr>
        <w:t xml:space="preserve">including schemes of works </w:t>
      </w:r>
      <w:r w:rsidR="00067957">
        <w:rPr>
          <w:rFonts w:ascii="Verdana" w:hAnsi="Verdana"/>
          <w:b/>
          <w:bCs/>
          <w:sz w:val="24"/>
          <w:szCs w:val="24"/>
        </w:rPr>
        <w:t xml:space="preserve">and </w:t>
      </w:r>
      <w:r w:rsidRPr="00D11D93">
        <w:rPr>
          <w:rFonts w:ascii="Verdana" w:hAnsi="Verdana"/>
          <w:b/>
          <w:bCs/>
          <w:sz w:val="24"/>
          <w:szCs w:val="24"/>
        </w:rPr>
        <w:t>lesson plans.</w:t>
      </w:r>
    </w:p>
    <w:p w14:paraId="7D284830" w14:textId="1C660829" w:rsidR="00D0766C" w:rsidRPr="00D11D93" w:rsidRDefault="000A46AD" w:rsidP="00633987">
      <w:pPr>
        <w:pStyle w:val="Body-Bold"/>
        <w:numPr>
          <w:ilvl w:val="3"/>
          <w:numId w:val="8"/>
        </w:numPr>
        <w:ind w:left="709" w:hanging="709"/>
        <w:rPr>
          <w:color w:val="auto"/>
        </w:rPr>
      </w:pPr>
      <w:r w:rsidRPr="00D11D93">
        <w:rPr>
          <w:rFonts w:cs="Arial"/>
          <w:color w:val="auto"/>
        </w:rPr>
        <w:t>To assist in identifying progression routes and supporting learners into further learning, volunteering and/or employment</w:t>
      </w:r>
      <w:r w:rsidR="00793FDB" w:rsidRPr="00D11D93">
        <w:rPr>
          <w:rFonts w:cs="Arial"/>
          <w:color w:val="auto"/>
        </w:rPr>
        <w:t xml:space="preserve"> by offering a curriculum designed to meet with local </w:t>
      </w:r>
      <w:r w:rsidR="00B50024" w:rsidRPr="00D11D93">
        <w:rPr>
          <w:rFonts w:cs="Arial"/>
          <w:color w:val="auto"/>
        </w:rPr>
        <w:t xml:space="preserve">personal and economic </w:t>
      </w:r>
      <w:r w:rsidR="00793FDB" w:rsidRPr="00D11D93">
        <w:rPr>
          <w:rFonts w:cs="Arial"/>
          <w:color w:val="auto"/>
        </w:rPr>
        <w:t>need and support</w:t>
      </w:r>
      <w:r w:rsidR="00B50024" w:rsidRPr="00D11D93">
        <w:rPr>
          <w:rFonts w:cs="Arial"/>
          <w:color w:val="auto"/>
        </w:rPr>
        <w:t>s</w:t>
      </w:r>
      <w:r w:rsidR="00793FDB" w:rsidRPr="00D11D93">
        <w:rPr>
          <w:rFonts w:cs="Arial"/>
          <w:color w:val="auto"/>
        </w:rPr>
        <w:t xml:space="preserve"> the Councils priority outcomes.</w:t>
      </w:r>
    </w:p>
    <w:p w14:paraId="7E2BA228" w14:textId="25252FB6" w:rsidR="00434815" w:rsidRPr="00434815" w:rsidRDefault="00434815" w:rsidP="00633987">
      <w:pPr>
        <w:pStyle w:val="Body-Bold"/>
        <w:numPr>
          <w:ilvl w:val="3"/>
          <w:numId w:val="8"/>
        </w:numPr>
        <w:tabs>
          <w:tab w:val="left" w:pos="709"/>
        </w:tabs>
        <w:ind w:left="709" w:hanging="709"/>
        <w:rPr>
          <w:color w:val="auto"/>
        </w:rPr>
      </w:pPr>
      <w:r>
        <w:t>P</w:t>
      </w:r>
      <w:r w:rsidR="00C452BE">
        <w:t xml:space="preserve">lan, prepare, </w:t>
      </w:r>
      <w:proofErr w:type="gramStart"/>
      <w:r w:rsidR="00C452BE">
        <w:t>deliver</w:t>
      </w:r>
      <w:proofErr w:type="gramEnd"/>
      <w:r w:rsidR="00C452BE">
        <w:t xml:space="preserve"> and support learners for examinations and liaise with other assessors </w:t>
      </w:r>
      <w:r>
        <w:t>whilst complying</w:t>
      </w:r>
      <w:r w:rsidR="00C452BE">
        <w:t xml:space="preserve"> with internal processes and external awarding body requirements. </w:t>
      </w:r>
    </w:p>
    <w:p w14:paraId="08F0870A" w14:textId="2D8B77B0" w:rsidR="00002D0D" w:rsidRPr="00D11D93" w:rsidRDefault="00002D0D" w:rsidP="00633987">
      <w:pPr>
        <w:pStyle w:val="Body-Bold"/>
        <w:numPr>
          <w:ilvl w:val="3"/>
          <w:numId w:val="8"/>
        </w:numPr>
        <w:tabs>
          <w:tab w:val="left" w:pos="709"/>
        </w:tabs>
        <w:ind w:left="709" w:hanging="709"/>
        <w:rPr>
          <w:color w:val="auto"/>
        </w:rPr>
      </w:pPr>
      <w:r w:rsidRPr="00D11D93">
        <w:rPr>
          <w:color w:val="auto"/>
        </w:rPr>
        <w:t>To attend and play an active role in team meetings, staff</w:t>
      </w:r>
      <w:r w:rsidR="004C5345" w:rsidRPr="00D11D93">
        <w:rPr>
          <w:color w:val="auto"/>
        </w:rPr>
        <w:t xml:space="preserve"> </w:t>
      </w:r>
      <w:r w:rsidRPr="00D11D93">
        <w:rPr>
          <w:color w:val="auto"/>
        </w:rPr>
        <w:t>development and complete mandat</w:t>
      </w:r>
      <w:r w:rsidR="003B44BA">
        <w:rPr>
          <w:color w:val="auto"/>
        </w:rPr>
        <w:t xml:space="preserve">ory </w:t>
      </w:r>
      <w:r w:rsidR="00FC1313">
        <w:rPr>
          <w:color w:val="auto"/>
        </w:rPr>
        <w:t>Continual Professional Development</w:t>
      </w:r>
      <w:r w:rsidR="00054600" w:rsidRPr="00D11D93">
        <w:rPr>
          <w:color w:val="auto"/>
        </w:rPr>
        <w:t xml:space="preserve"> </w:t>
      </w:r>
      <w:r w:rsidR="00B50024" w:rsidRPr="00D11D93">
        <w:rPr>
          <w:color w:val="auto"/>
        </w:rPr>
        <w:t xml:space="preserve">to </w:t>
      </w:r>
      <w:r w:rsidR="00054600" w:rsidRPr="00D11D93">
        <w:rPr>
          <w:color w:val="auto"/>
        </w:rPr>
        <w:t>ensur</w:t>
      </w:r>
      <w:r w:rsidR="00B50024" w:rsidRPr="00D11D93">
        <w:rPr>
          <w:color w:val="auto"/>
        </w:rPr>
        <w:t>e</w:t>
      </w:r>
      <w:r w:rsidR="00ED483C">
        <w:rPr>
          <w:color w:val="auto"/>
        </w:rPr>
        <w:t xml:space="preserve"> </w:t>
      </w:r>
      <w:r w:rsidR="00054600" w:rsidRPr="00D11D93">
        <w:rPr>
          <w:color w:val="auto"/>
        </w:rPr>
        <w:t>curriculum delivery is current</w:t>
      </w:r>
      <w:r w:rsidR="00B50024" w:rsidRPr="00D11D93">
        <w:rPr>
          <w:color w:val="auto"/>
        </w:rPr>
        <w:t xml:space="preserve"> and</w:t>
      </w:r>
      <w:r w:rsidR="00054600" w:rsidRPr="00D11D93">
        <w:rPr>
          <w:color w:val="auto"/>
        </w:rPr>
        <w:t xml:space="preserve"> promotes opportunities for the service to deliver priority outcomes of the Council</w:t>
      </w:r>
      <w:r w:rsidR="00B50024" w:rsidRPr="00D11D93">
        <w:rPr>
          <w:color w:val="auto"/>
        </w:rPr>
        <w:t>.</w:t>
      </w:r>
    </w:p>
    <w:p w14:paraId="3A78EC18" w14:textId="4D11B874" w:rsidR="005B4AF2" w:rsidRPr="00C5301B" w:rsidRDefault="0087414F" w:rsidP="00633987">
      <w:pPr>
        <w:pStyle w:val="Body-Bold"/>
        <w:numPr>
          <w:ilvl w:val="3"/>
          <w:numId w:val="8"/>
        </w:numPr>
        <w:ind w:left="709" w:hanging="709"/>
      </w:pPr>
      <w:r w:rsidRPr="00C5301B">
        <w:rPr>
          <w:rFonts w:cs="Arial"/>
        </w:rPr>
        <w:t xml:space="preserve">Responsible for collecting </w:t>
      </w:r>
      <w:r w:rsidR="00054600">
        <w:rPr>
          <w:rFonts w:cs="Arial"/>
        </w:rPr>
        <w:t xml:space="preserve">course fees </w:t>
      </w:r>
      <w:r w:rsidRPr="00C5301B">
        <w:rPr>
          <w:rFonts w:cs="Arial"/>
        </w:rPr>
        <w:t>and accounting in accord</w:t>
      </w:r>
      <w:r w:rsidR="00D4262A">
        <w:rPr>
          <w:rFonts w:cs="Arial"/>
        </w:rPr>
        <w:t>ance</w:t>
      </w:r>
      <w:r w:rsidRPr="00C5301B">
        <w:rPr>
          <w:rFonts w:cs="Arial"/>
        </w:rPr>
        <w:t xml:space="preserve"> with County Council’s financial procedures. </w:t>
      </w:r>
    </w:p>
    <w:p w14:paraId="6630F0B7" w14:textId="77777777" w:rsidR="00937289" w:rsidRPr="00937289" w:rsidRDefault="008B4999" w:rsidP="00633987">
      <w:pPr>
        <w:pStyle w:val="ListParagraph"/>
        <w:numPr>
          <w:ilvl w:val="3"/>
          <w:numId w:val="8"/>
        </w:numPr>
        <w:tabs>
          <w:tab w:val="left" w:pos="8309"/>
        </w:tabs>
        <w:ind w:left="709" w:hanging="709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633987">
        <w:rPr>
          <w:rFonts w:ascii="Verdana" w:hAnsi="Verdana" w:cs="Arial"/>
          <w:b/>
          <w:bCs/>
          <w:sz w:val="24"/>
          <w:szCs w:val="24"/>
        </w:rPr>
        <w:lastRenderedPageBreak/>
        <w:t xml:space="preserve">To </w:t>
      </w:r>
      <w:r w:rsidR="00054600" w:rsidRPr="00633987">
        <w:rPr>
          <w:rFonts w:ascii="Verdana" w:hAnsi="Verdana" w:cs="Arial"/>
          <w:b/>
          <w:bCs/>
          <w:sz w:val="24"/>
          <w:szCs w:val="24"/>
        </w:rPr>
        <w:t xml:space="preserve">promote   </w:t>
      </w:r>
      <w:r w:rsidR="00054600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a work environment that protects people’s health and safety and that promotes welfare, and which is in accordance with the Council’s Health &amp; Safety </w:t>
      </w:r>
      <w:r w:rsidR="00194DE9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policy. </w:t>
      </w:r>
    </w:p>
    <w:p w14:paraId="49E0B3B1" w14:textId="2194D80B" w:rsidR="00054600" w:rsidRPr="00633987" w:rsidRDefault="00194DE9" w:rsidP="00633987">
      <w:pPr>
        <w:pStyle w:val="ListParagraph"/>
        <w:numPr>
          <w:ilvl w:val="3"/>
          <w:numId w:val="8"/>
        </w:numPr>
        <w:tabs>
          <w:tab w:val="left" w:pos="8309"/>
        </w:tabs>
        <w:ind w:left="709" w:hanging="709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>Commitment</w:t>
      </w:r>
      <w:r w:rsidR="00054600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 to safeguarding and promoting the welfare of vulnerable groups</w:t>
      </w:r>
      <w:r w:rsidR="00054600" w:rsidRPr="00633987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</w:p>
    <w:p w14:paraId="1170E1C6" w14:textId="0A9194E8" w:rsidR="008B4999" w:rsidRPr="00D11D93" w:rsidRDefault="00735C10" w:rsidP="00633987">
      <w:pPr>
        <w:pStyle w:val="Body-Bold"/>
        <w:numPr>
          <w:ilvl w:val="3"/>
          <w:numId w:val="8"/>
        </w:numPr>
        <w:ind w:left="709" w:hanging="709"/>
      </w:pPr>
      <w:r w:rsidRPr="00D11D93">
        <w:rPr>
          <w:rFonts w:cs="Arial"/>
        </w:rPr>
        <w:t>To undertake other duties commensurate to the grade as required.</w:t>
      </w:r>
    </w:p>
    <w:p w14:paraId="3E7F65FD" w14:textId="38787593" w:rsidR="0041456C" w:rsidRDefault="0041456C" w:rsidP="001F3113">
      <w:pPr>
        <w:pStyle w:val="Body-Bold"/>
      </w:pPr>
    </w:p>
    <w:p w14:paraId="00435A01" w14:textId="32E0846C" w:rsidR="0041456C" w:rsidRDefault="0041456C" w:rsidP="001F3113">
      <w:pPr>
        <w:pStyle w:val="Body-Bold"/>
      </w:pPr>
    </w:p>
    <w:p w14:paraId="264EBD66" w14:textId="7A210A6A" w:rsidR="6AE4C042" w:rsidRPr="00F13CE4" w:rsidRDefault="6AE4C042" w:rsidP="0C09183C">
      <w:p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F13CE4">
        <w:rPr>
          <w:rFonts w:ascii="Verdana" w:eastAsia="Verdana" w:hAnsi="Verdana" w:cs="Verdana"/>
          <w:b/>
          <w:bCs/>
          <w:sz w:val="24"/>
          <w:szCs w:val="24"/>
        </w:rPr>
        <w:t xml:space="preserve">This post is designated as a casual car </w:t>
      </w:r>
      <w:r w:rsidR="00F13CE4" w:rsidRPr="00F13CE4">
        <w:rPr>
          <w:rFonts w:ascii="Verdana" w:eastAsia="Verdana" w:hAnsi="Verdana" w:cs="Verdana"/>
          <w:b/>
          <w:bCs/>
          <w:sz w:val="24"/>
          <w:szCs w:val="24"/>
        </w:rPr>
        <w:t>user.</w:t>
      </w:r>
      <w:r w:rsidRPr="00F13CE4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</w:p>
    <w:p w14:paraId="4ED52C41" w14:textId="77777777" w:rsidR="007C0B6B" w:rsidRDefault="007C0B6B" w:rsidP="0C09183C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2B13F337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0FA064BE" w:rsidR="0041456C" w:rsidRDefault="0041456C" w:rsidP="00937289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</w:t>
      </w:r>
      <w:r w:rsidR="00D872AE">
        <w:rPr>
          <w:rFonts w:ascii="Verdana" w:eastAsia="Calibri" w:hAnsi="Verdana" w:cs="Avenir Roman"/>
          <w:color w:val="000000"/>
          <w:sz w:val="24"/>
          <w:szCs w:val="24"/>
          <w:lang w:val="en-GB"/>
        </w:rPr>
        <w:t>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339ED23F" w14:textId="77777777" w:rsidR="0046284C" w:rsidRDefault="0046284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12ACE7B9" w14:textId="0F26C5A1" w:rsidR="0046767C" w:rsidRDefault="00197459" w:rsidP="0046767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</w:t>
            </w:r>
            <w:r w:rsidR="0046767C" w:rsidRPr="0046767C">
              <w:rPr>
                <w:rFonts w:ascii="Verdana" w:hAnsi="Verdana"/>
                <w:sz w:val="24"/>
              </w:rPr>
              <w:t xml:space="preserve">evel </w:t>
            </w:r>
            <w:r>
              <w:rPr>
                <w:rFonts w:ascii="Verdana" w:hAnsi="Verdana"/>
                <w:sz w:val="24"/>
              </w:rPr>
              <w:t>4</w:t>
            </w:r>
            <w:r w:rsidR="0046767C" w:rsidRPr="0046767C">
              <w:rPr>
                <w:rFonts w:ascii="Verdana" w:hAnsi="Verdana"/>
                <w:sz w:val="24"/>
              </w:rPr>
              <w:t xml:space="preserve"> qualification in </w:t>
            </w:r>
            <w:r>
              <w:rPr>
                <w:rFonts w:ascii="Verdana" w:hAnsi="Verdana"/>
                <w:sz w:val="24"/>
              </w:rPr>
              <w:t xml:space="preserve">ESOL and/or </w:t>
            </w:r>
            <w:proofErr w:type="spellStart"/>
            <w:r>
              <w:rPr>
                <w:rFonts w:ascii="Verdana" w:hAnsi="Verdana"/>
                <w:sz w:val="24"/>
              </w:rPr>
              <w:t>maths</w:t>
            </w:r>
            <w:proofErr w:type="spellEnd"/>
          </w:p>
          <w:p w14:paraId="22D19E1A" w14:textId="20319930" w:rsidR="000B1EB6" w:rsidRPr="0046767C" w:rsidRDefault="000B1EB6" w:rsidP="0046767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</w:rPr>
              <w:t>recogni</w:t>
            </w:r>
            <w:r w:rsidR="00A23A9E">
              <w:rPr>
                <w:rFonts w:ascii="Verdana" w:hAnsi="Verdana"/>
                <w:sz w:val="24"/>
              </w:rPr>
              <w:t>s</w:t>
            </w:r>
            <w:r>
              <w:rPr>
                <w:rFonts w:ascii="Verdana" w:hAnsi="Verdana"/>
                <w:sz w:val="24"/>
              </w:rPr>
              <w:t>ed</w:t>
            </w:r>
            <w:proofErr w:type="spellEnd"/>
            <w:r>
              <w:rPr>
                <w:rFonts w:ascii="Verdana" w:hAnsi="Verdana"/>
                <w:sz w:val="24"/>
              </w:rPr>
              <w:t xml:space="preserve"> </w:t>
            </w:r>
            <w:r w:rsidR="00A23A9E">
              <w:rPr>
                <w:rFonts w:ascii="Verdana" w:hAnsi="Verdana"/>
                <w:sz w:val="24"/>
              </w:rPr>
              <w:t>teaching qualification</w:t>
            </w:r>
            <w:r w:rsidR="00AE737A">
              <w:rPr>
                <w:rFonts w:ascii="Verdana" w:hAnsi="Verdana"/>
                <w:sz w:val="24"/>
              </w:rPr>
              <w:t xml:space="preserve"> (</w:t>
            </w:r>
            <w:r w:rsidR="00172A33">
              <w:rPr>
                <w:rFonts w:ascii="Verdana" w:hAnsi="Verdana"/>
                <w:sz w:val="24"/>
              </w:rPr>
              <w:t>Award in Education, Cert Ed</w:t>
            </w:r>
            <w:r w:rsidR="00832386">
              <w:rPr>
                <w:rFonts w:ascii="Verdana" w:hAnsi="Verdana"/>
                <w:sz w:val="24"/>
              </w:rPr>
              <w:t>, PGCE or equivalent</w:t>
            </w:r>
            <w:r w:rsidR="00AE737A">
              <w:rPr>
                <w:rFonts w:ascii="Verdana" w:hAnsi="Verdana"/>
                <w:sz w:val="24"/>
              </w:rPr>
              <w:t>)</w:t>
            </w:r>
          </w:p>
          <w:p w14:paraId="74AB4191" w14:textId="77777777" w:rsidR="0041456C" w:rsidRPr="0041456C" w:rsidRDefault="0041456C" w:rsidP="00BB252E">
            <w:pPr>
              <w:spacing w:after="0" w:line="240" w:lineRule="auto"/>
              <w:ind w:left="720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5910165D" w14:textId="70556E7B" w:rsidR="00516A10" w:rsidRPr="00BE1913" w:rsidRDefault="00516A10" w:rsidP="00516A10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BE1913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  <w:p w14:paraId="18FCF457" w14:textId="187C4FE9" w:rsidR="00762E73" w:rsidRPr="00BE1913" w:rsidRDefault="00762E73" w:rsidP="00762E7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BE1913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630B70BD" w14:textId="2168DD55" w:rsidR="0046284C" w:rsidRDefault="0041456C" w:rsidP="0046284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46340A2D" w14:textId="77777777" w:rsidR="0046284C" w:rsidRPr="0046284C" w:rsidRDefault="0046284C" w:rsidP="0046284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</w:p>
          <w:p w14:paraId="48F0F766" w14:textId="77777777" w:rsidR="0046284C" w:rsidRPr="002D5BC2" w:rsidRDefault="0046284C" w:rsidP="0046284C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Knowledge of subject area, which you are teaching.</w:t>
            </w:r>
          </w:p>
          <w:p w14:paraId="5F4FDDBE" w14:textId="4C8D42FC" w:rsidR="0046284C" w:rsidRPr="002D5BC2" w:rsidRDefault="0046284C" w:rsidP="0046284C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An understanding of adult teaching methodologies</w:t>
            </w:r>
            <w:r w:rsidR="00D872AE">
              <w:rPr>
                <w:rFonts w:ascii="Verdana" w:hAnsi="Verdana"/>
                <w:sz w:val="24"/>
              </w:rPr>
              <w:t>.</w:t>
            </w:r>
          </w:p>
          <w:p w14:paraId="15FAAC20" w14:textId="7ADE7ECC" w:rsidR="0046284C" w:rsidRPr="002D5BC2" w:rsidRDefault="0046284C" w:rsidP="002D5BC2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An</w:t>
            </w:r>
            <w:r w:rsidR="002D5BC2">
              <w:rPr>
                <w:rFonts w:ascii="Verdana" w:hAnsi="Verdana"/>
                <w:sz w:val="24"/>
              </w:rPr>
              <w:t xml:space="preserve"> </w:t>
            </w:r>
            <w:r w:rsidRPr="002D5BC2">
              <w:rPr>
                <w:rFonts w:ascii="Verdana" w:hAnsi="Verdana"/>
                <w:sz w:val="24"/>
              </w:rPr>
              <w:t>understanding and commitment to equal</w:t>
            </w:r>
            <w:r w:rsidR="00F13CE4">
              <w:rPr>
                <w:rFonts w:ascii="Verdana" w:hAnsi="Verdana"/>
                <w:sz w:val="24"/>
              </w:rPr>
              <w:t xml:space="preserve"> </w:t>
            </w:r>
            <w:r w:rsidRPr="002D5BC2">
              <w:rPr>
                <w:rFonts w:ascii="Verdana" w:hAnsi="Verdana"/>
                <w:sz w:val="24"/>
              </w:rPr>
              <w:t>opportunities and safeguarding practices</w:t>
            </w:r>
            <w:r w:rsidR="00BA6126">
              <w:rPr>
                <w:rFonts w:ascii="Verdana" w:hAnsi="Verdana"/>
                <w:sz w:val="24"/>
              </w:rPr>
              <w:t>.</w:t>
            </w:r>
          </w:p>
          <w:p w14:paraId="13AFC434" w14:textId="0FB7762E" w:rsidR="003B2219" w:rsidRPr="00E31DC6" w:rsidRDefault="00054600" w:rsidP="003B2219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trike/>
                <w:sz w:val="24"/>
              </w:rPr>
            </w:pPr>
            <w:r w:rsidRPr="00633987">
              <w:rPr>
                <w:rFonts w:ascii="Verdana" w:hAnsi="Verdana"/>
                <w:sz w:val="24"/>
              </w:rPr>
              <w:t>Experience of using a wide range of ICT platforms and applications</w:t>
            </w:r>
            <w:r w:rsidR="00BA6126">
              <w:rPr>
                <w:rFonts w:ascii="Verdana" w:hAnsi="Verdana"/>
                <w:sz w:val="24"/>
              </w:rPr>
              <w:t>.</w:t>
            </w:r>
          </w:p>
          <w:p w14:paraId="606549D3" w14:textId="44B34FD8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Experienced in c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ommunicating effectively with adults from a wide ra</w:t>
            </w:r>
            <w:r w:rsidR="00F13CE4">
              <w:rPr>
                <w:rFonts w:ascii="Verdana" w:hAnsi="Verdana"/>
                <w:bCs/>
                <w:sz w:val="24"/>
                <w:szCs w:val="24"/>
              </w:rPr>
              <w:t>n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ge of backgrounds.</w:t>
            </w:r>
          </w:p>
          <w:p w14:paraId="28CE1984" w14:textId="2CA12479" w:rsidR="003B2219" w:rsidRPr="0062232A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trike/>
                <w:sz w:val="24"/>
                <w:szCs w:val="24"/>
              </w:rPr>
            </w:pPr>
            <w:r w:rsidRPr="00633987">
              <w:rPr>
                <w:rFonts w:ascii="Verdana" w:hAnsi="Verdana"/>
                <w:bCs/>
                <w:sz w:val="24"/>
                <w:szCs w:val="24"/>
              </w:rPr>
              <w:t xml:space="preserve">Experience of </w:t>
            </w:r>
            <w:r w:rsidR="005E0267">
              <w:rPr>
                <w:rFonts w:ascii="Verdana" w:hAnsi="Verdana"/>
                <w:bCs/>
                <w:sz w:val="24"/>
                <w:szCs w:val="24"/>
              </w:rPr>
              <w:t>t</w:t>
            </w:r>
            <w:r w:rsidR="003B2219" w:rsidRPr="00633987">
              <w:rPr>
                <w:rFonts w:ascii="Verdana" w:hAnsi="Verdana"/>
                <w:bCs/>
                <w:sz w:val="24"/>
                <w:szCs w:val="24"/>
              </w:rPr>
              <w:t>eaching adults in a community setting.</w:t>
            </w:r>
            <w:r w:rsidR="0062232A">
              <w:rPr>
                <w:rFonts w:ascii="Verdana" w:hAnsi="Verdana"/>
                <w:bCs/>
                <w:strike/>
                <w:sz w:val="24"/>
                <w:szCs w:val="24"/>
              </w:rPr>
              <w:t xml:space="preserve"> </w:t>
            </w:r>
          </w:p>
          <w:p w14:paraId="05B5AC15" w14:textId="6897CE03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of w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orking with people who face barriers to participation in accessing learning, </w:t>
            </w:r>
            <w:proofErr w:type="gramStart"/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employment</w:t>
            </w:r>
            <w:proofErr w:type="gramEnd"/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 or community services.</w:t>
            </w:r>
          </w:p>
          <w:p w14:paraId="25974DEA" w14:textId="22C7325E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in m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otivating and encouraging adults.</w:t>
            </w:r>
          </w:p>
          <w:p w14:paraId="1FFB375C" w14:textId="3D010768" w:rsidR="003B2219" w:rsidRPr="0062232A" w:rsidRDefault="003B2219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trike/>
                <w:sz w:val="24"/>
                <w:szCs w:val="24"/>
              </w:rPr>
            </w:pPr>
          </w:p>
          <w:p w14:paraId="6FC4DF87" w14:textId="4EE3FB7E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in p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lanning </w:t>
            </w:r>
            <w:r w:rsidR="00E31DC6" w:rsidRPr="00B105B6">
              <w:rPr>
                <w:rFonts w:ascii="Verdana" w:hAnsi="Verdana"/>
                <w:bCs/>
                <w:sz w:val="24"/>
                <w:szCs w:val="24"/>
              </w:rPr>
              <w:t>and deliver</w:t>
            </w:r>
            <w:r w:rsidR="0062232A" w:rsidRPr="00B105B6">
              <w:rPr>
                <w:rFonts w:ascii="Verdana" w:hAnsi="Verdana"/>
                <w:bCs/>
                <w:sz w:val="24"/>
                <w:szCs w:val="24"/>
              </w:rPr>
              <w:t xml:space="preserve">ing 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learning </w:t>
            </w:r>
            <w:proofErr w:type="spellStart"/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programmes</w:t>
            </w:r>
            <w:proofErr w:type="spellEnd"/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 and sessions and associated materials.</w:t>
            </w:r>
          </w:p>
          <w:p w14:paraId="186B0F1C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2F8BFA1D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1DC7D43B" w14:textId="77777777" w:rsidR="008A1DEB" w:rsidRPr="008A1DEB" w:rsidRDefault="008A1DEB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8A1DEB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6CCBE84" w14:textId="43187EDE" w:rsidR="008A1DEB" w:rsidRDefault="008A1DEB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8A1DEB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2FFC687E" w14:textId="09F3F622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D59AB65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5C35264A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DA54C7A" w14:textId="46D5ED26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400DBA2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2EA91C94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090D21FC" w14:textId="131A3671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E0FF076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527DC04D" w14:textId="2A4C6886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D95FBFF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34D90528" w14:textId="7C7DC765" w:rsidR="00856EBC" w:rsidRPr="008A1DEB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63B9E27" w14:textId="77777777" w:rsidR="008A1DEB" w:rsidRDefault="008A1DEB" w:rsidP="008A1DEB">
            <w:pPr>
              <w:jc w:val="center"/>
              <w:rPr>
                <w:rFonts w:ascii="Gill Sans MT" w:eastAsia="Gill Sans MT" w:hAnsi="Gill Sans MT"/>
              </w:rPr>
            </w:pPr>
          </w:p>
          <w:p w14:paraId="73459890" w14:textId="0EC3CECA" w:rsidR="00762E73" w:rsidRPr="00D76BDB" w:rsidRDefault="00762E73" w:rsidP="00D76BDB">
            <w:pPr>
              <w:pStyle w:val="ListParagraph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262F266D" w14:textId="23AAA317" w:rsidR="00E6646B" w:rsidRPr="00B105B6" w:rsidRDefault="00964E94" w:rsidP="002268F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 xml:space="preserve">Strong and effective </w:t>
            </w:r>
            <w:r w:rsidR="00C4553D" w:rsidRPr="00B105B6">
              <w:rPr>
                <w:rFonts w:ascii="Verdana" w:hAnsi="Verdana"/>
                <w:sz w:val="24"/>
                <w:szCs w:val="24"/>
              </w:rPr>
              <w:t>communication</w:t>
            </w:r>
            <w:r w:rsidRPr="00B105B6">
              <w:rPr>
                <w:rFonts w:ascii="Verdana" w:hAnsi="Verdana"/>
                <w:sz w:val="24"/>
                <w:szCs w:val="24"/>
              </w:rPr>
              <w:t xml:space="preserve"> and inter-</w:t>
            </w:r>
            <w:r w:rsidR="00B9638F" w:rsidRPr="00B105B6">
              <w:rPr>
                <w:rFonts w:ascii="Verdana" w:hAnsi="Verdana"/>
                <w:sz w:val="24"/>
                <w:szCs w:val="24"/>
              </w:rPr>
              <w:t>personal skills</w:t>
            </w:r>
            <w:r w:rsidR="00C4553D" w:rsidRPr="00B105B6">
              <w:rPr>
                <w:rFonts w:ascii="Verdana" w:hAnsi="Verdana"/>
                <w:sz w:val="24"/>
                <w:szCs w:val="24"/>
              </w:rPr>
              <w:t>.</w:t>
            </w:r>
          </w:p>
          <w:p w14:paraId="0FE138BF" w14:textId="6CF79225" w:rsidR="002268FA" w:rsidRPr="00B105B6" w:rsidRDefault="008126F6" w:rsidP="0063398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>Ability to work independently and collaboratively</w:t>
            </w:r>
            <w:r w:rsidR="000A43D3" w:rsidRPr="00B105B6">
              <w:rPr>
                <w:rFonts w:ascii="Verdana" w:hAnsi="Verdana"/>
                <w:sz w:val="24"/>
                <w:szCs w:val="24"/>
              </w:rPr>
              <w:t xml:space="preserve"> to support delivery of Direct Delivery </w:t>
            </w:r>
            <w:proofErr w:type="gramStart"/>
            <w:r w:rsidR="000A43D3" w:rsidRPr="00B105B6">
              <w:rPr>
                <w:rFonts w:ascii="Verdana" w:hAnsi="Verdana"/>
                <w:sz w:val="24"/>
                <w:szCs w:val="24"/>
              </w:rPr>
              <w:t>priorities.</w:t>
            </w:r>
            <w:r w:rsidR="005E0267" w:rsidRPr="005E0267">
              <w:rPr>
                <w:rFonts w:ascii="Verdana" w:hAnsi="Verdana"/>
              </w:rPr>
              <w:t>.</w:t>
            </w:r>
            <w:proofErr w:type="gramEnd"/>
            <w:r w:rsidR="002268FA" w:rsidRPr="005E0267">
              <w:rPr>
                <w:rFonts w:ascii="Verdana" w:hAnsi="Verdana"/>
              </w:rPr>
              <w:t xml:space="preserve"> </w:t>
            </w:r>
          </w:p>
          <w:p w14:paraId="2F05A64E" w14:textId="227EA91A" w:rsidR="005247CF" w:rsidRPr="00633987" w:rsidRDefault="002268FA" w:rsidP="002268F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/>
                <w:color w:val="FF0000"/>
              </w:rPr>
            </w:pPr>
            <w:r w:rsidRPr="00633987">
              <w:rPr>
                <w:rFonts w:ascii="Verdana" w:hAnsi="Verdana" w:cs="Arial"/>
              </w:rPr>
              <w:t>Committed to delivering high quality outcomes</w:t>
            </w:r>
            <w:r w:rsidR="00524318">
              <w:rPr>
                <w:rFonts w:ascii="Verdana" w:hAnsi="Verdana" w:cs="Arial"/>
              </w:rPr>
              <w:t>.</w:t>
            </w:r>
          </w:p>
          <w:p w14:paraId="13C824BB" w14:textId="48173C10" w:rsidR="002268FA" w:rsidRPr="00633987" w:rsidRDefault="002268FA" w:rsidP="002268FA">
            <w:pPr>
              <w:numPr>
                <w:ilvl w:val="0"/>
                <w:numId w:val="22"/>
              </w:numPr>
              <w:spacing w:line="259" w:lineRule="auto"/>
              <w:rPr>
                <w:rFonts w:ascii="Verdana" w:hAnsi="Verdana" w:cs="Calibri"/>
                <w:sz w:val="24"/>
                <w:szCs w:val="24"/>
              </w:rPr>
            </w:pPr>
            <w:r w:rsidRPr="00633987">
              <w:rPr>
                <w:rFonts w:ascii="Verdana" w:hAnsi="Verdana" w:cs="Calibri"/>
                <w:sz w:val="24"/>
                <w:szCs w:val="24"/>
              </w:rPr>
              <w:t xml:space="preserve">Effective planning and </w:t>
            </w:r>
            <w:proofErr w:type="spellStart"/>
            <w:r w:rsidRPr="00633987">
              <w:rPr>
                <w:rFonts w:ascii="Verdana" w:hAnsi="Verdana" w:cs="Calibri"/>
                <w:sz w:val="24"/>
                <w:szCs w:val="24"/>
              </w:rPr>
              <w:t>organisation</w:t>
            </w:r>
            <w:proofErr w:type="spellEnd"/>
            <w:r w:rsidRPr="00633987">
              <w:rPr>
                <w:rFonts w:ascii="Verdana" w:hAnsi="Verdana" w:cs="Calibri"/>
                <w:sz w:val="24"/>
                <w:szCs w:val="24"/>
              </w:rPr>
              <w:t xml:space="preserve"> skills and ability to </w:t>
            </w:r>
            <w:proofErr w:type="spellStart"/>
            <w:r w:rsidRPr="00633987">
              <w:rPr>
                <w:rFonts w:ascii="Verdana" w:hAnsi="Verdana" w:cs="Calibri"/>
                <w:sz w:val="24"/>
                <w:szCs w:val="24"/>
              </w:rPr>
              <w:t>prioritise</w:t>
            </w:r>
            <w:proofErr w:type="spellEnd"/>
            <w:r w:rsidRPr="00633987">
              <w:rPr>
                <w:rFonts w:ascii="Verdana" w:hAnsi="Verdana" w:cs="Calibri"/>
                <w:sz w:val="24"/>
                <w:szCs w:val="24"/>
              </w:rPr>
              <w:t xml:space="preserve"> workload</w:t>
            </w:r>
            <w:r w:rsidR="00524318">
              <w:rPr>
                <w:rFonts w:ascii="Verdana" w:hAnsi="Verdana" w:cs="Calibri"/>
                <w:sz w:val="24"/>
                <w:szCs w:val="24"/>
              </w:rPr>
              <w:t>.</w:t>
            </w:r>
          </w:p>
          <w:p w14:paraId="328F9AEE" w14:textId="0FED6031" w:rsidR="002268FA" w:rsidRPr="00633987" w:rsidRDefault="002268FA" w:rsidP="002268FA">
            <w:pPr>
              <w:numPr>
                <w:ilvl w:val="0"/>
                <w:numId w:val="22"/>
              </w:numPr>
              <w:spacing w:line="259" w:lineRule="auto"/>
              <w:rPr>
                <w:rFonts w:ascii="Verdana" w:eastAsiaTheme="minorEastAsia" w:hAnsi="Verdana" w:cs="Arial"/>
                <w:sz w:val="24"/>
                <w:szCs w:val="24"/>
                <w:lang w:eastAsia="en-GB"/>
              </w:rPr>
            </w:pPr>
            <w:r w:rsidRPr="00633987">
              <w:rPr>
                <w:rFonts w:ascii="Verdana" w:hAnsi="Verdana" w:cs="Arial"/>
              </w:rPr>
              <w:t xml:space="preserve">Ability to work in partnership with colleagues/stakeholders to </w:t>
            </w:r>
            <w:r w:rsidRPr="00633987">
              <w:rPr>
                <w:rFonts w:ascii="Verdana" w:hAnsi="Verdana" w:cs="Arial"/>
                <w:sz w:val="24"/>
                <w:szCs w:val="24"/>
              </w:rPr>
              <w:t>achieve aims and priorities</w:t>
            </w:r>
            <w:r w:rsidR="00524318">
              <w:rPr>
                <w:rFonts w:ascii="Verdana" w:hAnsi="Verdana" w:cs="Arial"/>
                <w:sz w:val="24"/>
                <w:szCs w:val="24"/>
              </w:rPr>
              <w:t>.</w:t>
            </w:r>
          </w:p>
          <w:p w14:paraId="0EFD44B0" w14:textId="2E0AF580" w:rsidR="002268FA" w:rsidRPr="00633987" w:rsidRDefault="002268FA" w:rsidP="00633987">
            <w:pPr>
              <w:numPr>
                <w:ilvl w:val="0"/>
                <w:numId w:val="22"/>
              </w:numPr>
              <w:spacing w:line="259" w:lineRule="auto"/>
              <w:rPr>
                <w:rFonts w:ascii="Verdana" w:eastAsiaTheme="minorEastAsia" w:hAnsi="Verdana" w:cs="Arial"/>
                <w:lang w:eastAsia="en-GB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 xml:space="preserve">Ability to travel across the county to deliver learning </w:t>
            </w:r>
            <w:proofErr w:type="spellStart"/>
            <w:r w:rsidRPr="00B105B6">
              <w:rPr>
                <w:rFonts w:ascii="Verdana" w:hAnsi="Verdana"/>
                <w:sz w:val="24"/>
                <w:szCs w:val="24"/>
              </w:rPr>
              <w:t>programmes</w:t>
            </w:r>
            <w:proofErr w:type="spellEnd"/>
            <w:r w:rsidR="00524318">
              <w:rPr>
                <w:rFonts w:ascii="Verdana" w:hAnsi="Verdana"/>
                <w:sz w:val="24"/>
                <w:szCs w:val="24"/>
              </w:rPr>
              <w:t>.</w:t>
            </w:r>
            <w:r w:rsidRPr="00524318">
              <w:rPr>
                <w:rFonts w:ascii="Arial" w:hAnsi="Arial"/>
              </w:rPr>
              <w:t xml:space="preserve"> </w:t>
            </w:r>
          </w:p>
        </w:tc>
        <w:tc>
          <w:tcPr>
            <w:tcW w:w="1946" w:type="dxa"/>
          </w:tcPr>
          <w:p w14:paraId="48F4025E" w14:textId="02EEA7D5" w:rsidR="0041456C" w:rsidRPr="00D4405A" w:rsidRDefault="0041456C" w:rsidP="00F0778F">
            <w:pPr>
              <w:spacing w:after="0"/>
              <w:rPr>
                <w:rFonts w:ascii="Verdana" w:eastAsia="Gill Sans MT" w:hAnsi="Verdana"/>
                <w:sz w:val="24"/>
                <w:szCs w:val="24"/>
              </w:rPr>
            </w:pPr>
          </w:p>
          <w:p w14:paraId="06228610" w14:textId="77777777" w:rsidR="00F0778F" w:rsidRPr="00D4405A" w:rsidRDefault="00F0778F" w:rsidP="00F0778F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6A9D43B5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658972" w14:textId="6885A87A" w:rsidR="00F0778F" w:rsidRPr="00D4405A" w:rsidRDefault="00F0778F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D4405A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F3658CB" w14:textId="77777777" w:rsidR="00D4405A" w:rsidRP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D4405A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C7919FF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1DE2B379" w14:textId="77777777" w:rsidR="00E97F4B" w:rsidRDefault="00E97F4B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4D5E6AFE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41C6BA5A" w14:textId="52C15AE7" w:rsidR="00D4405A" w:rsidRP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623A641D">
        <w:rPr>
          <w:rFonts w:ascii="Verdana" w:eastAsia="Gill Sans MT" w:hAnsi="Verdana" w:cs="Arial"/>
        </w:rPr>
        <w:t>centre</w:t>
      </w:r>
      <w:proofErr w:type="spellEnd"/>
      <w:r w:rsidRPr="623A641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</w:t>
      </w:r>
      <w:proofErr w:type="gramStart"/>
      <w:r w:rsidRPr="623A641D">
        <w:rPr>
          <w:rFonts w:ascii="Verdana" w:eastAsia="Verdana" w:hAnsi="Verdana" w:cs="Verdana"/>
          <w:sz w:val="28"/>
          <w:szCs w:val="28"/>
        </w:rPr>
        <w:t>contacting</w:t>
      </w:r>
      <w:proofErr w:type="gramEnd"/>
      <w:r w:rsidRPr="623A641D">
        <w:rPr>
          <w:rFonts w:ascii="Verdana" w:eastAsia="Verdana" w:hAnsi="Verdana" w:cs="Verdana"/>
          <w:sz w:val="28"/>
          <w:szCs w:val="28"/>
        </w:rPr>
        <w:t xml:space="preserve">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FC89" w14:textId="77777777" w:rsidR="00DF07AD" w:rsidRDefault="00DF07AD" w:rsidP="003E7AA3">
      <w:pPr>
        <w:spacing w:after="0" w:line="240" w:lineRule="auto"/>
      </w:pPr>
      <w:r>
        <w:separator/>
      </w:r>
    </w:p>
  </w:endnote>
  <w:endnote w:type="continuationSeparator" w:id="0">
    <w:p w14:paraId="3E5C2650" w14:textId="77777777" w:rsidR="00DF07AD" w:rsidRDefault="00DF07AD" w:rsidP="003E7AA3">
      <w:pPr>
        <w:spacing w:after="0" w:line="240" w:lineRule="auto"/>
      </w:pPr>
      <w:r>
        <w:continuationSeparator/>
      </w:r>
    </w:p>
  </w:endnote>
  <w:endnote w:type="continuationNotice" w:id="1">
    <w:p w14:paraId="7B97A121" w14:textId="77777777" w:rsidR="00DF07AD" w:rsidRDefault="00DF0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4484" w14:textId="77777777" w:rsidR="00DF07AD" w:rsidRDefault="00DF07AD" w:rsidP="003E7AA3">
      <w:pPr>
        <w:spacing w:after="0" w:line="240" w:lineRule="auto"/>
      </w:pPr>
      <w:r>
        <w:separator/>
      </w:r>
    </w:p>
  </w:footnote>
  <w:footnote w:type="continuationSeparator" w:id="0">
    <w:p w14:paraId="33310DB2" w14:textId="77777777" w:rsidR="00DF07AD" w:rsidRDefault="00DF07AD" w:rsidP="003E7AA3">
      <w:pPr>
        <w:spacing w:after="0" w:line="240" w:lineRule="auto"/>
      </w:pPr>
      <w:r>
        <w:continuationSeparator/>
      </w:r>
    </w:p>
  </w:footnote>
  <w:footnote w:type="continuationNotice" w:id="1">
    <w:p w14:paraId="708D8B45" w14:textId="77777777" w:rsidR="00DF07AD" w:rsidRDefault="00DF0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601E6"/>
    <w:multiLevelType w:val="hybridMultilevel"/>
    <w:tmpl w:val="98162D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E619E"/>
    <w:multiLevelType w:val="hybridMultilevel"/>
    <w:tmpl w:val="BD76EA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5623B"/>
    <w:multiLevelType w:val="singleLevel"/>
    <w:tmpl w:val="7F763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6347C"/>
    <w:multiLevelType w:val="hybridMultilevel"/>
    <w:tmpl w:val="4AD42F94"/>
    <w:lvl w:ilvl="0" w:tplc="C712B4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0FD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095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CA4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69A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410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A90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2B1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64D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765C10"/>
    <w:multiLevelType w:val="hybridMultilevel"/>
    <w:tmpl w:val="2B106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96554"/>
    <w:multiLevelType w:val="hybridMultilevel"/>
    <w:tmpl w:val="15388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00C22"/>
    <w:multiLevelType w:val="hybridMultilevel"/>
    <w:tmpl w:val="4B5EA8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D53A9"/>
    <w:multiLevelType w:val="hybridMultilevel"/>
    <w:tmpl w:val="094AC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7316B7FE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32610"/>
    <w:multiLevelType w:val="hybridMultilevel"/>
    <w:tmpl w:val="FE6E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12917">
    <w:abstractNumId w:val="5"/>
  </w:num>
  <w:num w:numId="2" w16cid:durableId="1447505865">
    <w:abstractNumId w:val="8"/>
  </w:num>
  <w:num w:numId="3" w16cid:durableId="499470037">
    <w:abstractNumId w:val="7"/>
  </w:num>
  <w:num w:numId="4" w16cid:durableId="475922576">
    <w:abstractNumId w:val="20"/>
  </w:num>
  <w:num w:numId="5" w16cid:durableId="1964458954">
    <w:abstractNumId w:val="4"/>
  </w:num>
  <w:num w:numId="6" w16cid:durableId="1504541025">
    <w:abstractNumId w:val="18"/>
  </w:num>
  <w:num w:numId="7" w16cid:durableId="1903982057">
    <w:abstractNumId w:val="16"/>
  </w:num>
  <w:num w:numId="8" w16cid:durableId="280694580">
    <w:abstractNumId w:val="21"/>
  </w:num>
  <w:num w:numId="9" w16cid:durableId="1787309150">
    <w:abstractNumId w:val="11"/>
  </w:num>
  <w:num w:numId="10" w16cid:durableId="582565324">
    <w:abstractNumId w:val="0"/>
  </w:num>
  <w:num w:numId="11" w16cid:durableId="564296707">
    <w:abstractNumId w:val="6"/>
  </w:num>
  <w:num w:numId="12" w16cid:durableId="245968600">
    <w:abstractNumId w:val="17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10"/>
  </w:num>
  <w:num w:numId="16" w16cid:durableId="1099839673">
    <w:abstractNumId w:val="14"/>
  </w:num>
  <w:num w:numId="17" w16cid:durableId="1839616494">
    <w:abstractNumId w:val="15"/>
  </w:num>
  <w:num w:numId="18" w16cid:durableId="1951936303">
    <w:abstractNumId w:val="9"/>
  </w:num>
  <w:num w:numId="19" w16cid:durableId="376592222">
    <w:abstractNumId w:val="19"/>
  </w:num>
  <w:num w:numId="20" w16cid:durableId="1630892308">
    <w:abstractNumId w:val="13"/>
  </w:num>
  <w:num w:numId="21" w16cid:durableId="144978954">
    <w:abstractNumId w:val="3"/>
  </w:num>
  <w:num w:numId="22" w16cid:durableId="714937561">
    <w:abstractNumId w:val="22"/>
  </w:num>
  <w:num w:numId="23" w16cid:durableId="773944896">
    <w:abstractNumId w:val="1"/>
  </w:num>
  <w:num w:numId="24" w16cid:durableId="984819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2D0D"/>
    <w:rsid w:val="0003252C"/>
    <w:rsid w:val="0004578C"/>
    <w:rsid w:val="00054600"/>
    <w:rsid w:val="00067957"/>
    <w:rsid w:val="000A43D3"/>
    <w:rsid w:val="000A46AD"/>
    <w:rsid w:val="000B1EB6"/>
    <w:rsid w:val="000B2785"/>
    <w:rsid w:val="000F5850"/>
    <w:rsid w:val="00110F9D"/>
    <w:rsid w:val="00112510"/>
    <w:rsid w:val="00141D89"/>
    <w:rsid w:val="00160667"/>
    <w:rsid w:val="00161FE8"/>
    <w:rsid w:val="001661A9"/>
    <w:rsid w:val="001667C8"/>
    <w:rsid w:val="00172A33"/>
    <w:rsid w:val="00194DE9"/>
    <w:rsid w:val="00197459"/>
    <w:rsid w:val="001A15EA"/>
    <w:rsid w:val="001F3113"/>
    <w:rsid w:val="0020240C"/>
    <w:rsid w:val="00213480"/>
    <w:rsid w:val="002138F0"/>
    <w:rsid w:val="002141BE"/>
    <w:rsid w:val="002268FA"/>
    <w:rsid w:val="0024586E"/>
    <w:rsid w:val="00261654"/>
    <w:rsid w:val="00263EEA"/>
    <w:rsid w:val="00265281"/>
    <w:rsid w:val="002B4738"/>
    <w:rsid w:val="002D237E"/>
    <w:rsid w:val="002D413B"/>
    <w:rsid w:val="002D5BC2"/>
    <w:rsid w:val="002E5764"/>
    <w:rsid w:val="002F5102"/>
    <w:rsid w:val="002F6DE8"/>
    <w:rsid w:val="00316CA7"/>
    <w:rsid w:val="00340354"/>
    <w:rsid w:val="00366F6C"/>
    <w:rsid w:val="003739AB"/>
    <w:rsid w:val="003B2219"/>
    <w:rsid w:val="003B44BA"/>
    <w:rsid w:val="003C7952"/>
    <w:rsid w:val="003E7AA3"/>
    <w:rsid w:val="003F50AB"/>
    <w:rsid w:val="0041456C"/>
    <w:rsid w:val="00434815"/>
    <w:rsid w:val="00450D71"/>
    <w:rsid w:val="0046284C"/>
    <w:rsid w:val="00465664"/>
    <w:rsid w:val="0046767C"/>
    <w:rsid w:val="004A5D2A"/>
    <w:rsid w:val="004B75CC"/>
    <w:rsid w:val="004C5345"/>
    <w:rsid w:val="004C58E3"/>
    <w:rsid w:val="004D5109"/>
    <w:rsid w:val="004E2C1E"/>
    <w:rsid w:val="00516A10"/>
    <w:rsid w:val="005230D6"/>
    <w:rsid w:val="0052358F"/>
    <w:rsid w:val="00524318"/>
    <w:rsid w:val="005247CF"/>
    <w:rsid w:val="00535B0F"/>
    <w:rsid w:val="00577B86"/>
    <w:rsid w:val="005A42F1"/>
    <w:rsid w:val="005A72DC"/>
    <w:rsid w:val="005B4AF2"/>
    <w:rsid w:val="005D467F"/>
    <w:rsid w:val="005E0267"/>
    <w:rsid w:val="0062232A"/>
    <w:rsid w:val="006263B6"/>
    <w:rsid w:val="00633987"/>
    <w:rsid w:val="00636F40"/>
    <w:rsid w:val="00644E02"/>
    <w:rsid w:val="00655DA7"/>
    <w:rsid w:val="00671CC9"/>
    <w:rsid w:val="006B7366"/>
    <w:rsid w:val="006F3C28"/>
    <w:rsid w:val="0070227B"/>
    <w:rsid w:val="00712ECF"/>
    <w:rsid w:val="00735C10"/>
    <w:rsid w:val="00745777"/>
    <w:rsid w:val="00754960"/>
    <w:rsid w:val="00762E73"/>
    <w:rsid w:val="00770B6C"/>
    <w:rsid w:val="00792EE5"/>
    <w:rsid w:val="00793FDB"/>
    <w:rsid w:val="00797BFE"/>
    <w:rsid w:val="007A6708"/>
    <w:rsid w:val="007C0B6B"/>
    <w:rsid w:val="007D3B15"/>
    <w:rsid w:val="0080309F"/>
    <w:rsid w:val="008126F6"/>
    <w:rsid w:val="00816AA1"/>
    <w:rsid w:val="00832386"/>
    <w:rsid w:val="00841A14"/>
    <w:rsid w:val="00856EBC"/>
    <w:rsid w:val="00872B70"/>
    <w:rsid w:val="0087414F"/>
    <w:rsid w:val="008A1DEB"/>
    <w:rsid w:val="008B1575"/>
    <w:rsid w:val="008B4999"/>
    <w:rsid w:val="008B4F3B"/>
    <w:rsid w:val="008E17A6"/>
    <w:rsid w:val="0090406E"/>
    <w:rsid w:val="00937289"/>
    <w:rsid w:val="009446C3"/>
    <w:rsid w:val="00964E94"/>
    <w:rsid w:val="0096580A"/>
    <w:rsid w:val="0097248E"/>
    <w:rsid w:val="00977EA1"/>
    <w:rsid w:val="0098215C"/>
    <w:rsid w:val="0099470D"/>
    <w:rsid w:val="009B27AC"/>
    <w:rsid w:val="009D51A0"/>
    <w:rsid w:val="00A23A9E"/>
    <w:rsid w:val="00A3188C"/>
    <w:rsid w:val="00A34FE9"/>
    <w:rsid w:val="00A645DA"/>
    <w:rsid w:val="00A761DD"/>
    <w:rsid w:val="00AB4E98"/>
    <w:rsid w:val="00AD6686"/>
    <w:rsid w:val="00AE737A"/>
    <w:rsid w:val="00B105B6"/>
    <w:rsid w:val="00B14CDD"/>
    <w:rsid w:val="00B23A25"/>
    <w:rsid w:val="00B50024"/>
    <w:rsid w:val="00B85EBB"/>
    <w:rsid w:val="00B871E6"/>
    <w:rsid w:val="00B9509B"/>
    <w:rsid w:val="00B9638F"/>
    <w:rsid w:val="00BA6126"/>
    <w:rsid w:val="00BB233B"/>
    <w:rsid w:val="00BB252E"/>
    <w:rsid w:val="00BE06F9"/>
    <w:rsid w:val="00BE1913"/>
    <w:rsid w:val="00C003AD"/>
    <w:rsid w:val="00C055B5"/>
    <w:rsid w:val="00C20BE9"/>
    <w:rsid w:val="00C302E9"/>
    <w:rsid w:val="00C42162"/>
    <w:rsid w:val="00C452BE"/>
    <w:rsid w:val="00C4553D"/>
    <w:rsid w:val="00C5301B"/>
    <w:rsid w:val="00C86E78"/>
    <w:rsid w:val="00CA45C1"/>
    <w:rsid w:val="00CD038B"/>
    <w:rsid w:val="00CE77D4"/>
    <w:rsid w:val="00CF33CD"/>
    <w:rsid w:val="00D01CE1"/>
    <w:rsid w:val="00D0766C"/>
    <w:rsid w:val="00D11D93"/>
    <w:rsid w:val="00D4262A"/>
    <w:rsid w:val="00D4405A"/>
    <w:rsid w:val="00D570E7"/>
    <w:rsid w:val="00D75749"/>
    <w:rsid w:val="00D76BDB"/>
    <w:rsid w:val="00D872AE"/>
    <w:rsid w:val="00D9421C"/>
    <w:rsid w:val="00DB70A1"/>
    <w:rsid w:val="00DF07AD"/>
    <w:rsid w:val="00DF0A92"/>
    <w:rsid w:val="00E05A57"/>
    <w:rsid w:val="00E31DC6"/>
    <w:rsid w:val="00E6646B"/>
    <w:rsid w:val="00E97F4B"/>
    <w:rsid w:val="00EC0C4E"/>
    <w:rsid w:val="00ED483C"/>
    <w:rsid w:val="00EE50CC"/>
    <w:rsid w:val="00F0778F"/>
    <w:rsid w:val="00F119C4"/>
    <w:rsid w:val="00F13CE4"/>
    <w:rsid w:val="00F72F3D"/>
    <w:rsid w:val="00FC1313"/>
    <w:rsid w:val="00FC2EF7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C09183C"/>
    <w:rsid w:val="0EA37623"/>
    <w:rsid w:val="0F96BF93"/>
    <w:rsid w:val="0FBBC53A"/>
    <w:rsid w:val="10F4C3C6"/>
    <w:rsid w:val="11053D4C"/>
    <w:rsid w:val="129675A0"/>
    <w:rsid w:val="12DCB650"/>
    <w:rsid w:val="12EBF8CD"/>
    <w:rsid w:val="147886B1"/>
    <w:rsid w:val="14C029AF"/>
    <w:rsid w:val="15BF8612"/>
    <w:rsid w:val="1777271E"/>
    <w:rsid w:val="18B353DE"/>
    <w:rsid w:val="1A9D47F1"/>
    <w:rsid w:val="223EC753"/>
    <w:rsid w:val="237CAE60"/>
    <w:rsid w:val="23B57A4C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1289FF4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4311B3E"/>
    <w:rsid w:val="55750972"/>
    <w:rsid w:val="55AAF8B7"/>
    <w:rsid w:val="58605E87"/>
    <w:rsid w:val="587478F2"/>
    <w:rsid w:val="58914E8E"/>
    <w:rsid w:val="58DBFE7C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02D0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02D0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3B22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B2219"/>
    <w:rPr>
      <w:sz w:val="16"/>
      <w:szCs w:val="16"/>
    </w:rPr>
  </w:style>
  <w:style w:type="paragraph" w:styleId="Revision">
    <w:name w:val="Revision"/>
    <w:hidden/>
    <w:uiPriority w:val="99"/>
    <w:semiHidden/>
    <w:rsid w:val="009B2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Humphries, Nicola (E,I&amp;S)</cp:lastModifiedBy>
  <cp:revision>35</cp:revision>
  <dcterms:created xsi:type="dcterms:W3CDTF">2023-06-23T12:43:00Z</dcterms:created>
  <dcterms:modified xsi:type="dcterms:W3CDTF">2023-06-30T08:17:00Z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