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1D6FB69D"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AB5AAD">
        <w:t>C</w:t>
      </w:r>
      <w:r w:rsidR="003B220D">
        <w:t>are Home Contract Officer</w:t>
      </w:r>
    </w:p>
    <w:p w14:paraId="4F20251A" w14:textId="2B59C7AA" w:rsidR="00161FE8" w:rsidRPr="001F3113" w:rsidRDefault="00161FE8" w:rsidP="001F3113">
      <w:pPr>
        <w:pStyle w:val="JobTitle"/>
      </w:pPr>
      <w:r>
        <w:t>Grade</w:t>
      </w:r>
      <w:r w:rsidR="003B220D">
        <w:t xml:space="preserve"> 6</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 xml:space="preserve">the Strategy to ensure that the focus is on what is important to the organisation and the people it </w:t>
      </w:r>
      <w:proofErr w:type="gramStart"/>
      <w:r>
        <w:t>serves</w:t>
      </w:r>
      <w:proofErr w:type="gramEnd"/>
      <w:r>
        <w:t>:</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188FFFBC" w14:textId="54698A81" w:rsidR="00972756" w:rsidRDefault="00972756" w:rsidP="002F42BB">
      <w:pPr>
        <w:pStyle w:val="Body-text"/>
        <w:jc w:val="both"/>
      </w:pPr>
      <w:r>
        <w:t xml:space="preserve">The Commercial Team plays a key role in supporting the Council to select, award and manage contracts for the supply of goods, services and works.  The team plays an active role in driving down spend and striking the best contractual terms with suppliers, and in developing our organization’s ability to think and act in the commercial interests of the Council and the people it serves.  The Council’s corporate strategy pledges to deliver value for money for residents and businesses and live within our means. A strong commercial approach involves </w:t>
      </w:r>
      <w:r>
        <w:lastRenderedPageBreak/>
        <w:t xml:space="preserve">understanding and shaping the Council’s spend, having robust commercial processes in place, maintaining effective relationships with </w:t>
      </w:r>
      <w:proofErr w:type="gramStart"/>
      <w:r>
        <w:t>suppliers</w:t>
      </w:r>
      <w:proofErr w:type="gramEnd"/>
      <w:r>
        <w:t xml:space="preserve"> and helping the Council to get upstream of and make evidence-based commissioning decisions.  </w:t>
      </w:r>
    </w:p>
    <w:p w14:paraId="1D74F45E" w14:textId="49321CAD" w:rsidR="0020240C" w:rsidRDefault="00972756" w:rsidP="002F42BB">
      <w:pPr>
        <w:pStyle w:val="Body-text"/>
        <w:jc w:val="both"/>
      </w:pPr>
      <w:r>
        <w:t>The Care Home Team has responsibility for the management of approximately 600 contracts with external providers of residential and nursing care home services to Staffordshire citizens with a gross annual cost to Staffordshire County Council of £143 million.   The Care Home Team will provide advice and support primarily to adult Care Commissioning teams.  The Care Home Team will also provide contractual advice regarding care home services to Staffordshire County Council’s Finance Team and to its partners at Midlands Partnership Foundation Trust.  The Care Home Team will play a key role in the selection and award of care home service providers and in assisting Care Commissioners to secure the delivery of definable outcomes for citizens within available resources to achieve best value for money.</w:t>
      </w:r>
    </w:p>
    <w:p w14:paraId="1FC3286B" w14:textId="77777777" w:rsidR="00816AA1" w:rsidRPr="00816AA1" w:rsidRDefault="00816AA1" w:rsidP="001F3113">
      <w:pPr>
        <w:pStyle w:val="Body-Bold"/>
      </w:pPr>
      <w:r w:rsidRPr="00816AA1">
        <w:t>Reporting Relationships</w:t>
      </w:r>
    </w:p>
    <w:p w14:paraId="3C61700C" w14:textId="4C45A7B2" w:rsidR="00816AA1" w:rsidRDefault="00816AA1" w:rsidP="2B77B527">
      <w:pPr>
        <w:pStyle w:val="Body-Bold"/>
      </w:pPr>
      <w:r>
        <w:t xml:space="preserve">Responsible to: </w:t>
      </w:r>
      <w:r w:rsidR="00972756">
        <w:t>Care Home Contracts Team Lead</w:t>
      </w:r>
    </w:p>
    <w:p w14:paraId="16C6032D" w14:textId="37DB40D6" w:rsidR="0041456C" w:rsidRDefault="0041456C" w:rsidP="001F3113">
      <w:pPr>
        <w:pStyle w:val="Body-Bold"/>
      </w:pPr>
      <w:r>
        <w:t xml:space="preserve">Responsible for: </w:t>
      </w:r>
      <w:r w:rsidR="00972756">
        <w:t>N/a</w:t>
      </w:r>
    </w:p>
    <w:p w14:paraId="0ADF243F" w14:textId="77777777" w:rsidR="0041456C" w:rsidRPr="00153F0B" w:rsidRDefault="0041456C" w:rsidP="0041456C">
      <w:pPr>
        <w:pStyle w:val="Body-Bold"/>
        <w:spacing w:line="240" w:lineRule="auto"/>
      </w:pPr>
      <w:r>
        <w:t xml:space="preserve">Key Accountabilities: </w:t>
      </w:r>
    </w:p>
    <w:p w14:paraId="02B6EA13" w14:textId="77777777" w:rsidR="00E118FE" w:rsidRPr="00C01DA2" w:rsidRDefault="00E118FE" w:rsidP="00717E3E">
      <w:pPr>
        <w:pStyle w:val="Body-Bold"/>
        <w:numPr>
          <w:ilvl w:val="0"/>
          <w:numId w:val="8"/>
        </w:numPr>
        <w:jc w:val="both"/>
        <w:rPr>
          <w:b w:val="0"/>
          <w:bCs w:val="0"/>
        </w:rPr>
      </w:pPr>
      <w:r w:rsidRPr="00C01DA2">
        <w:rPr>
          <w:b w:val="0"/>
          <w:bCs w:val="0"/>
        </w:rPr>
        <w:t xml:space="preserve">Responsible for evaluating applications made through the electronic portal from potential new providers of care home services, including scrutiny of information supplied against regulator, Companies </w:t>
      </w:r>
      <w:proofErr w:type="gramStart"/>
      <w:r w:rsidRPr="00C01DA2">
        <w:rPr>
          <w:b w:val="0"/>
          <w:bCs w:val="0"/>
        </w:rPr>
        <w:t>House</w:t>
      </w:r>
      <w:proofErr w:type="gramEnd"/>
      <w:r w:rsidRPr="00C01DA2">
        <w:rPr>
          <w:b w:val="0"/>
          <w:bCs w:val="0"/>
        </w:rPr>
        <w:t xml:space="preserve"> and financial assessor websites to ensure that both Public Procurement regulations and the Council’s procurement rules are adhered to.</w:t>
      </w:r>
    </w:p>
    <w:p w14:paraId="0116EED9" w14:textId="77777777" w:rsidR="00E118FE" w:rsidRPr="00C01DA2" w:rsidRDefault="00E118FE" w:rsidP="00717E3E">
      <w:pPr>
        <w:pStyle w:val="Body-Bold"/>
        <w:numPr>
          <w:ilvl w:val="0"/>
          <w:numId w:val="8"/>
        </w:numPr>
        <w:jc w:val="both"/>
        <w:rPr>
          <w:b w:val="0"/>
          <w:bCs w:val="0"/>
        </w:rPr>
      </w:pPr>
      <w:r w:rsidRPr="00C01DA2">
        <w:rPr>
          <w:b w:val="0"/>
          <w:bCs w:val="0"/>
        </w:rPr>
        <w:t>Production and completion of legally binding high quality residential and nursing contract documentation.</w:t>
      </w:r>
    </w:p>
    <w:p w14:paraId="0ACC470A" w14:textId="77777777" w:rsidR="00E118FE" w:rsidRPr="00C01DA2" w:rsidRDefault="00E118FE" w:rsidP="00717E3E">
      <w:pPr>
        <w:pStyle w:val="Body-Bold"/>
        <w:numPr>
          <w:ilvl w:val="0"/>
          <w:numId w:val="8"/>
        </w:numPr>
        <w:jc w:val="both"/>
        <w:rPr>
          <w:b w:val="0"/>
          <w:bCs w:val="0"/>
        </w:rPr>
      </w:pPr>
      <w:r w:rsidRPr="00C01DA2">
        <w:rPr>
          <w:b w:val="0"/>
          <w:bCs w:val="0"/>
        </w:rPr>
        <w:t>Responsible for creating accurate financial records which will be used by various teams and systems to create financial information to allow a provider to trade with the Council.</w:t>
      </w:r>
    </w:p>
    <w:p w14:paraId="516329C5" w14:textId="77777777" w:rsidR="00E118FE" w:rsidRPr="00C01DA2" w:rsidRDefault="00E118FE" w:rsidP="00717E3E">
      <w:pPr>
        <w:pStyle w:val="Body-Bold"/>
        <w:numPr>
          <w:ilvl w:val="0"/>
          <w:numId w:val="8"/>
        </w:numPr>
        <w:jc w:val="both"/>
        <w:rPr>
          <w:b w:val="0"/>
          <w:bCs w:val="0"/>
        </w:rPr>
      </w:pPr>
      <w:r w:rsidRPr="00C01DA2">
        <w:rPr>
          <w:b w:val="0"/>
          <w:bCs w:val="0"/>
        </w:rPr>
        <w:t>Responsible for accurately maintaining up to date provider financial data and liaising with the Finance Team to ensure payments are made to the correct provider through the Council’s financial management system.</w:t>
      </w:r>
    </w:p>
    <w:p w14:paraId="78BAC46E" w14:textId="64C69ADB" w:rsidR="00E118FE" w:rsidRPr="00C01DA2" w:rsidRDefault="00E118FE" w:rsidP="00717E3E">
      <w:pPr>
        <w:pStyle w:val="Body-Bold"/>
        <w:numPr>
          <w:ilvl w:val="0"/>
          <w:numId w:val="8"/>
        </w:numPr>
        <w:jc w:val="both"/>
        <w:rPr>
          <w:b w:val="0"/>
          <w:bCs w:val="0"/>
        </w:rPr>
      </w:pPr>
      <w:r w:rsidRPr="00C01DA2">
        <w:rPr>
          <w:b w:val="0"/>
          <w:bCs w:val="0"/>
        </w:rPr>
        <w:lastRenderedPageBreak/>
        <w:t>Maintain and input into a variety of contractual databases and associated systems (including the Council’s case management system) to ensure contractual information is up to date and accurate.</w:t>
      </w:r>
    </w:p>
    <w:p w14:paraId="3DC595CD" w14:textId="022453C2" w:rsidR="00E118FE" w:rsidRPr="00C01DA2" w:rsidRDefault="00E118FE" w:rsidP="00717E3E">
      <w:pPr>
        <w:pStyle w:val="Body-Bold"/>
        <w:numPr>
          <w:ilvl w:val="0"/>
          <w:numId w:val="8"/>
        </w:numPr>
        <w:jc w:val="both"/>
        <w:rPr>
          <w:b w:val="0"/>
          <w:bCs w:val="0"/>
        </w:rPr>
      </w:pPr>
      <w:r w:rsidRPr="00C01DA2">
        <w:rPr>
          <w:b w:val="0"/>
          <w:bCs w:val="0"/>
        </w:rPr>
        <w:t xml:space="preserve">Responsible for the provision of information on current contracted providers and market trends for use by colleagues and partner agencies.  </w:t>
      </w:r>
    </w:p>
    <w:p w14:paraId="78B69885" w14:textId="5E45A985" w:rsidR="00E118FE" w:rsidRPr="00C01DA2" w:rsidRDefault="00E118FE" w:rsidP="00717E3E">
      <w:pPr>
        <w:pStyle w:val="Body-Bold"/>
        <w:numPr>
          <w:ilvl w:val="0"/>
          <w:numId w:val="8"/>
        </w:numPr>
        <w:jc w:val="both"/>
        <w:rPr>
          <w:b w:val="0"/>
          <w:bCs w:val="0"/>
        </w:rPr>
      </w:pPr>
      <w:r w:rsidRPr="00C01DA2">
        <w:rPr>
          <w:b w:val="0"/>
          <w:bCs w:val="0"/>
        </w:rPr>
        <w:t xml:space="preserve">Processing formal variations (either by agreement or unilateral) of contracts, including the review of requests received from providers, review of new data from Companies House or financial assessor websites requiring variation, acting on instructions from Commissioners, and exercising due diligence, prioritising, issuing and completion of variation documents. </w:t>
      </w:r>
    </w:p>
    <w:p w14:paraId="5656F59E" w14:textId="77777777" w:rsidR="00E118FE" w:rsidRPr="00C01DA2" w:rsidRDefault="00E118FE" w:rsidP="00717E3E">
      <w:pPr>
        <w:pStyle w:val="Body-Bold"/>
        <w:numPr>
          <w:ilvl w:val="0"/>
          <w:numId w:val="8"/>
        </w:numPr>
        <w:jc w:val="both"/>
        <w:rPr>
          <w:b w:val="0"/>
          <w:bCs w:val="0"/>
        </w:rPr>
      </w:pPr>
      <w:r w:rsidRPr="00C01DA2">
        <w:rPr>
          <w:b w:val="0"/>
          <w:bCs w:val="0"/>
        </w:rPr>
        <w:t>Support the continuous service improvement of the Care Home Team by working with team members in the development and testing of new processes and procedures.</w:t>
      </w:r>
    </w:p>
    <w:p w14:paraId="2D6C683C" w14:textId="77777777" w:rsidR="00E118FE" w:rsidRPr="00C01DA2" w:rsidRDefault="00E118FE" w:rsidP="00717E3E">
      <w:pPr>
        <w:pStyle w:val="Body-Bold"/>
        <w:numPr>
          <w:ilvl w:val="0"/>
          <w:numId w:val="8"/>
        </w:numPr>
        <w:jc w:val="both"/>
        <w:rPr>
          <w:b w:val="0"/>
          <w:bCs w:val="0"/>
        </w:rPr>
      </w:pPr>
      <w:r w:rsidRPr="00C01DA2">
        <w:rPr>
          <w:b w:val="0"/>
          <w:bCs w:val="0"/>
        </w:rPr>
        <w:t xml:space="preserve">Responsible for responding efficiently and effectively to both verbal and written enquiries, liaising with internal teams, partner organisations, </w:t>
      </w:r>
      <w:proofErr w:type="gramStart"/>
      <w:r w:rsidRPr="00C01DA2">
        <w:rPr>
          <w:b w:val="0"/>
          <w:bCs w:val="0"/>
        </w:rPr>
        <w:t>providers</w:t>
      </w:r>
      <w:proofErr w:type="gramEnd"/>
      <w:r w:rsidRPr="00C01DA2">
        <w:rPr>
          <w:b w:val="0"/>
          <w:bCs w:val="0"/>
        </w:rPr>
        <w:t xml:space="preserve"> and citizens/users of services.  Advise and support the Brokerage, Finance and Commissioning Teams with accurate and robust contractual responses to queries in a timely way.</w:t>
      </w:r>
    </w:p>
    <w:p w14:paraId="5D09921F" w14:textId="4F4BB950" w:rsidR="00E118FE" w:rsidRPr="00C01DA2" w:rsidRDefault="00E118FE" w:rsidP="00717E3E">
      <w:pPr>
        <w:pStyle w:val="Body-Bold"/>
        <w:numPr>
          <w:ilvl w:val="0"/>
          <w:numId w:val="8"/>
        </w:numPr>
        <w:ind w:left="567"/>
        <w:jc w:val="both"/>
        <w:rPr>
          <w:b w:val="0"/>
          <w:bCs w:val="0"/>
        </w:rPr>
      </w:pPr>
      <w:r w:rsidRPr="00C01DA2">
        <w:rPr>
          <w:b w:val="0"/>
          <w:bCs w:val="0"/>
        </w:rPr>
        <w:t>To keep up to date with current local authority policies and procedures and national legislation.</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310A3725" w14:textId="77777777" w:rsidR="002F42BB" w:rsidRDefault="002F42BB" w:rsidP="0041456C">
      <w:pPr>
        <w:jc w:val="both"/>
        <w:rPr>
          <w:rFonts w:ascii="Verdana" w:hAnsi="Verdana" w:cs="Avenir Heavy"/>
          <w:b/>
          <w:bCs/>
          <w:color w:val="000000"/>
          <w:sz w:val="24"/>
          <w:szCs w:val="24"/>
          <w:lang w:val="en-GB"/>
        </w:rPr>
      </w:pPr>
    </w:p>
    <w:p w14:paraId="0A8A5910" w14:textId="134AA0DF"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8076"/>
        <w:gridCol w:w="1310"/>
      </w:tblGrid>
      <w:tr w:rsidR="0041456C" w:rsidRPr="0041456C" w14:paraId="2B37F757" w14:textId="77777777" w:rsidTr="00B62A56">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8076"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310"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B62A56">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8076" w:type="dxa"/>
          </w:tcPr>
          <w:p w14:paraId="6C52F6E6" w14:textId="77777777" w:rsid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7681BE85" w14:textId="77777777" w:rsidR="004B288F" w:rsidRDefault="004B288F" w:rsidP="0041456C">
            <w:pPr>
              <w:spacing w:after="0" w:line="240" w:lineRule="auto"/>
              <w:jc w:val="both"/>
              <w:rPr>
                <w:rFonts w:ascii="Gill Sans MT" w:eastAsia="Gill Sans MT" w:hAnsi="Gill Sans MT" w:cs="Arial"/>
                <w:b/>
                <w:sz w:val="24"/>
                <w:szCs w:val="24"/>
                <w:lang w:val="en-GB"/>
              </w:rPr>
            </w:pPr>
          </w:p>
          <w:p w14:paraId="41EBFB76" w14:textId="77777777" w:rsidR="00724608" w:rsidRPr="00724608" w:rsidRDefault="00724608" w:rsidP="00724608">
            <w:pPr>
              <w:spacing w:after="0" w:line="240" w:lineRule="auto"/>
              <w:ind w:left="168"/>
              <w:jc w:val="both"/>
              <w:rPr>
                <w:rFonts w:ascii="Gill Sans MT" w:eastAsia="Gill Sans MT" w:hAnsi="Gill Sans MT"/>
              </w:rPr>
            </w:pPr>
          </w:p>
          <w:p w14:paraId="74AB4191" w14:textId="151AB1DD" w:rsidR="0041456C" w:rsidRPr="0041456C" w:rsidRDefault="00724608" w:rsidP="00724608">
            <w:pPr>
              <w:spacing w:after="0" w:line="240" w:lineRule="auto"/>
              <w:ind w:left="168"/>
              <w:jc w:val="both"/>
              <w:rPr>
                <w:rFonts w:ascii="Gill Sans MT" w:eastAsia="Gill Sans MT" w:hAnsi="Gill Sans MT"/>
              </w:rPr>
            </w:pPr>
            <w:r w:rsidRPr="00724608">
              <w:rPr>
                <w:rFonts w:ascii="Gill Sans MT" w:eastAsia="Gill Sans MT" w:hAnsi="Gill Sans MT"/>
              </w:rPr>
              <w:t>•</w:t>
            </w:r>
            <w:r w:rsidRPr="00724608">
              <w:rPr>
                <w:rFonts w:ascii="Gill Sans MT" w:eastAsia="Gill Sans MT" w:hAnsi="Gill Sans MT"/>
              </w:rPr>
              <w:tab/>
              <w:t>Educated to a NVQ Level 3 or equivalent relevant experience in the fields of contract management and/or adult social care</w:t>
            </w:r>
          </w:p>
        </w:tc>
        <w:tc>
          <w:tcPr>
            <w:tcW w:w="1310" w:type="dxa"/>
          </w:tcPr>
          <w:p w14:paraId="68FF5ED8" w14:textId="77777777" w:rsidR="0041456C" w:rsidRPr="0041456C" w:rsidRDefault="0041456C" w:rsidP="0041456C">
            <w:pPr>
              <w:rPr>
                <w:rFonts w:ascii="Gill Sans MT" w:eastAsia="Gill Sans MT" w:hAnsi="Gill Sans MT"/>
              </w:rPr>
            </w:pPr>
          </w:p>
          <w:p w14:paraId="4FA5215D" w14:textId="21928C7D" w:rsidR="0041456C" w:rsidRPr="0041456C" w:rsidRDefault="004B288F" w:rsidP="0041456C">
            <w:pPr>
              <w:rPr>
                <w:rFonts w:ascii="Gill Sans MT" w:eastAsia="Gill Sans MT" w:hAnsi="Gill Sans MT"/>
              </w:rPr>
            </w:pPr>
            <w:r>
              <w:rPr>
                <w:rFonts w:ascii="Gill Sans MT" w:eastAsia="Gill Sans MT" w:hAnsi="Gill Sans MT"/>
              </w:rPr>
              <w:t>A/I</w:t>
            </w:r>
          </w:p>
        </w:tc>
      </w:tr>
      <w:tr w:rsidR="0041456C" w:rsidRPr="0041456C" w14:paraId="4FFAC253" w14:textId="77777777" w:rsidTr="00B62A56">
        <w:trPr>
          <w:trHeight w:val="2426"/>
          <w:jc w:val="center"/>
        </w:trPr>
        <w:tc>
          <w:tcPr>
            <w:tcW w:w="1275" w:type="dxa"/>
          </w:tcPr>
          <w:p w14:paraId="0234D1B6" w14:textId="77777777" w:rsidR="0041456C" w:rsidRDefault="0041456C" w:rsidP="0041456C">
            <w:pPr>
              <w:jc w:val="center"/>
              <w:rPr>
                <w:rFonts w:ascii="Gill Sans MT" w:eastAsia="Gill Sans MT" w:hAnsi="Gill Sans MT"/>
              </w:rPr>
            </w:pPr>
          </w:p>
          <w:p w14:paraId="72E9D0BE" w14:textId="1663EA9F" w:rsidR="00FF7061" w:rsidRPr="0041456C" w:rsidRDefault="00717E3E"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122CA4E4" wp14:editId="55BE6B1C">
                  <wp:extent cx="501015" cy="243205"/>
                  <wp:effectExtent l="0" t="0" r="0" b="0"/>
                  <wp:docPr id="36393923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8076"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3AEDD32A" w14:textId="77777777" w:rsidR="0041456C" w:rsidRDefault="0041456C" w:rsidP="0041456C">
            <w:pPr>
              <w:autoSpaceDE w:val="0"/>
              <w:autoSpaceDN w:val="0"/>
              <w:adjustRightInd w:val="0"/>
              <w:spacing w:after="0" w:line="240" w:lineRule="auto"/>
              <w:rPr>
                <w:rFonts w:ascii="Arial" w:hAnsi="Arial"/>
              </w:rPr>
            </w:pPr>
          </w:p>
          <w:p w14:paraId="3A667DBD" w14:textId="77777777" w:rsidR="004F395E" w:rsidRDefault="004F395E" w:rsidP="004F395E">
            <w:pPr>
              <w:numPr>
                <w:ilvl w:val="0"/>
                <w:numId w:val="17"/>
              </w:numPr>
              <w:autoSpaceDE w:val="0"/>
              <w:autoSpaceDN w:val="0"/>
              <w:adjustRightInd w:val="0"/>
              <w:spacing w:after="0" w:line="240" w:lineRule="auto"/>
              <w:jc w:val="both"/>
              <w:rPr>
                <w:rFonts w:ascii="Gill Sans MT" w:eastAsia="Gill Sans MT" w:hAnsi="Gill Sans MT"/>
              </w:rPr>
            </w:pPr>
            <w:r>
              <w:rPr>
                <w:rFonts w:ascii="Gill Sans MT" w:eastAsia="Gill Sans MT" w:hAnsi="Gill Sans MT"/>
              </w:rPr>
              <w:t>E</w:t>
            </w:r>
            <w:r w:rsidRPr="003A3BD6">
              <w:rPr>
                <w:rFonts w:ascii="Gill Sans MT" w:eastAsia="Gill Sans MT" w:hAnsi="Gill Sans MT"/>
              </w:rPr>
              <w:t xml:space="preserve">xperience of working in a social care and health / commissioning organisation </w:t>
            </w:r>
          </w:p>
          <w:p w14:paraId="08F28206" w14:textId="77777777" w:rsidR="004F395E" w:rsidRPr="003A3BD6" w:rsidRDefault="004F395E" w:rsidP="004F395E">
            <w:pPr>
              <w:numPr>
                <w:ilvl w:val="0"/>
                <w:numId w:val="17"/>
              </w:numPr>
              <w:autoSpaceDE w:val="0"/>
              <w:autoSpaceDN w:val="0"/>
              <w:adjustRightInd w:val="0"/>
              <w:spacing w:after="0" w:line="240" w:lineRule="auto"/>
              <w:jc w:val="both"/>
              <w:rPr>
                <w:rFonts w:ascii="Gill Sans MT" w:eastAsia="Gill Sans MT" w:hAnsi="Gill Sans MT"/>
              </w:rPr>
            </w:pPr>
            <w:r>
              <w:rPr>
                <w:rFonts w:ascii="Gill Sans MT" w:eastAsia="Gill Sans MT" w:hAnsi="Gill Sans MT"/>
              </w:rPr>
              <w:t xml:space="preserve">Experience of managing </w:t>
            </w:r>
            <w:r w:rsidRPr="003A3BD6">
              <w:rPr>
                <w:rFonts w:ascii="Gill Sans MT" w:eastAsia="Gill Sans MT" w:hAnsi="Gill Sans MT"/>
              </w:rPr>
              <w:t>conflicting deadlines, work</w:t>
            </w:r>
            <w:r>
              <w:rPr>
                <w:rFonts w:ascii="Gill Sans MT" w:eastAsia="Gill Sans MT" w:hAnsi="Gill Sans MT"/>
              </w:rPr>
              <w:t>ing</w:t>
            </w:r>
            <w:r w:rsidRPr="003A3BD6">
              <w:rPr>
                <w:rFonts w:ascii="Gill Sans MT" w:eastAsia="Gill Sans MT" w:hAnsi="Gill Sans MT"/>
              </w:rPr>
              <w:t xml:space="preserve"> to tight </w:t>
            </w:r>
            <w:proofErr w:type="gramStart"/>
            <w:r w:rsidRPr="003A3BD6">
              <w:rPr>
                <w:rFonts w:ascii="Gill Sans MT" w:eastAsia="Gill Sans MT" w:hAnsi="Gill Sans MT"/>
              </w:rPr>
              <w:t>timescales</w:t>
            </w:r>
            <w:proofErr w:type="gramEnd"/>
            <w:r w:rsidRPr="003A3BD6">
              <w:rPr>
                <w:rFonts w:ascii="Gill Sans MT" w:eastAsia="Gill Sans MT" w:hAnsi="Gill Sans MT"/>
              </w:rPr>
              <w:t xml:space="preserve"> and perform</w:t>
            </w:r>
            <w:r>
              <w:rPr>
                <w:rFonts w:ascii="Gill Sans MT" w:eastAsia="Gill Sans MT" w:hAnsi="Gill Sans MT"/>
              </w:rPr>
              <w:t>ing</w:t>
            </w:r>
            <w:r w:rsidRPr="003A3BD6">
              <w:rPr>
                <w:rFonts w:ascii="Gill Sans MT" w:eastAsia="Gill Sans MT" w:hAnsi="Gill Sans MT"/>
              </w:rPr>
              <w:t xml:space="preserve"> effectively under pressure </w:t>
            </w:r>
          </w:p>
          <w:p w14:paraId="5A72C2CC" w14:textId="77777777" w:rsidR="004F395E" w:rsidRPr="00FC7F1B" w:rsidRDefault="004F395E" w:rsidP="004F395E">
            <w:pPr>
              <w:numPr>
                <w:ilvl w:val="0"/>
                <w:numId w:val="17"/>
              </w:numPr>
              <w:autoSpaceDE w:val="0"/>
              <w:autoSpaceDN w:val="0"/>
              <w:adjustRightInd w:val="0"/>
              <w:spacing w:after="0" w:line="240" w:lineRule="auto"/>
              <w:jc w:val="both"/>
              <w:rPr>
                <w:rFonts w:ascii="Gill Sans MT" w:eastAsia="Gill Sans MT" w:hAnsi="Gill Sans MT"/>
              </w:rPr>
            </w:pPr>
            <w:r>
              <w:rPr>
                <w:rFonts w:ascii="Gill Sans MT" w:eastAsia="Gill Sans MT" w:hAnsi="Gill Sans MT"/>
              </w:rPr>
              <w:t>Experience of using ICT systems such as electronic case management system(s), electronic tendering portal(s) financial management system(s), Microsoft Office</w:t>
            </w:r>
            <w:r w:rsidRPr="005675F5">
              <w:rPr>
                <w:rFonts w:ascii="Gill Sans MT" w:eastAsia="Gill Sans MT" w:hAnsi="Gill Sans MT"/>
              </w:rPr>
              <w:t xml:space="preserve">  </w:t>
            </w:r>
          </w:p>
          <w:p w14:paraId="7FA7E2CC" w14:textId="77777777" w:rsidR="004F395E" w:rsidRPr="005675F5" w:rsidRDefault="004F395E" w:rsidP="004F395E">
            <w:pPr>
              <w:numPr>
                <w:ilvl w:val="0"/>
                <w:numId w:val="17"/>
              </w:numPr>
              <w:autoSpaceDE w:val="0"/>
              <w:autoSpaceDN w:val="0"/>
              <w:adjustRightInd w:val="0"/>
              <w:spacing w:after="0" w:line="240" w:lineRule="auto"/>
              <w:jc w:val="both"/>
              <w:rPr>
                <w:rFonts w:ascii="Gill Sans MT" w:eastAsia="Gill Sans MT" w:hAnsi="Gill Sans MT"/>
              </w:rPr>
            </w:pPr>
            <w:r>
              <w:rPr>
                <w:rFonts w:ascii="Gill Sans MT" w:eastAsia="Gill Sans MT" w:hAnsi="Gill Sans MT"/>
              </w:rPr>
              <w:t>Demonstrable experience in</w:t>
            </w:r>
            <w:r w:rsidRPr="005675F5">
              <w:rPr>
                <w:rFonts w:ascii="Gill Sans MT" w:eastAsia="Gill Sans MT" w:hAnsi="Gill Sans MT"/>
              </w:rPr>
              <w:t xml:space="preserve"> understand</w:t>
            </w:r>
            <w:r>
              <w:rPr>
                <w:rFonts w:ascii="Gill Sans MT" w:eastAsia="Gill Sans MT" w:hAnsi="Gill Sans MT"/>
              </w:rPr>
              <w:t>ing</w:t>
            </w:r>
            <w:r w:rsidRPr="005675F5">
              <w:rPr>
                <w:rFonts w:ascii="Gill Sans MT" w:eastAsia="Gill Sans MT" w:hAnsi="Gill Sans MT"/>
              </w:rPr>
              <w:t xml:space="preserve"> and interpret</w:t>
            </w:r>
            <w:r>
              <w:rPr>
                <w:rFonts w:ascii="Gill Sans MT" w:eastAsia="Gill Sans MT" w:hAnsi="Gill Sans MT"/>
              </w:rPr>
              <w:t>ing</w:t>
            </w:r>
            <w:r w:rsidRPr="005675F5">
              <w:rPr>
                <w:rFonts w:ascii="Gill Sans MT" w:eastAsia="Gill Sans MT" w:hAnsi="Gill Sans MT"/>
              </w:rPr>
              <w:t xml:space="preserve"> information from a variety of sources </w:t>
            </w:r>
          </w:p>
          <w:p w14:paraId="66B4B261" w14:textId="77777777" w:rsidR="004F395E" w:rsidRDefault="004F395E" w:rsidP="004F395E">
            <w:pPr>
              <w:numPr>
                <w:ilvl w:val="0"/>
                <w:numId w:val="17"/>
              </w:numPr>
              <w:autoSpaceDE w:val="0"/>
              <w:autoSpaceDN w:val="0"/>
              <w:adjustRightInd w:val="0"/>
              <w:spacing w:after="0" w:line="240" w:lineRule="auto"/>
              <w:jc w:val="both"/>
              <w:rPr>
                <w:rFonts w:ascii="Gill Sans MT" w:eastAsia="Gill Sans MT" w:hAnsi="Gill Sans MT"/>
              </w:rPr>
            </w:pPr>
            <w:r>
              <w:rPr>
                <w:rFonts w:ascii="Gill Sans MT" w:eastAsia="Gill Sans MT" w:hAnsi="Gill Sans MT"/>
              </w:rPr>
              <w:t xml:space="preserve">Understanding of </w:t>
            </w:r>
            <w:r w:rsidRPr="003E2CC9">
              <w:rPr>
                <w:rFonts w:ascii="Gill Sans MT" w:eastAsia="Gill Sans MT" w:hAnsi="Gill Sans MT"/>
              </w:rPr>
              <w:t>contract management</w:t>
            </w:r>
            <w:r>
              <w:rPr>
                <w:rFonts w:ascii="Gill Sans MT" w:eastAsia="Gill Sans MT" w:hAnsi="Gill Sans MT"/>
              </w:rPr>
              <w:t xml:space="preserve"> and </w:t>
            </w:r>
            <w:r w:rsidRPr="003E2CC9">
              <w:rPr>
                <w:rFonts w:ascii="Gill Sans MT" w:eastAsia="Gill Sans MT" w:hAnsi="Gill Sans MT"/>
              </w:rPr>
              <w:t>procurement and performance processes</w:t>
            </w:r>
          </w:p>
          <w:p w14:paraId="3D2C2042" w14:textId="77777777" w:rsidR="004F395E" w:rsidRDefault="004F395E" w:rsidP="004F395E">
            <w:pPr>
              <w:numPr>
                <w:ilvl w:val="0"/>
                <w:numId w:val="17"/>
              </w:numPr>
              <w:autoSpaceDE w:val="0"/>
              <w:autoSpaceDN w:val="0"/>
              <w:adjustRightInd w:val="0"/>
              <w:spacing w:after="0" w:line="240" w:lineRule="auto"/>
              <w:jc w:val="both"/>
              <w:rPr>
                <w:rFonts w:ascii="Gill Sans MT" w:eastAsia="Gill Sans MT" w:hAnsi="Gill Sans MT"/>
              </w:rPr>
            </w:pPr>
            <w:r w:rsidRPr="003A3BD6">
              <w:rPr>
                <w:rFonts w:ascii="Gill Sans MT" w:eastAsia="Gill Sans MT" w:hAnsi="Gill Sans MT"/>
              </w:rPr>
              <w:t>A</w:t>
            </w:r>
            <w:r>
              <w:rPr>
                <w:rFonts w:ascii="Gill Sans MT" w:eastAsia="Gill Sans MT" w:hAnsi="Gill Sans MT"/>
              </w:rPr>
              <w:t xml:space="preserve">n </w:t>
            </w:r>
            <w:r w:rsidRPr="003A3BD6">
              <w:rPr>
                <w:rFonts w:ascii="Gill Sans MT" w:eastAsia="Gill Sans MT" w:hAnsi="Gill Sans MT"/>
              </w:rPr>
              <w:t>understanding of current demands and challenges in health and social care</w:t>
            </w:r>
          </w:p>
          <w:p w14:paraId="60DE68D4" w14:textId="77777777" w:rsidR="004F395E" w:rsidRPr="00BC7216" w:rsidRDefault="004F395E" w:rsidP="004F395E">
            <w:pPr>
              <w:numPr>
                <w:ilvl w:val="0"/>
                <w:numId w:val="17"/>
              </w:numPr>
              <w:autoSpaceDE w:val="0"/>
              <w:autoSpaceDN w:val="0"/>
              <w:adjustRightInd w:val="0"/>
              <w:spacing w:after="0" w:line="240" w:lineRule="auto"/>
              <w:jc w:val="both"/>
              <w:rPr>
                <w:rFonts w:ascii="Gill Sans MT" w:eastAsia="Gill Sans MT" w:hAnsi="Gill Sans MT"/>
              </w:rPr>
            </w:pPr>
            <w:r>
              <w:rPr>
                <w:rFonts w:ascii="Gill Sans MT" w:eastAsia="Gill Sans MT" w:hAnsi="Gill Sans MT"/>
              </w:rPr>
              <w:t>Experience of</w:t>
            </w:r>
            <w:r w:rsidRPr="00BC7216">
              <w:rPr>
                <w:rFonts w:ascii="Gill Sans MT" w:eastAsia="Gill Sans MT" w:hAnsi="Gill Sans MT"/>
              </w:rPr>
              <w:t xml:space="preserve"> work</w:t>
            </w:r>
            <w:r>
              <w:rPr>
                <w:rFonts w:ascii="Gill Sans MT" w:eastAsia="Gill Sans MT" w:hAnsi="Gill Sans MT"/>
              </w:rPr>
              <w:t>ing</w:t>
            </w:r>
            <w:r w:rsidRPr="00BC7216">
              <w:rPr>
                <w:rFonts w:ascii="Gill Sans MT" w:eastAsia="Gill Sans MT" w:hAnsi="Gill Sans MT"/>
              </w:rPr>
              <w:t xml:space="preserve"> with financial information </w:t>
            </w:r>
          </w:p>
          <w:p w14:paraId="4F687996" w14:textId="77777777" w:rsidR="004F395E" w:rsidRPr="00737DDF" w:rsidRDefault="004F395E" w:rsidP="004F395E">
            <w:pPr>
              <w:numPr>
                <w:ilvl w:val="0"/>
                <w:numId w:val="17"/>
              </w:numPr>
              <w:autoSpaceDE w:val="0"/>
              <w:autoSpaceDN w:val="0"/>
              <w:adjustRightInd w:val="0"/>
              <w:spacing w:after="0" w:line="240" w:lineRule="auto"/>
              <w:jc w:val="both"/>
              <w:rPr>
                <w:rFonts w:ascii="Gill Sans MT" w:eastAsia="Gill Sans MT" w:hAnsi="Gill Sans MT"/>
              </w:rPr>
            </w:pPr>
            <w:r>
              <w:rPr>
                <w:rFonts w:ascii="Gill Sans MT" w:eastAsia="Gill Sans MT" w:hAnsi="Gill Sans MT"/>
              </w:rPr>
              <w:t>Experience in the</w:t>
            </w:r>
            <w:r w:rsidRPr="00737DDF">
              <w:rPr>
                <w:rFonts w:ascii="Gill Sans MT" w:eastAsia="Gill Sans MT" w:hAnsi="Gill Sans MT"/>
              </w:rPr>
              <w:t xml:space="preserve"> identif</w:t>
            </w:r>
            <w:r>
              <w:rPr>
                <w:rFonts w:ascii="Gill Sans MT" w:eastAsia="Gill Sans MT" w:hAnsi="Gill Sans MT"/>
              </w:rPr>
              <w:t>ication</w:t>
            </w:r>
            <w:r w:rsidRPr="00737DDF">
              <w:rPr>
                <w:rFonts w:ascii="Gill Sans MT" w:eastAsia="Gill Sans MT" w:hAnsi="Gill Sans MT"/>
              </w:rPr>
              <w:t xml:space="preserve"> and resol</w:t>
            </w:r>
            <w:r>
              <w:rPr>
                <w:rFonts w:ascii="Gill Sans MT" w:eastAsia="Gill Sans MT" w:hAnsi="Gill Sans MT"/>
              </w:rPr>
              <w:t>ution of</w:t>
            </w:r>
            <w:r w:rsidRPr="00737DDF">
              <w:rPr>
                <w:rFonts w:ascii="Gill Sans MT" w:eastAsia="Gill Sans MT" w:hAnsi="Gill Sans MT"/>
              </w:rPr>
              <w:t xml:space="preserve"> </w:t>
            </w:r>
            <w:proofErr w:type="gramStart"/>
            <w:r w:rsidRPr="00737DDF">
              <w:rPr>
                <w:rFonts w:ascii="Gill Sans MT" w:eastAsia="Gill Sans MT" w:hAnsi="Gill Sans MT"/>
              </w:rPr>
              <w:t>problems</w:t>
            </w:r>
            <w:proofErr w:type="gramEnd"/>
            <w:r w:rsidRPr="00737DDF">
              <w:rPr>
                <w:rFonts w:ascii="Gill Sans MT" w:eastAsia="Gill Sans MT" w:hAnsi="Gill Sans MT"/>
              </w:rPr>
              <w:t xml:space="preserve"> </w:t>
            </w:r>
          </w:p>
          <w:p w14:paraId="0EA5D106" w14:textId="760D50E5" w:rsidR="00015EB3" w:rsidRPr="003F7B3F" w:rsidRDefault="004F395E" w:rsidP="003F7B3F">
            <w:pPr>
              <w:pStyle w:val="ListParagraph"/>
              <w:numPr>
                <w:ilvl w:val="0"/>
                <w:numId w:val="17"/>
              </w:numPr>
              <w:autoSpaceDE w:val="0"/>
              <w:autoSpaceDN w:val="0"/>
              <w:adjustRightInd w:val="0"/>
              <w:spacing w:after="0" w:line="240" w:lineRule="auto"/>
              <w:rPr>
                <w:rFonts w:ascii="Arial" w:hAnsi="Arial"/>
              </w:rPr>
            </w:pPr>
            <w:r w:rsidRPr="003F7B3F">
              <w:rPr>
                <w:rFonts w:ascii="Gill Sans MT" w:eastAsia="Gill Sans MT" w:hAnsi="Gill Sans MT"/>
              </w:rPr>
              <w:t>Understanding of principles of Data Security and Cyber Security</w:t>
            </w:r>
          </w:p>
          <w:p w14:paraId="186B0F1C" w14:textId="77777777" w:rsidR="00015EB3" w:rsidRPr="0041456C" w:rsidRDefault="00015EB3" w:rsidP="0041456C">
            <w:pPr>
              <w:autoSpaceDE w:val="0"/>
              <w:autoSpaceDN w:val="0"/>
              <w:adjustRightInd w:val="0"/>
              <w:spacing w:after="0" w:line="240" w:lineRule="auto"/>
              <w:rPr>
                <w:rFonts w:ascii="Arial" w:hAnsi="Arial"/>
              </w:rPr>
            </w:pPr>
          </w:p>
        </w:tc>
        <w:tc>
          <w:tcPr>
            <w:tcW w:w="1310" w:type="dxa"/>
          </w:tcPr>
          <w:p w14:paraId="05168E9E" w14:textId="77777777" w:rsidR="0041456C" w:rsidRDefault="0041456C" w:rsidP="0041456C">
            <w:pPr>
              <w:rPr>
                <w:rFonts w:ascii="Gill Sans MT" w:eastAsia="Gill Sans MT" w:hAnsi="Gill Sans MT"/>
              </w:rPr>
            </w:pPr>
          </w:p>
          <w:p w14:paraId="70675542" w14:textId="77777777" w:rsidR="00B62A56" w:rsidRDefault="00F354F2" w:rsidP="0041456C">
            <w:pPr>
              <w:rPr>
                <w:rFonts w:ascii="Gill Sans MT" w:eastAsia="Gill Sans MT" w:hAnsi="Gill Sans MT"/>
              </w:rPr>
            </w:pPr>
            <w:r>
              <w:rPr>
                <w:rFonts w:ascii="Gill Sans MT" w:eastAsia="Gill Sans MT" w:hAnsi="Gill Sans MT"/>
              </w:rPr>
              <w:t xml:space="preserve"> A/I</w:t>
            </w:r>
          </w:p>
          <w:p w14:paraId="495AB811" w14:textId="77777777" w:rsidR="00EB4CF0" w:rsidRDefault="00EB4CF0" w:rsidP="0041456C">
            <w:pPr>
              <w:rPr>
                <w:rFonts w:ascii="Gill Sans MT" w:eastAsia="Gill Sans MT" w:hAnsi="Gill Sans MT"/>
              </w:rPr>
            </w:pPr>
            <w:r>
              <w:rPr>
                <w:rFonts w:ascii="Gill Sans MT" w:eastAsia="Gill Sans MT" w:hAnsi="Gill Sans MT"/>
              </w:rPr>
              <w:t xml:space="preserve"> A/I</w:t>
            </w:r>
          </w:p>
          <w:p w14:paraId="5296E0E9" w14:textId="77777777" w:rsidR="00EB4CF0" w:rsidRDefault="00EB4CF0" w:rsidP="0041456C">
            <w:pPr>
              <w:rPr>
                <w:rFonts w:ascii="Gill Sans MT" w:eastAsia="Gill Sans MT" w:hAnsi="Gill Sans MT"/>
              </w:rPr>
            </w:pPr>
            <w:r>
              <w:rPr>
                <w:rFonts w:ascii="Gill Sans MT" w:eastAsia="Gill Sans MT" w:hAnsi="Gill Sans MT"/>
              </w:rPr>
              <w:t>A/I/T</w:t>
            </w:r>
          </w:p>
          <w:p w14:paraId="17A16080" w14:textId="77777777" w:rsidR="00EB4CF0" w:rsidRDefault="00973A6E" w:rsidP="0041456C">
            <w:pPr>
              <w:rPr>
                <w:rFonts w:ascii="Gill Sans MT" w:eastAsia="Gill Sans MT" w:hAnsi="Gill Sans MT"/>
              </w:rPr>
            </w:pPr>
            <w:r>
              <w:rPr>
                <w:rFonts w:ascii="Gill Sans MT" w:eastAsia="Gill Sans MT" w:hAnsi="Gill Sans MT"/>
              </w:rPr>
              <w:t>A/I/T</w:t>
            </w:r>
          </w:p>
          <w:p w14:paraId="1F134C58" w14:textId="77777777" w:rsidR="00973A6E" w:rsidRDefault="00973A6E" w:rsidP="0041456C">
            <w:pPr>
              <w:rPr>
                <w:rFonts w:ascii="Gill Sans MT" w:eastAsia="Gill Sans MT" w:hAnsi="Gill Sans MT"/>
              </w:rPr>
            </w:pPr>
            <w:r>
              <w:rPr>
                <w:rFonts w:ascii="Gill Sans MT" w:eastAsia="Gill Sans MT" w:hAnsi="Gill Sans MT"/>
              </w:rPr>
              <w:t>A/I</w:t>
            </w:r>
          </w:p>
          <w:p w14:paraId="3DCE9B38" w14:textId="77777777" w:rsidR="00973A6E" w:rsidRDefault="00973A6E" w:rsidP="0041456C">
            <w:pPr>
              <w:rPr>
                <w:rFonts w:ascii="Gill Sans MT" w:eastAsia="Gill Sans MT" w:hAnsi="Gill Sans MT"/>
              </w:rPr>
            </w:pPr>
            <w:r>
              <w:rPr>
                <w:rFonts w:ascii="Gill Sans MT" w:eastAsia="Gill Sans MT" w:hAnsi="Gill Sans MT"/>
              </w:rPr>
              <w:t>A/I</w:t>
            </w:r>
          </w:p>
          <w:p w14:paraId="73459890" w14:textId="6EDD25CD" w:rsidR="00973A6E" w:rsidRPr="0041456C" w:rsidRDefault="00973A6E" w:rsidP="0041456C">
            <w:pPr>
              <w:rPr>
                <w:rFonts w:ascii="Gill Sans MT" w:eastAsia="Gill Sans MT" w:hAnsi="Gill Sans MT"/>
              </w:rPr>
            </w:pPr>
            <w:r>
              <w:rPr>
                <w:rFonts w:ascii="Gill Sans MT" w:eastAsia="Gill Sans MT" w:hAnsi="Gill Sans MT"/>
              </w:rPr>
              <w:t>A/I</w:t>
            </w:r>
          </w:p>
        </w:tc>
      </w:tr>
      <w:tr w:rsidR="0041456C" w:rsidRPr="0041456C" w14:paraId="7FE7E04A" w14:textId="77777777" w:rsidTr="00B62A56">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660C364C" w14:textId="7D8BED5A" w:rsidR="00717E3E" w:rsidRDefault="00717E3E" w:rsidP="0041456C">
            <w:pPr>
              <w:jc w:val="center"/>
              <w:rPr>
                <w:rFonts w:ascii="Gill Sans MT" w:eastAsia="Gill Sans MT" w:hAnsi="Gill Sans MT"/>
                <w:b/>
                <w:noProof/>
              </w:rPr>
            </w:pPr>
            <w:r w:rsidRPr="0041456C">
              <w:rPr>
                <w:rFonts w:ascii="Gill Sans MT" w:eastAsia="Gill Sans MT" w:hAnsi="Gill Sans MT"/>
                <w:b/>
                <w:noProof/>
              </w:rPr>
              <w:drawing>
                <wp:inline distT="0" distB="0" distL="0" distR="0" wp14:anchorId="7C1D9D89" wp14:editId="17319D1D">
                  <wp:extent cx="501015" cy="243205"/>
                  <wp:effectExtent l="0" t="0" r="0" b="0"/>
                  <wp:docPr id="139097727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380D01D6"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8076"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31145684" w14:textId="77777777" w:rsidR="00E33247" w:rsidRDefault="00E33247" w:rsidP="00E33247">
            <w:pPr>
              <w:numPr>
                <w:ilvl w:val="0"/>
                <w:numId w:val="18"/>
              </w:numPr>
              <w:spacing w:after="0" w:line="240" w:lineRule="auto"/>
              <w:jc w:val="both"/>
              <w:rPr>
                <w:rFonts w:ascii="Gill Sans MT" w:eastAsia="Gill Sans MT" w:hAnsi="Gill Sans MT"/>
              </w:rPr>
            </w:pPr>
            <w:r>
              <w:rPr>
                <w:rFonts w:ascii="Gill Sans MT" w:eastAsia="Gill Sans MT" w:hAnsi="Gill Sans MT"/>
              </w:rPr>
              <w:t>Demonstrable analytical and numerical skills</w:t>
            </w:r>
          </w:p>
          <w:p w14:paraId="7447D12E" w14:textId="58DB7C88" w:rsidR="00E33247" w:rsidRPr="00EF7734" w:rsidRDefault="00E33247" w:rsidP="00E33247">
            <w:pPr>
              <w:numPr>
                <w:ilvl w:val="0"/>
                <w:numId w:val="18"/>
              </w:numPr>
              <w:spacing w:after="0" w:line="240" w:lineRule="auto"/>
              <w:jc w:val="both"/>
              <w:rPr>
                <w:rFonts w:ascii="Gill Sans MT" w:eastAsia="Gill Sans MT" w:hAnsi="Gill Sans MT"/>
              </w:rPr>
            </w:pPr>
            <w:r w:rsidRPr="0061548D">
              <w:rPr>
                <w:rFonts w:ascii="Gill Sans MT" w:eastAsia="Gill Sans MT" w:hAnsi="Gill Sans MT"/>
              </w:rPr>
              <w:t>Demonstrate excellent interpersonal and communications skills</w:t>
            </w:r>
            <w:r>
              <w:rPr>
                <w:rFonts w:ascii="Gill Sans MT" w:eastAsia="Gill Sans MT" w:hAnsi="Gill Sans MT"/>
              </w:rPr>
              <w:t xml:space="preserve"> both written and </w:t>
            </w:r>
            <w:r w:rsidR="006714E2">
              <w:rPr>
                <w:rFonts w:ascii="Gill Sans MT" w:eastAsia="Gill Sans MT" w:hAnsi="Gill Sans MT"/>
              </w:rPr>
              <w:t>verbal.</w:t>
            </w:r>
          </w:p>
          <w:p w14:paraId="0230B9A4" w14:textId="7F89C3EE" w:rsidR="00E33247" w:rsidRDefault="00E33247" w:rsidP="00E33247">
            <w:pPr>
              <w:numPr>
                <w:ilvl w:val="0"/>
                <w:numId w:val="18"/>
              </w:numPr>
              <w:spacing w:after="0" w:line="240" w:lineRule="auto"/>
              <w:jc w:val="both"/>
              <w:rPr>
                <w:rFonts w:ascii="Gill Sans MT" w:eastAsia="Gill Sans MT" w:hAnsi="Gill Sans MT"/>
              </w:rPr>
            </w:pPr>
            <w:r>
              <w:rPr>
                <w:rFonts w:ascii="Gill Sans MT" w:eastAsia="Gill Sans MT" w:hAnsi="Gill Sans MT"/>
              </w:rPr>
              <w:t xml:space="preserve">Demonstrable computer literacy skills with the ability to operate databases, </w:t>
            </w:r>
            <w:r w:rsidR="006714E2">
              <w:rPr>
                <w:rFonts w:ascii="Gill Sans MT" w:eastAsia="Gill Sans MT" w:hAnsi="Gill Sans MT"/>
              </w:rPr>
              <w:t>spreadsheets,</w:t>
            </w:r>
            <w:r>
              <w:rPr>
                <w:rFonts w:ascii="Gill Sans MT" w:eastAsia="Gill Sans MT" w:hAnsi="Gill Sans MT"/>
              </w:rPr>
              <w:t xml:space="preserve"> and word processing </w:t>
            </w:r>
            <w:r w:rsidR="006714E2">
              <w:rPr>
                <w:rFonts w:ascii="Gill Sans MT" w:eastAsia="Gill Sans MT" w:hAnsi="Gill Sans MT"/>
              </w:rPr>
              <w:t>software.</w:t>
            </w:r>
          </w:p>
          <w:p w14:paraId="54C2893F" w14:textId="5B18840B" w:rsidR="005E398C" w:rsidRDefault="00E33247" w:rsidP="00064932">
            <w:pPr>
              <w:pStyle w:val="ListParagraph"/>
              <w:numPr>
                <w:ilvl w:val="0"/>
                <w:numId w:val="18"/>
              </w:numPr>
              <w:spacing w:after="0" w:line="240" w:lineRule="auto"/>
              <w:jc w:val="both"/>
              <w:rPr>
                <w:rFonts w:ascii="Gill Sans MT" w:eastAsia="Gill Sans MT" w:hAnsi="Gill Sans MT"/>
              </w:rPr>
            </w:pPr>
            <w:r w:rsidRPr="005E398C">
              <w:rPr>
                <w:rFonts w:ascii="Gill Sans MT" w:eastAsia="Gill Sans MT" w:hAnsi="Gill Sans MT"/>
              </w:rPr>
              <w:t xml:space="preserve">Ability to pay close attention to detail and </w:t>
            </w:r>
            <w:r w:rsidR="006714E2" w:rsidRPr="005E398C">
              <w:rPr>
                <w:rFonts w:ascii="Gill Sans MT" w:eastAsia="Gill Sans MT" w:hAnsi="Gill Sans MT"/>
              </w:rPr>
              <w:t>accuracy.</w:t>
            </w:r>
          </w:p>
          <w:p w14:paraId="379DFAE6" w14:textId="5B9B9734" w:rsidR="00E33247" w:rsidRPr="005E398C" w:rsidRDefault="00E33247" w:rsidP="00064932">
            <w:pPr>
              <w:pStyle w:val="ListParagraph"/>
              <w:numPr>
                <w:ilvl w:val="0"/>
                <w:numId w:val="18"/>
              </w:numPr>
              <w:spacing w:after="0" w:line="240" w:lineRule="auto"/>
              <w:jc w:val="both"/>
              <w:rPr>
                <w:rFonts w:ascii="Gill Sans MT" w:eastAsia="Gill Sans MT" w:hAnsi="Gill Sans MT"/>
              </w:rPr>
            </w:pPr>
            <w:r w:rsidRPr="005E398C">
              <w:rPr>
                <w:rFonts w:ascii="Gill Sans MT" w:eastAsia="Gill Sans MT" w:hAnsi="Gill Sans MT"/>
              </w:rPr>
              <w:t xml:space="preserve">Ability to maintain professionalism when faced with </w:t>
            </w:r>
            <w:r w:rsidR="006714E2" w:rsidRPr="005E398C">
              <w:rPr>
                <w:rFonts w:ascii="Gill Sans MT" w:eastAsia="Gill Sans MT" w:hAnsi="Gill Sans MT"/>
              </w:rPr>
              <w:t>challenges.</w:t>
            </w:r>
            <w:r w:rsidRPr="005E398C">
              <w:rPr>
                <w:rFonts w:ascii="Gill Sans MT" w:eastAsia="Gill Sans MT" w:hAnsi="Gill Sans MT"/>
              </w:rPr>
              <w:t xml:space="preserve">  </w:t>
            </w:r>
          </w:p>
          <w:p w14:paraId="42AF245E" w14:textId="0401B94D" w:rsidR="00E33247" w:rsidRDefault="00E33247" w:rsidP="00E33247">
            <w:pPr>
              <w:numPr>
                <w:ilvl w:val="0"/>
                <w:numId w:val="17"/>
              </w:numPr>
              <w:autoSpaceDE w:val="0"/>
              <w:autoSpaceDN w:val="0"/>
              <w:adjustRightInd w:val="0"/>
              <w:spacing w:after="0" w:line="240" w:lineRule="auto"/>
              <w:jc w:val="both"/>
              <w:rPr>
                <w:rFonts w:ascii="Gill Sans MT" w:eastAsia="Gill Sans MT" w:hAnsi="Gill Sans MT"/>
              </w:rPr>
            </w:pPr>
            <w:r w:rsidRPr="00C01F0A">
              <w:rPr>
                <w:rFonts w:ascii="Gill Sans MT" w:eastAsia="Gill Sans MT" w:hAnsi="Gill Sans MT"/>
              </w:rPr>
              <w:t xml:space="preserve"> Ability to prioritise and respond positively to changes in work allocation at short </w:t>
            </w:r>
            <w:r w:rsidR="006714E2" w:rsidRPr="00C01F0A">
              <w:rPr>
                <w:rFonts w:ascii="Gill Sans MT" w:eastAsia="Gill Sans MT" w:hAnsi="Gill Sans MT"/>
              </w:rPr>
              <w:t>notice.</w:t>
            </w:r>
            <w:r w:rsidRPr="00C01F0A">
              <w:rPr>
                <w:rFonts w:ascii="Gill Sans MT" w:eastAsia="Gill Sans MT" w:hAnsi="Gill Sans MT"/>
              </w:rPr>
              <w:t xml:space="preserve">  </w:t>
            </w:r>
          </w:p>
          <w:p w14:paraId="541309AE" w14:textId="465AB0E3" w:rsidR="00E33247" w:rsidRDefault="00E33247" w:rsidP="00E33247">
            <w:pPr>
              <w:numPr>
                <w:ilvl w:val="0"/>
                <w:numId w:val="17"/>
              </w:numPr>
              <w:autoSpaceDE w:val="0"/>
              <w:autoSpaceDN w:val="0"/>
              <w:adjustRightInd w:val="0"/>
              <w:spacing w:after="0" w:line="240" w:lineRule="auto"/>
              <w:jc w:val="both"/>
              <w:rPr>
                <w:rFonts w:ascii="Gill Sans MT" w:eastAsia="Gill Sans MT" w:hAnsi="Gill Sans MT"/>
              </w:rPr>
            </w:pPr>
            <w:r w:rsidRPr="008C04C4">
              <w:rPr>
                <w:rFonts w:ascii="Gill Sans MT" w:eastAsia="Gill Sans MT" w:hAnsi="Gill Sans MT"/>
              </w:rPr>
              <w:t xml:space="preserve">Ability to make sound judgements and recommend appropriate course of </w:t>
            </w:r>
            <w:r w:rsidR="006714E2" w:rsidRPr="008C04C4">
              <w:rPr>
                <w:rFonts w:ascii="Gill Sans MT" w:eastAsia="Gill Sans MT" w:hAnsi="Gill Sans MT"/>
              </w:rPr>
              <w:t>action.</w:t>
            </w:r>
            <w:r w:rsidRPr="008C04C4">
              <w:rPr>
                <w:rFonts w:ascii="Gill Sans MT" w:eastAsia="Gill Sans MT" w:hAnsi="Gill Sans MT"/>
              </w:rPr>
              <w:t xml:space="preserve"> </w:t>
            </w:r>
          </w:p>
          <w:p w14:paraId="796748C0" w14:textId="6F477EE5" w:rsidR="00E33247" w:rsidRDefault="00E33247" w:rsidP="00E33247">
            <w:pPr>
              <w:numPr>
                <w:ilvl w:val="0"/>
                <w:numId w:val="18"/>
              </w:numPr>
              <w:spacing w:after="0" w:line="240" w:lineRule="auto"/>
              <w:jc w:val="both"/>
              <w:rPr>
                <w:rFonts w:ascii="Gill Sans MT" w:eastAsia="Gill Sans MT" w:hAnsi="Gill Sans MT"/>
              </w:rPr>
            </w:pPr>
            <w:r>
              <w:rPr>
                <w:rFonts w:ascii="Gill Sans MT" w:eastAsia="Gill Sans MT" w:hAnsi="Gill Sans MT"/>
              </w:rPr>
              <w:t xml:space="preserve">Ability to manage a range of issues and conflicting demands linked to tight and unexpected </w:t>
            </w:r>
            <w:r w:rsidR="006714E2">
              <w:rPr>
                <w:rFonts w:ascii="Gill Sans MT" w:eastAsia="Gill Sans MT" w:hAnsi="Gill Sans MT"/>
              </w:rPr>
              <w:t>deadlines.</w:t>
            </w:r>
            <w:r>
              <w:rPr>
                <w:rFonts w:ascii="Gill Sans MT" w:eastAsia="Gill Sans MT" w:hAnsi="Gill Sans MT"/>
              </w:rPr>
              <w:t xml:space="preserve">  </w:t>
            </w:r>
          </w:p>
          <w:p w14:paraId="0A5EE736" w14:textId="1A73AB48" w:rsidR="00E33247" w:rsidRDefault="00E33247" w:rsidP="00E33247">
            <w:pPr>
              <w:numPr>
                <w:ilvl w:val="0"/>
                <w:numId w:val="18"/>
              </w:numPr>
              <w:spacing w:after="0" w:line="240" w:lineRule="auto"/>
              <w:jc w:val="both"/>
              <w:rPr>
                <w:rFonts w:ascii="Gill Sans MT" w:eastAsia="Gill Sans MT" w:hAnsi="Gill Sans MT"/>
              </w:rPr>
            </w:pPr>
            <w:r>
              <w:rPr>
                <w:rFonts w:ascii="Gill Sans MT" w:eastAsia="Gill Sans MT" w:hAnsi="Gill Sans MT"/>
              </w:rPr>
              <w:t xml:space="preserve">Ability to work efficiently with minimal supervision and able to manage and prioritise own </w:t>
            </w:r>
            <w:r w:rsidR="006714E2">
              <w:rPr>
                <w:rFonts w:ascii="Gill Sans MT" w:eastAsia="Gill Sans MT" w:hAnsi="Gill Sans MT"/>
              </w:rPr>
              <w:t>workload.</w:t>
            </w:r>
            <w:r>
              <w:rPr>
                <w:rFonts w:ascii="Gill Sans MT" w:eastAsia="Gill Sans MT" w:hAnsi="Gill Sans MT"/>
              </w:rPr>
              <w:t xml:space="preserve">  </w:t>
            </w:r>
          </w:p>
          <w:p w14:paraId="75D8C706" w14:textId="3244AC16" w:rsidR="00E33247" w:rsidRDefault="00E33247" w:rsidP="00E33247">
            <w:pPr>
              <w:numPr>
                <w:ilvl w:val="0"/>
                <w:numId w:val="18"/>
              </w:numPr>
              <w:spacing w:after="0" w:line="240" w:lineRule="auto"/>
              <w:jc w:val="both"/>
              <w:rPr>
                <w:rFonts w:ascii="Gill Sans MT" w:eastAsia="Gill Sans MT" w:hAnsi="Gill Sans MT"/>
              </w:rPr>
            </w:pPr>
            <w:r>
              <w:rPr>
                <w:rFonts w:ascii="Gill Sans MT" w:eastAsia="Gill Sans MT" w:hAnsi="Gill Sans MT"/>
              </w:rPr>
              <w:t xml:space="preserve">Ability to work effectively and flexibly with people from a wide range of disciplines, within </w:t>
            </w:r>
            <w:proofErr w:type="gramStart"/>
            <w:r>
              <w:rPr>
                <w:rFonts w:ascii="Gill Sans MT" w:eastAsia="Gill Sans MT" w:hAnsi="Gill Sans MT"/>
              </w:rPr>
              <w:t>all of</w:t>
            </w:r>
            <w:proofErr w:type="gramEnd"/>
            <w:r>
              <w:rPr>
                <w:rFonts w:ascii="Gill Sans MT" w:eastAsia="Gill Sans MT" w:hAnsi="Gill Sans MT"/>
              </w:rPr>
              <w:t xml:space="preserve"> the Council’s Directorates, partner agencies and </w:t>
            </w:r>
            <w:r w:rsidRPr="00EE1830">
              <w:rPr>
                <w:rFonts w:ascii="Gill Sans MT" w:eastAsia="Gill Sans MT" w:hAnsi="Gill Sans MT"/>
              </w:rPr>
              <w:t xml:space="preserve">statutory </w:t>
            </w:r>
            <w:r w:rsidR="006714E2" w:rsidRPr="00EE1830">
              <w:rPr>
                <w:rFonts w:ascii="Gill Sans MT" w:eastAsia="Gill Sans MT" w:hAnsi="Gill Sans MT"/>
              </w:rPr>
              <w:t>agencies.</w:t>
            </w:r>
          </w:p>
          <w:p w14:paraId="18582B2A" w14:textId="2EF5F0CB" w:rsidR="00E33247" w:rsidRDefault="00E33247" w:rsidP="00E33247">
            <w:pPr>
              <w:numPr>
                <w:ilvl w:val="0"/>
                <w:numId w:val="18"/>
              </w:numPr>
              <w:spacing w:after="0" w:line="240" w:lineRule="auto"/>
              <w:jc w:val="both"/>
              <w:rPr>
                <w:rFonts w:ascii="Gill Sans MT" w:eastAsia="Gill Sans MT" w:hAnsi="Gill Sans MT"/>
              </w:rPr>
            </w:pPr>
            <w:r w:rsidRPr="0061548D">
              <w:rPr>
                <w:rFonts w:ascii="Gill Sans MT" w:eastAsia="Gill Sans MT" w:hAnsi="Gill Sans MT"/>
              </w:rPr>
              <w:t xml:space="preserve">Demonstrate a commitment to personal and professional </w:t>
            </w:r>
            <w:r w:rsidR="006714E2" w:rsidRPr="0061548D">
              <w:rPr>
                <w:rFonts w:ascii="Gill Sans MT" w:eastAsia="Gill Sans MT" w:hAnsi="Gill Sans MT"/>
              </w:rPr>
              <w:t>development.</w:t>
            </w:r>
          </w:p>
          <w:p w14:paraId="620BA3CF" w14:textId="21DA6E07" w:rsidR="00EB66E2" w:rsidRPr="00EB66E2" w:rsidRDefault="00EB66E2" w:rsidP="00EB66E2">
            <w:pPr>
              <w:numPr>
                <w:ilvl w:val="0"/>
                <w:numId w:val="18"/>
              </w:numPr>
              <w:spacing w:after="0" w:line="240" w:lineRule="auto"/>
              <w:jc w:val="both"/>
              <w:rPr>
                <w:rFonts w:ascii="Gill Sans MT" w:eastAsia="Gill Sans MT" w:hAnsi="Gill Sans MT"/>
              </w:rPr>
            </w:pPr>
            <w:r w:rsidRPr="00EB66E2">
              <w:rPr>
                <w:rFonts w:ascii="Gill Sans MT" w:eastAsia="Gill Sans MT" w:hAnsi="Gill Sans MT"/>
              </w:rPr>
              <w:lastRenderedPageBreak/>
              <w:t xml:space="preserve">Be a team player who is willing to support others and cover additional areas of work as and when </w:t>
            </w:r>
            <w:r w:rsidR="006714E2" w:rsidRPr="00EB66E2">
              <w:rPr>
                <w:rFonts w:ascii="Gill Sans MT" w:eastAsia="Gill Sans MT" w:hAnsi="Gill Sans MT"/>
              </w:rPr>
              <w:t>necessary.</w:t>
            </w:r>
            <w:r w:rsidRPr="00EB66E2">
              <w:rPr>
                <w:rFonts w:ascii="Gill Sans MT" w:eastAsia="Gill Sans MT" w:hAnsi="Gill Sans MT"/>
              </w:rPr>
              <w:t xml:space="preserve"> </w:t>
            </w:r>
          </w:p>
          <w:p w14:paraId="0EFD44B0" w14:textId="21A8E410" w:rsidR="0041456C" w:rsidRPr="0041456C" w:rsidRDefault="00EB66E2" w:rsidP="00944B56">
            <w:pPr>
              <w:numPr>
                <w:ilvl w:val="0"/>
                <w:numId w:val="18"/>
              </w:numPr>
              <w:spacing w:after="0" w:line="240" w:lineRule="auto"/>
              <w:jc w:val="both"/>
              <w:rPr>
                <w:rFonts w:ascii="Arial" w:hAnsi="Arial"/>
              </w:rPr>
            </w:pPr>
            <w:r w:rsidRPr="00EB66E2">
              <w:rPr>
                <w:rFonts w:ascii="Gill Sans MT" w:eastAsia="Gill Sans MT" w:hAnsi="Gill Sans MT"/>
              </w:rPr>
              <w:t>Ability and commitment to support the Council’s goals regarding Equality and Diversity</w:t>
            </w:r>
          </w:p>
        </w:tc>
        <w:tc>
          <w:tcPr>
            <w:tcW w:w="1310" w:type="dxa"/>
          </w:tcPr>
          <w:p w14:paraId="5750F47B" w14:textId="77777777" w:rsidR="00850355" w:rsidRDefault="00850355" w:rsidP="0041456C">
            <w:pPr>
              <w:rPr>
                <w:rFonts w:ascii="Gill Sans MT" w:eastAsia="Gill Sans MT" w:hAnsi="Gill Sans MT"/>
              </w:rPr>
            </w:pPr>
          </w:p>
          <w:p w14:paraId="3EC02AB3" w14:textId="694C0D17" w:rsidR="00850355" w:rsidRDefault="00850355" w:rsidP="0041456C">
            <w:pPr>
              <w:rPr>
                <w:rFonts w:ascii="Gill Sans MT" w:eastAsia="Gill Sans MT" w:hAnsi="Gill Sans MT"/>
              </w:rPr>
            </w:pPr>
            <w:r>
              <w:rPr>
                <w:rFonts w:ascii="Gill Sans MT" w:eastAsia="Gill Sans MT" w:hAnsi="Gill Sans MT"/>
              </w:rPr>
              <w:t>A/I/T</w:t>
            </w:r>
          </w:p>
          <w:p w14:paraId="7F478555" w14:textId="284B0B07" w:rsidR="00850355" w:rsidRDefault="00850355" w:rsidP="0041456C">
            <w:pPr>
              <w:rPr>
                <w:rFonts w:ascii="Gill Sans MT" w:eastAsia="Gill Sans MT" w:hAnsi="Gill Sans MT"/>
              </w:rPr>
            </w:pPr>
            <w:r>
              <w:rPr>
                <w:rFonts w:ascii="Gill Sans MT" w:eastAsia="Gill Sans MT" w:hAnsi="Gill Sans MT"/>
              </w:rPr>
              <w:t>A/I</w:t>
            </w:r>
          </w:p>
          <w:p w14:paraId="3B2936E0" w14:textId="0B5DEC49" w:rsidR="009A2FFC" w:rsidRDefault="009A2FFC" w:rsidP="0041456C">
            <w:pPr>
              <w:rPr>
                <w:rFonts w:ascii="Gill Sans MT" w:eastAsia="Gill Sans MT" w:hAnsi="Gill Sans MT"/>
              </w:rPr>
            </w:pPr>
            <w:r>
              <w:rPr>
                <w:rFonts w:ascii="Gill Sans MT" w:eastAsia="Gill Sans MT" w:hAnsi="Gill Sans MT"/>
              </w:rPr>
              <w:t>A/I</w:t>
            </w:r>
          </w:p>
          <w:p w14:paraId="4AE4A31B" w14:textId="4CA57AFC" w:rsidR="009A2FFC" w:rsidRDefault="009A2FFC" w:rsidP="0041456C">
            <w:pPr>
              <w:rPr>
                <w:rFonts w:ascii="Gill Sans MT" w:eastAsia="Gill Sans MT" w:hAnsi="Gill Sans MT"/>
              </w:rPr>
            </w:pPr>
            <w:r>
              <w:rPr>
                <w:rFonts w:ascii="Gill Sans MT" w:eastAsia="Gill Sans MT" w:hAnsi="Gill Sans MT"/>
              </w:rPr>
              <w:t>A/I</w:t>
            </w:r>
          </w:p>
          <w:p w14:paraId="617A7BBA" w14:textId="6ECCA4B6" w:rsidR="009A2FFC" w:rsidRDefault="009A2FFC" w:rsidP="0041456C">
            <w:pPr>
              <w:rPr>
                <w:rFonts w:ascii="Gill Sans MT" w:eastAsia="Gill Sans MT" w:hAnsi="Gill Sans MT"/>
              </w:rPr>
            </w:pPr>
            <w:r>
              <w:rPr>
                <w:rFonts w:ascii="Gill Sans MT" w:eastAsia="Gill Sans MT" w:hAnsi="Gill Sans MT"/>
              </w:rPr>
              <w:t>A/I</w:t>
            </w:r>
          </w:p>
          <w:p w14:paraId="5EAC3DE7" w14:textId="4BF635D7" w:rsidR="009A2FFC" w:rsidRDefault="009A2FFC" w:rsidP="0041456C">
            <w:pPr>
              <w:rPr>
                <w:rFonts w:ascii="Gill Sans MT" w:eastAsia="Gill Sans MT" w:hAnsi="Gill Sans MT"/>
              </w:rPr>
            </w:pPr>
            <w:r>
              <w:rPr>
                <w:rFonts w:ascii="Gill Sans MT" w:eastAsia="Gill Sans MT" w:hAnsi="Gill Sans MT"/>
              </w:rPr>
              <w:t>A/I</w:t>
            </w:r>
          </w:p>
          <w:p w14:paraId="21F98365" w14:textId="266ACADC" w:rsidR="009A2FFC" w:rsidRDefault="009A2FFC" w:rsidP="0041456C">
            <w:pPr>
              <w:rPr>
                <w:rFonts w:ascii="Gill Sans MT" w:eastAsia="Gill Sans MT" w:hAnsi="Gill Sans MT"/>
              </w:rPr>
            </w:pPr>
            <w:r>
              <w:rPr>
                <w:rFonts w:ascii="Gill Sans MT" w:eastAsia="Gill Sans MT" w:hAnsi="Gill Sans MT"/>
              </w:rPr>
              <w:t>A/I</w:t>
            </w:r>
          </w:p>
          <w:p w14:paraId="7E4E3754" w14:textId="40F12A4B" w:rsidR="009A2FFC" w:rsidRDefault="009A2FFC" w:rsidP="0041456C">
            <w:pPr>
              <w:rPr>
                <w:rFonts w:ascii="Gill Sans MT" w:eastAsia="Gill Sans MT" w:hAnsi="Gill Sans MT"/>
              </w:rPr>
            </w:pPr>
            <w:r>
              <w:rPr>
                <w:rFonts w:ascii="Gill Sans MT" w:eastAsia="Gill Sans MT" w:hAnsi="Gill Sans MT"/>
              </w:rPr>
              <w:t>A/I</w:t>
            </w:r>
          </w:p>
          <w:p w14:paraId="647CBF56" w14:textId="2A927180" w:rsidR="009A2FFC" w:rsidRPr="0041456C" w:rsidRDefault="009A2FFC" w:rsidP="0041456C">
            <w:pPr>
              <w:rPr>
                <w:rFonts w:ascii="Gill Sans MT" w:eastAsia="Gill Sans MT" w:hAnsi="Gill Sans MT"/>
              </w:rPr>
            </w:pPr>
            <w:r>
              <w:rPr>
                <w:rFonts w:ascii="Gill Sans MT" w:eastAsia="Gill Sans MT" w:hAnsi="Gill Sans MT"/>
              </w:rPr>
              <w:t>A/I</w:t>
            </w:r>
          </w:p>
          <w:p w14:paraId="7B048CFD" w14:textId="77777777" w:rsidR="0041456C" w:rsidRDefault="00D05FB9" w:rsidP="0041456C">
            <w:pPr>
              <w:jc w:val="center"/>
              <w:rPr>
                <w:rFonts w:ascii="Gill Sans MT" w:eastAsia="Gill Sans MT" w:hAnsi="Gill Sans MT"/>
              </w:rPr>
            </w:pPr>
            <w:r>
              <w:rPr>
                <w:rFonts w:ascii="Gill Sans MT" w:eastAsia="Gill Sans MT" w:hAnsi="Gill Sans MT"/>
              </w:rPr>
              <w:lastRenderedPageBreak/>
              <w:t>A/I</w:t>
            </w:r>
          </w:p>
          <w:p w14:paraId="41C6BA5A" w14:textId="4D69451A" w:rsidR="00D05FB9" w:rsidRPr="0041456C" w:rsidRDefault="00D05FB9" w:rsidP="0041456C">
            <w:pPr>
              <w:jc w:val="center"/>
              <w:rPr>
                <w:rFonts w:ascii="Gill Sans MT" w:eastAsia="Gill Sans MT" w:hAnsi="Gill Sans MT"/>
              </w:rPr>
            </w:pPr>
            <w:r>
              <w:rPr>
                <w:rFonts w:ascii="Gill Sans MT" w:eastAsia="Gill Sans MT" w:hAnsi="Gill Sans MT"/>
              </w:rPr>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9B3C7E">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476B3" w14:textId="77777777" w:rsidR="009B3C7E" w:rsidRDefault="009B3C7E" w:rsidP="003E7AA3">
      <w:pPr>
        <w:spacing w:after="0" w:line="240" w:lineRule="auto"/>
      </w:pPr>
      <w:r>
        <w:separator/>
      </w:r>
    </w:p>
  </w:endnote>
  <w:endnote w:type="continuationSeparator" w:id="0">
    <w:p w14:paraId="279E5347" w14:textId="77777777" w:rsidR="009B3C7E" w:rsidRDefault="009B3C7E" w:rsidP="003E7AA3">
      <w:pPr>
        <w:spacing w:after="0" w:line="240" w:lineRule="auto"/>
      </w:pPr>
      <w:r>
        <w:continuationSeparator/>
      </w:r>
    </w:p>
  </w:endnote>
  <w:endnote w:type="continuationNotice" w:id="1">
    <w:p w14:paraId="59AC79B7" w14:textId="77777777" w:rsidR="009B3C7E" w:rsidRDefault="009B3C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C65AF" w14:textId="77777777" w:rsidR="009B3C7E" w:rsidRDefault="009B3C7E" w:rsidP="003E7AA3">
      <w:pPr>
        <w:spacing w:after="0" w:line="240" w:lineRule="auto"/>
      </w:pPr>
      <w:r>
        <w:separator/>
      </w:r>
    </w:p>
  </w:footnote>
  <w:footnote w:type="continuationSeparator" w:id="0">
    <w:p w14:paraId="0DE4D9C1" w14:textId="77777777" w:rsidR="009B3C7E" w:rsidRDefault="009B3C7E" w:rsidP="003E7AA3">
      <w:pPr>
        <w:spacing w:after="0" w:line="240" w:lineRule="auto"/>
      </w:pPr>
      <w:r>
        <w:continuationSeparator/>
      </w:r>
    </w:p>
  </w:footnote>
  <w:footnote w:type="continuationNotice" w:id="1">
    <w:p w14:paraId="6D2F5A76" w14:textId="77777777" w:rsidR="009B3C7E" w:rsidRDefault="009B3C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866C8D"/>
    <w:multiLevelType w:val="hybridMultilevel"/>
    <w:tmpl w:val="5E02C790"/>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3"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4"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5"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6"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3"/>
  </w:num>
  <w:num w:numId="2" w16cid:durableId="1447505865">
    <w:abstractNumId w:val="6"/>
  </w:num>
  <w:num w:numId="3" w16cid:durableId="499470037">
    <w:abstractNumId w:val="5"/>
  </w:num>
  <w:num w:numId="4" w16cid:durableId="475922576">
    <w:abstractNumId w:val="15"/>
  </w:num>
  <w:num w:numId="5" w16cid:durableId="1964458954">
    <w:abstractNumId w:val="2"/>
  </w:num>
  <w:num w:numId="6" w16cid:durableId="1504541025">
    <w:abstractNumId w:val="14"/>
  </w:num>
  <w:num w:numId="7" w16cid:durableId="1903982057">
    <w:abstractNumId w:val="10"/>
  </w:num>
  <w:num w:numId="8" w16cid:durableId="280694580">
    <w:abstractNumId w:val="16"/>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099839673">
    <w:abstractNumId w:val="9"/>
  </w:num>
  <w:num w:numId="17" w16cid:durableId="875892108">
    <w:abstractNumId w:val="12"/>
  </w:num>
  <w:num w:numId="18" w16cid:durableId="20548832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06A8"/>
    <w:rsid w:val="00015EB3"/>
    <w:rsid w:val="0004578C"/>
    <w:rsid w:val="000B2785"/>
    <w:rsid w:val="000F5850"/>
    <w:rsid w:val="00141D89"/>
    <w:rsid w:val="00161FE8"/>
    <w:rsid w:val="001661A9"/>
    <w:rsid w:val="001667C8"/>
    <w:rsid w:val="001A15EA"/>
    <w:rsid w:val="001F3113"/>
    <w:rsid w:val="001F3C02"/>
    <w:rsid w:val="0020240C"/>
    <w:rsid w:val="00213480"/>
    <w:rsid w:val="002141BE"/>
    <w:rsid w:val="0024586E"/>
    <w:rsid w:val="00261654"/>
    <w:rsid w:val="00265281"/>
    <w:rsid w:val="002B4738"/>
    <w:rsid w:val="002D237E"/>
    <w:rsid w:val="002D413B"/>
    <w:rsid w:val="002F42BB"/>
    <w:rsid w:val="002F6DE8"/>
    <w:rsid w:val="0030094B"/>
    <w:rsid w:val="00316CA7"/>
    <w:rsid w:val="00353CA9"/>
    <w:rsid w:val="00366F6C"/>
    <w:rsid w:val="003739AB"/>
    <w:rsid w:val="003B220D"/>
    <w:rsid w:val="003E7AA3"/>
    <w:rsid w:val="003F50AB"/>
    <w:rsid w:val="003F7B3F"/>
    <w:rsid w:val="0041456C"/>
    <w:rsid w:val="00465664"/>
    <w:rsid w:val="004B288F"/>
    <w:rsid w:val="004C58E3"/>
    <w:rsid w:val="004E2C1E"/>
    <w:rsid w:val="004F395E"/>
    <w:rsid w:val="005230D6"/>
    <w:rsid w:val="00535B0F"/>
    <w:rsid w:val="005376D6"/>
    <w:rsid w:val="00577B86"/>
    <w:rsid w:val="005D467F"/>
    <w:rsid w:val="005E398C"/>
    <w:rsid w:val="00625C25"/>
    <w:rsid w:val="00636F40"/>
    <w:rsid w:val="006714E2"/>
    <w:rsid w:val="00671CC9"/>
    <w:rsid w:val="00683F92"/>
    <w:rsid w:val="0070227B"/>
    <w:rsid w:val="00717E3E"/>
    <w:rsid w:val="00724608"/>
    <w:rsid w:val="00770B6C"/>
    <w:rsid w:val="00792EE5"/>
    <w:rsid w:val="00797BFE"/>
    <w:rsid w:val="007A6708"/>
    <w:rsid w:val="0080309F"/>
    <w:rsid w:val="00816AA1"/>
    <w:rsid w:val="00841A14"/>
    <w:rsid w:val="00850355"/>
    <w:rsid w:val="00872B70"/>
    <w:rsid w:val="008B4F3B"/>
    <w:rsid w:val="008E17A6"/>
    <w:rsid w:val="009446C3"/>
    <w:rsid w:val="00944B56"/>
    <w:rsid w:val="0096580A"/>
    <w:rsid w:val="0097248E"/>
    <w:rsid w:val="00972756"/>
    <w:rsid w:val="00973A6E"/>
    <w:rsid w:val="00977EA1"/>
    <w:rsid w:val="0098215C"/>
    <w:rsid w:val="0099470D"/>
    <w:rsid w:val="009A2FFC"/>
    <w:rsid w:val="009B3C7E"/>
    <w:rsid w:val="009D51A0"/>
    <w:rsid w:val="00A34FE9"/>
    <w:rsid w:val="00A645DA"/>
    <w:rsid w:val="00A761DD"/>
    <w:rsid w:val="00AB5AAD"/>
    <w:rsid w:val="00AD6686"/>
    <w:rsid w:val="00B62A56"/>
    <w:rsid w:val="00B9509B"/>
    <w:rsid w:val="00BB233B"/>
    <w:rsid w:val="00BE3755"/>
    <w:rsid w:val="00C003AD"/>
    <w:rsid w:val="00C01DA2"/>
    <w:rsid w:val="00C055B5"/>
    <w:rsid w:val="00C20BE9"/>
    <w:rsid w:val="00C302E9"/>
    <w:rsid w:val="00C83BDB"/>
    <w:rsid w:val="00C86E78"/>
    <w:rsid w:val="00CA45C1"/>
    <w:rsid w:val="00CC13E6"/>
    <w:rsid w:val="00CD038B"/>
    <w:rsid w:val="00CE77D4"/>
    <w:rsid w:val="00CF33CD"/>
    <w:rsid w:val="00D01CE1"/>
    <w:rsid w:val="00D05FB9"/>
    <w:rsid w:val="00D14C17"/>
    <w:rsid w:val="00D570E7"/>
    <w:rsid w:val="00DB70A1"/>
    <w:rsid w:val="00DF0A92"/>
    <w:rsid w:val="00E118FE"/>
    <w:rsid w:val="00E2775D"/>
    <w:rsid w:val="00E33247"/>
    <w:rsid w:val="00E65517"/>
    <w:rsid w:val="00EB4CF0"/>
    <w:rsid w:val="00EB66E2"/>
    <w:rsid w:val="00EC0C4E"/>
    <w:rsid w:val="00EE50CC"/>
    <w:rsid w:val="00F32950"/>
    <w:rsid w:val="00F354F2"/>
    <w:rsid w:val="00F72F3D"/>
    <w:rsid w:val="00FC632D"/>
    <w:rsid w:val="00FD1269"/>
    <w:rsid w:val="00FE28F9"/>
    <w:rsid w:val="00FE537E"/>
    <w:rsid w:val="00FF7061"/>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777271E"/>
    <w:rsid w:val="18B353DE"/>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CC Cover - H1"/>
    <w:basedOn w:val="Normal"/>
    <w:next w:val="Normal"/>
    <w:link w:val="Heading1Char"/>
    <w:qFormat/>
    <w:rsid w:val="00AB5AAD"/>
    <w:pPr>
      <w:keepNext/>
      <w:spacing w:after="0" w:line="240" w:lineRule="auto"/>
      <w:outlineLvl w:val="0"/>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character" w:customStyle="1" w:styleId="Heading1Char">
    <w:name w:val="Heading 1 Char"/>
    <w:aliases w:val="SCC Cover - H1 Char"/>
    <w:basedOn w:val="DefaultParagraphFont"/>
    <w:link w:val="Heading1"/>
    <w:rsid w:val="00AB5AAD"/>
    <w:rPr>
      <w:rFonts w:ascii="Arial" w:eastAsia="Times New Roman" w:hAnsi="Arial" w:cs="Arial"/>
      <w:b/>
      <w:bCs/>
      <w:sz w:val="24"/>
      <w:szCs w:val="24"/>
      <w:lang w:val="en-GB"/>
    </w:rPr>
  </w:style>
  <w:style w:type="paragraph" w:styleId="Revision">
    <w:name w:val="Revision"/>
    <w:hidden/>
    <w:uiPriority w:val="99"/>
    <w:semiHidden/>
    <w:rsid w:val="00D1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1333</Words>
  <Characters>7600</Characters>
  <Application>Microsoft Office Word</Application>
  <DocSecurity>0</DocSecurity>
  <Lines>63</Lines>
  <Paragraphs>17</Paragraphs>
  <ScaleCrop>false</ScaleCrop>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Bevan, Mags (H&amp;C)</cp:lastModifiedBy>
  <cp:revision>19</cp:revision>
  <dcterms:created xsi:type="dcterms:W3CDTF">2024-04-22T13:56:00Z</dcterms:created>
  <dcterms:modified xsi:type="dcterms:W3CDTF">2024-04-22T15:05:00Z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