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062E" w14:textId="150989B7"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tab/>
      </w:r>
      <w:r w:rsidR="006D757F">
        <w:t>SEND Keyworker</w:t>
      </w:r>
      <w:r>
        <w:br/>
      </w:r>
      <w:r w:rsidR="10F4C3C6">
        <w:t>Grade</w:t>
      </w:r>
      <w:r w:rsidR="60B7468B">
        <w:t xml:space="preserve">: </w:t>
      </w:r>
      <w:r w:rsidR="006D757F">
        <w:t>7</w:t>
      </w:r>
    </w:p>
    <w:p w14:paraId="3151C0DC" w14:textId="0055C560" w:rsidR="00816AA1" w:rsidRPr="00816AA1" w:rsidRDefault="00816AA1" w:rsidP="00816AA1">
      <w:pPr>
        <w:pStyle w:val="Salary"/>
      </w:pPr>
      <w:r w:rsidRPr="00816AA1">
        <w:t xml:space="preserve">GRADE </w:t>
      </w:r>
      <w:r w:rsidR="0041456C">
        <w:t>xx</w:t>
      </w:r>
    </w:p>
    <w:p w14:paraId="05EF42B5" w14:textId="77777777" w:rsidR="001F3113" w:rsidRPr="001F3113" w:rsidRDefault="00816AA1" w:rsidP="001F3113">
      <w:pPr>
        <w:pStyle w:val="Body-Bold"/>
      </w:pPr>
      <w:r w:rsidRPr="001F3113">
        <w:t>Our Vision</w:t>
      </w:r>
    </w:p>
    <w:p w14:paraId="43756648" w14:textId="61B55E4B" w:rsidR="00816AA1" w:rsidRPr="00816AA1" w:rsidRDefault="00816AA1" w:rsidP="001F3113">
      <w:pPr>
        <w:pStyle w:val="Body-text"/>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73F10174" w14:textId="485D3E87" w:rsidR="008000A4" w:rsidRPr="008000A4" w:rsidRDefault="008000A4" w:rsidP="001F3113">
      <w:pPr>
        <w:pStyle w:val="Body-Bold"/>
        <w:rPr>
          <w:b w:val="0"/>
          <w:bCs w:val="0"/>
        </w:rPr>
      </w:pPr>
      <w:r w:rsidRPr="008000A4">
        <w:rPr>
          <w:rFonts w:cs="Arial"/>
          <w:b w:val="0"/>
          <w:bCs w:val="0"/>
          <w:shd w:val="clear" w:color="auto" w:fill="FAF9F8"/>
        </w:rPr>
        <w:t xml:space="preserve">Our aim is to create an environment where families are supported to stay together safely and live well in their communities by building on their strengths. This is the right thing to do. Families tell us they do not want to be in services and evidence says that lives are better when needs can be met early within the family or community.  Working in this way is also more sustainable. We can support more families to live better lives if we focus on </w:t>
      </w:r>
      <w:r w:rsidRPr="008000A4">
        <w:rPr>
          <w:rFonts w:cs="Arial"/>
          <w:b w:val="0"/>
          <w:bCs w:val="0"/>
          <w:shd w:val="clear" w:color="auto" w:fill="FAF9F8"/>
        </w:rPr>
        <w:lastRenderedPageBreak/>
        <w:t>addressing needs as early as we can. This report details the changes we have already made across the children and families system.</w:t>
      </w:r>
    </w:p>
    <w:p w14:paraId="28CF50F2" w14:textId="77777777" w:rsidR="008000A4" w:rsidRDefault="008000A4" w:rsidP="001F3113">
      <w:pPr>
        <w:pStyle w:val="Body-Bold"/>
      </w:pPr>
    </w:p>
    <w:p w14:paraId="1FC3286B" w14:textId="7FD1A5B7" w:rsidR="00816AA1" w:rsidRPr="00816AA1" w:rsidRDefault="00816AA1" w:rsidP="001F3113">
      <w:pPr>
        <w:pStyle w:val="Body-Bold"/>
      </w:pPr>
      <w:r w:rsidRPr="00816AA1">
        <w:t>Reporting Relationships</w:t>
      </w:r>
    </w:p>
    <w:p w14:paraId="4AE6A17E" w14:textId="4AC43D1F" w:rsidR="725E4267" w:rsidRPr="005D59C1" w:rsidRDefault="00816AA1" w:rsidP="55AAF8B7">
      <w:pPr>
        <w:pStyle w:val="Body-Bold"/>
      </w:pPr>
      <w:r>
        <w:t xml:space="preserve">Responsible to: </w:t>
      </w:r>
      <w:r w:rsidR="004B2280">
        <w:t>Family Practitioner Lead</w:t>
      </w:r>
    </w:p>
    <w:p w14:paraId="0ADF243F" w14:textId="77777777" w:rsidR="0041456C" w:rsidRPr="00153F0B" w:rsidRDefault="0041456C" w:rsidP="0041456C">
      <w:pPr>
        <w:pStyle w:val="Body-Bold"/>
        <w:spacing w:line="240" w:lineRule="auto"/>
      </w:pPr>
      <w:r>
        <w:t xml:space="preserve">Key Accountabilities: </w:t>
      </w:r>
    </w:p>
    <w:p w14:paraId="43D5BDB4" w14:textId="77777777" w:rsidR="005A5973" w:rsidRPr="0058720D" w:rsidRDefault="005A5973" w:rsidP="0025546C">
      <w:pPr>
        <w:ind w:right="324"/>
        <w:rPr>
          <w:rFonts w:ascii="Verdana" w:hAnsi="Verdana"/>
          <w:sz w:val="24"/>
          <w:szCs w:val="24"/>
        </w:rPr>
      </w:pPr>
      <w:r w:rsidRPr="0058720D">
        <w:rPr>
          <w:rFonts w:ascii="Verdana" w:hAnsi="Verdana"/>
          <w:sz w:val="24"/>
          <w:szCs w:val="24"/>
        </w:rPr>
        <w:t xml:space="preserve">Co-ordinating facilitating and creating the assessment of need and the development of an education, health &amp; care plan that is outcome focused in line with the relevant legislation and Code of Practice.  </w:t>
      </w:r>
    </w:p>
    <w:p w14:paraId="76395E15" w14:textId="236B1416" w:rsidR="005A5973" w:rsidRPr="0058720D" w:rsidRDefault="005A5973" w:rsidP="00015860">
      <w:pPr>
        <w:spacing w:after="0" w:line="259" w:lineRule="auto"/>
        <w:rPr>
          <w:rFonts w:ascii="Verdana" w:hAnsi="Verdana"/>
          <w:sz w:val="24"/>
          <w:szCs w:val="24"/>
        </w:rPr>
      </w:pPr>
      <w:r w:rsidRPr="0058720D">
        <w:rPr>
          <w:rFonts w:ascii="Verdana" w:hAnsi="Verdana"/>
          <w:sz w:val="24"/>
          <w:szCs w:val="24"/>
        </w:rPr>
        <w:t xml:space="preserve">Act as a keyworker for adults and children with special educational needs &amp; disability and  co-ordinate and call on the support of key qualified Social work, Educational  Psychology, Health and any other professional who  you require contributions from in terms of specialist assessment and episodes of work. </w:t>
      </w:r>
    </w:p>
    <w:p w14:paraId="11DB46BD"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t xml:space="preserve"> </w:t>
      </w:r>
    </w:p>
    <w:p w14:paraId="243584EC" w14:textId="373C4C49" w:rsidR="005A5973" w:rsidRPr="00DD4FDD" w:rsidRDefault="005A5973" w:rsidP="00DD4FDD">
      <w:pPr>
        <w:pStyle w:val="ListParagraph"/>
        <w:numPr>
          <w:ilvl w:val="0"/>
          <w:numId w:val="6"/>
        </w:numPr>
        <w:spacing w:after="12" w:line="249" w:lineRule="auto"/>
        <w:ind w:right="324"/>
        <w:rPr>
          <w:rFonts w:ascii="Verdana" w:hAnsi="Verdana"/>
          <w:sz w:val="24"/>
          <w:szCs w:val="24"/>
        </w:rPr>
      </w:pPr>
      <w:r w:rsidRPr="00DD4FDD">
        <w:rPr>
          <w:rFonts w:ascii="Verdana" w:hAnsi="Verdana"/>
          <w:sz w:val="24"/>
          <w:szCs w:val="24"/>
        </w:rPr>
        <w:t xml:space="preserve">Develop collaborative relationships with individuals with special educational needs and a disability of all ages, and their families, that promote choice and independence, respecting diversity and difference and reach agreement on appropriate tangible and realistic outcomes.  </w:t>
      </w:r>
    </w:p>
    <w:p w14:paraId="3439176B"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t xml:space="preserve"> </w:t>
      </w:r>
    </w:p>
    <w:p w14:paraId="0D443ADE" w14:textId="5DEE457D" w:rsidR="005A5973" w:rsidRPr="001E53BE" w:rsidRDefault="005A5973" w:rsidP="001E53BE">
      <w:pPr>
        <w:pStyle w:val="ListParagraph"/>
        <w:numPr>
          <w:ilvl w:val="0"/>
          <w:numId w:val="6"/>
        </w:numPr>
        <w:spacing w:after="12" w:line="249" w:lineRule="auto"/>
        <w:ind w:right="324"/>
        <w:rPr>
          <w:rFonts w:ascii="Verdana" w:hAnsi="Verdana"/>
          <w:sz w:val="24"/>
          <w:szCs w:val="24"/>
        </w:rPr>
      </w:pPr>
      <w:r w:rsidRPr="001E53BE">
        <w:rPr>
          <w:rFonts w:ascii="Verdana" w:hAnsi="Verdana"/>
          <w:sz w:val="24"/>
          <w:szCs w:val="24"/>
        </w:rPr>
        <w:t xml:space="preserve">Analyze written, verbal and observation information to understand needs, strengths and potential of individuals.  </w:t>
      </w:r>
    </w:p>
    <w:p w14:paraId="0D9305B5"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t xml:space="preserve"> </w:t>
      </w:r>
    </w:p>
    <w:p w14:paraId="5C4EA6ED" w14:textId="51FC10C8" w:rsidR="005A5973" w:rsidRPr="001E53BE" w:rsidRDefault="005A5973" w:rsidP="001E53BE">
      <w:pPr>
        <w:pStyle w:val="ListParagraph"/>
        <w:numPr>
          <w:ilvl w:val="0"/>
          <w:numId w:val="6"/>
        </w:numPr>
        <w:spacing w:after="12" w:line="249" w:lineRule="auto"/>
        <w:ind w:right="324"/>
        <w:rPr>
          <w:rFonts w:ascii="Verdana" w:hAnsi="Verdana"/>
          <w:sz w:val="24"/>
          <w:szCs w:val="24"/>
        </w:rPr>
      </w:pPr>
      <w:r w:rsidRPr="001E53BE">
        <w:rPr>
          <w:rFonts w:ascii="Verdana" w:hAnsi="Verdana"/>
          <w:sz w:val="24"/>
          <w:szCs w:val="24"/>
        </w:rPr>
        <w:t xml:space="preserve">Understand risks and identify strategies to explain, avoid or manage risk appropriately.  </w:t>
      </w:r>
    </w:p>
    <w:p w14:paraId="5066B873"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t xml:space="preserve"> </w:t>
      </w:r>
    </w:p>
    <w:p w14:paraId="0FBEF244" w14:textId="4DAC4924" w:rsidR="005A5973" w:rsidRPr="001E53BE" w:rsidRDefault="005A5973" w:rsidP="001E53BE">
      <w:pPr>
        <w:pStyle w:val="ListParagraph"/>
        <w:numPr>
          <w:ilvl w:val="0"/>
          <w:numId w:val="6"/>
        </w:numPr>
        <w:spacing w:after="12" w:line="249" w:lineRule="auto"/>
        <w:ind w:right="324"/>
        <w:rPr>
          <w:rFonts w:ascii="Verdana" w:hAnsi="Verdana"/>
          <w:sz w:val="24"/>
          <w:szCs w:val="24"/>
        </w:rPr>
      </w:pPr>
      <w:r w:rsidRPr="001E53BE">
        <w:rPr>
          <w:rFonts w:ascii="Verdana" w:hAnsi="Verdana"/>
          <w:sz w:val="24"/>
          <w:szCs w:val="24"/>
        </w:rPr>
        <w:t xml:space="preserve">Collaborate with other professionals, within independent futures, Families First or other organizations, in order to fully understand need and enable individuals to achieve their outcome and to be as independent as possible.  </w:t>
      </w:r>
    </w:p>
    <w:p w14:paraId="2B60D00E"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t xml:space="preserve"> </w:t>
      </w:r>
    </w:p>
    <w:p w14:paraId="3C1A6926" w14:textId="3E33558C" w:rsidR="005A5973" w:rsidRPr="00015860" w:rsidRDefault="005A5973" w:rsidP="00015860">
      <w:pPr>
        <w:pStyle w:val="ListParagraph"/>
        <w:numPr>
          <w:ilvl w:val="0"/>
          <w:numId w:val="6"/>
        </w:numPr>
        <w:spacing w:after="12" w:line="249" w:lineRule="auto"/>
        <w:ind w:right="324"/>
        <w:rPr>
          <w:rFonts w:ascii="Verdana" w:hAnsi="Verdana"/>
          <w:sz w:val="24"/>
          <w:szCs w:val="24"/>
        </w:rPr>
      </w:pPr>
      <w:r w:rsidRPr="00015860">
        <w:rPr>
          <w:rFonts w:ascii="Verdana" w:hAnsi="Verdana"/>
          <w:sz w:val="24"/>
          <w:szCs w:val="24"/>
        </w:rPr>
        <w:t xml:space="preserve">Through regular case reviews with the relevant professional and other specialists identify when these colleagues need to be involved and facilitate their introduction to the individual and their family, as soon as possible.  </w:t>
      </w:r>
    </w:p>
    <w:p w14:paraId="5C40BC42"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t xml:space="preserve"> </w:t>
      </w:r>
    </w:p>
    <w:p w14:paraId="3A830792" w14:textId="67DD4DC9" w:rsidR="005A5973" w:rsidRPr="00015860" w:rsidRDefault="005A5973" w:rsidP="00015860">
      <w:pPr>
        <w:pStyle w:val="ListParagraph"/>
        <w:numPr>
          <w:ilvl w:val="0"/>
          <w:numId w:val="6"/>
        </w:numPr>
        <w:spacing w:after="12" w:line="249" w:lineRule="auto"/>
        <w:ind w:right="324"/>
        <w:rPr>
          <w:rFonts w:ascii="Verdana" w:hAnsi="Verdana"/>
          <w:sz w:val="24"/>
          <w:szCs w:val="24"/>
        </w:rPr>
      </w:pPr>
      <w:r w:rsidRPr="00015860">
        <w:rPr>
          <w:rFonts w:ascii="Verdana" w:hAnsi="Verdana"/>
          <w:sz w:val="24"/>
          <w:szCs w:val="24"/>
        </w:rPr>
        <w:t xml:space="preserve">Identify and explore, with the individual and their family, innovative and appropriate options to support their individual agreed, outcomes, facilitating individuals making informed choices.  </w:t>
      </w:r>
    </w:p>
    <w:p w14:paraId="4FC62C7A"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lastRenderedPageBreak/>
        <w:t xml:space="preserve"> </w:t>
      </w:r>
    </w:p>
    <w:p w14:paraId="00A52641" w14:textId="5C5FEA7E" w:rsidR="005A5973" w:rsidRPr="0058720D" w:rsidRDefault="005A5973" w:rsidP="001E53BE">
      <w:pPr>
        <w:numPr>
          <w:ilvl w:val="0"/>
          <w:numId w:val="6"/>
        </w:numPr>
        <w:spacing w:after="12" w:line="249" w:lineRule="auto"/>
        <w:ind w:left="1271" w:right="324" w:hanging="720"/>
        <w:rPr>
          <w:rFonts w:ascii="Verdana" w:hAnsi="Verdana"/>
          <w:sz w:val="24"/>
          <w:szCs w:val="24"/>
        </w:rPr>
      </w:pPr>
      <w:r w:rsidRPr="0058720D">
        <w:rPr>
          <w:rFonts w:ascii="Verdana" w:hAnsi="Verdana"/>
          <w:sz w:val="24"/>
          <w:szCs w:val="24"/>
        </w:rPr>
        <w:t xml:space="preserve">Working with the individual, their family and a range of partners and external agencies, broker services, support packages, education providers and create opportunities to meet identified options and outcomes.  </w:t>
      </w:r>
    </w:p>
    <w:p w14:paraId="5AB94E99"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t xml:space="preserve"> </w:t>
      </w:r>
    </w:p>
    <w:p w14:paraId="12092C43" w14:textId="77777777" w:rsidR="005A5973" w:rsidRPr="0058720D" w:rsidRDefault="005A5973" w:rsidP="001E53BE">
      <w:pPr>
        <w:numPr>
          <w:ilvl w:val="0"/>
          <w:numId w:val="6"/>
        </w:numPr>
        <w:spacing w:after="12" w:line="249" w:lineRule="auto"/>
        <w:ind w:left="1271" w:right="324" w:hanging="720"/>
        <w:rPr>
          <w:rFonts w:ascii="Verdana" w:hAnsi="Verdana"/>
          <w:sz w:val="24"/>
          <w:szCs w:val="24"/>
        </w:rPr>
      </w:pPr>
      <w:r w:rsidRPr="0058720D">
        <w:rPr>
          <w:rFonts w:ascii="Verdana" w:hAnsi="Verdana"/>
          <w:sz w:val="24"/>
          <w:szCs w:val="24"/>
        </w:rPr>
        <w:t xml:space="preserve">Identify, negotiate and understand costs of options for the individual over time.  </w:t>
      </w:r>
    </w:p>
    <w:p w14:paraId="04F3BBC5"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t xml:space="preserve"> </w:t>
      </w:r>
    </w:p>
    <w:p w14:paraId="1577153D" w14:textId="1B88FEAA" w:rsidR="005A5973" w:rsidRPr="0058720D" w:rsidRDefault="005A5973" w:rsidP="001E53BE">
      <w:pPr>
        <w:numPr>
          <w:ilvl w:val="0"/>
          <w:numId w:val="6"/>
        </w:numPr>
        <w:spacing w:after="12" w:line="249" w:lineRule="auto"/>
        <w:ind w:left="1271" w:right="324" w:hanging="720"/>
        <w:rPr>
          <w:rFonts w:ascii="Verdana" w:hAnsi="Verdana"/>
          <w:sz w:val="24"/>
          <w:szCs w:val="24"/>
        </w:rPr>
      </w:pPr>
      <w:r w:rsidRPr="0058720D">
        <w:rPr>
          <w:rFonts w:ascii="Verdana" w:hAnsi="Verdana"/>
          <w:sz w:val="24"/>
          <w:szCs w:val="24"/>
        </w:rPr>
        <w:t xml:space="preserve">Work with other professionals to ensure that the individual and /or their family are aware of any costs which would need to be contributed by them.  </w:t>
      </w:r>
    </w:p>
    <w:p w14:paraId="14768022"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t xml:space="preserve"> </w:t>
      </w:r>
    </w:p>
    <w:p w14:paraId="211E49F5" w14:textId="6C9E96BE" w:rsidR="005A5973" w:rsidRPr="0058720D" w:rsidRDefault="005A5973" w:rsidP="001E53BE">
      <w:pPr>
        <w:numPr>
          <w:ilvl w:val="0"/>
          <w:numId w:val="6"/>
        </w:numPr>
        <w:spacing w:after="12" w:line="249" w:lineRule="auto"/>
        <w:ind w:left="1271" w:right="324" w:hanging="720"/>
        <w:rPr>
          <w:rFonts w:ascii="Verdana" w:hAnsi="Verdana"/>
          <w:sz w:val="24"/>
          <w:szCs w:val="24"/>
        </w:rPr>
      </w:pPr>
      <w:r w:rsidRPr="0058720D">
        <w:rPr>
          <w:rFonts w:ascii="Verdana" w:hAnsi="Verdana"/>
          <w:sz w:val="24"/>
          <w:szCs w:val="24"/>
        </w:rPr>
        <w:t xml:space="preserve">Arrange the allocation and review of funding to the individual to pay for agreed options as a personal budget.  </w:t>
      </w:r>
    </w:p>
    <w:p w14:paraId="2207F8EC"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t xml:space="preserve"> </w:t>
      </w:r>
    </w:p>
    <w:p w14:paraId="26E54310" w14:textId="52FB7EDE" w:rsidR="005A5973" w:rsidRPr="0058720D" w:rsidRDefault="005A5973" w:rsidP="001E53BE">
      <w:pPr>
        <w:numPr>
          <w:ilvl w:val="0"/>
          <w:numId w:val="6"/>
        </w:numPr>
        <w:spacing w:after="12" w:line="249" w:lineRule="auto"/>
        <w:ind w:left="1271" w:right="324" w:hanging="720"/>
        <w:rPr>
          <w:rFonts w:ascii="Verdana" w:hAnsi="Verdana"/>
          <w:sz w:val="24"/>
          <w:szCs w:val="24"/>
        </w:rPr>
      </w:pPr>
      <w:r w:rsidRPr="0058720D">
        <w:rPr>
          <w:rFonts w:ascii="Verdana" w:hAnsi="Verdana"/>
          <w:sz w:val="24"/>
          <w:szCs w:val="24"/>
        </w:rPr>
        <w:t xml:space="preserve">Record any gaps in services or opportunities available to meet the outcomes of the individual; and/or empower the individual to secure their own options.  </w:t>
      </w:r>
    </w:p>
    <w:p w14:paraId="444A81AC"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t xml:space="preserve"> </w:t>
      </w:r>
    </w:p>
    <w:p w14:paraId="795D7A8C" w14:textId="64001033" w:rsidR="005A5973" w:rsidRPr="0058720D" w:rsidRDefault="005A5973" w:rsidP="001E53BE">
      <w:pPr>
        <w:numPr>
          <w:ilvl w:val="0"/>
          <w:numId w:val="6"/>
        </w:numPr>
        <w:spacing w:after="12" w:line="249" w:lineRule="auto"/>
        <w:ind w:left="1271" w:right="324" w:hanging="720"/>
        <w:rPr>
          <w:rFonts w:ascii="Verdana" w:hAnsi="Verdana"/>
          <w:sz w:val="24"/>
          <w:szCs w:val="24"/>
        </w:rPr>
      </w:pPr>
      <w:r w:rsidRPr="0058720D">
        <w:rPr>
          <w:rFonts w:ascii="Verdana" w:hAnsi="Verdana"/>
          <w:sz w:val="24"/>
          <w:szCs w:val="24"/>
        </w:rPr>
        <w:t xml:space="preserve">Ensure that any necessary agreements or contracts are in place defining the precise options to be offered to the individual, to enable them to achieve their outcomes.  </w:t>
      </w:r>
    </w:p>
    <w:p w14:paraId="12334F9D"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t xml:space="preserve"> </w:t>
      </w:r>
    </w:p>
    <w:p w14:paraId="5581EC29" w14:textId="34412F3F" w:rsidR="005A5973" w:rsidRPr="0058720D" w:rsidRDefault="005A5973" w:rsidP="001E53BE">
      <w:pPr>
        <w:numPr>
          <w:ilvl w:val="0"/>
          <w:numId w:val="6"/>
        </w:numPr>
        <w:spacing w:after="12" w:line="249" w:lineRule="auto"/>
        <w:ind w:left="1271" w:right="324" w:hanging="720"/>
        <w:rPr>
          <w:rFonts w:ascii="Verdana" w:hAnsi="Verdana"/>
          <w:sz w:val="24"/>
          <w:szCs w:val="24"/>
        </w:rPr>
      </w:pPr>
      <w:r w:rsidRPr="0058720D">
        <w:rPr>
          <w:rFonts w:ascii="Verdana" w:hAnsi="Verdana"/>
          <w:sz w:val="24"/>
          <w:szCs w:val="24"/>
        </w:rPr>
        <w:t>Maintain appropriate professional records of all key discussions, investigations, findings, assessments, opinions (including factual basis) and decisions, including electronic client records and necessary performances data, in line with policies and</w:t>
      </w:r>
      <w:r w:rsidR="00547BE1">
        <w:rPr>
          <w:rFonts w:ascii="Verdana" w:hAnsi="Verdana"/>
          <w:sz w:val="24"/>
          <w:szCs w:val="24"/>
        </w:rPr>
        <w:t xml:space="preserve"> </w:t>
      </w:r>
      <w:r w:rsidRPr="0058720D">
        <w:rPr>
          <w:rFonts w:ascii="Verdana" w:hAnsi="Verdana"/>
          <w:sz w:val="24"/>
          <w:szCs w:val="24"/>
        </w:rPr>
        <w:t xml:space="preserve">procedures.  </w:t>
      </w:r>
    </w:p>
    <w:p w14:paraId="744DCE96"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t xml:space="preserve"> </w:t>
      </w:r>
    </w:p>
    <w:p w14:paraId="67FB4DB2" w14:textId="00056B48" w:rsidR="005A5973" w:rsidRPr="0058720D" w:rsidRDefault="005A5973" w:rsidP="001E53BE">
      <w:pPr>
        <w:numPr>
          <w:ilvl w:val="0"/>
          <w:numId w:val="6"/>
        </w:numPr>
        <w:spacing w:after="12" w:line="249" w:lineRule="auto"/>
        <w:ind w:left="1271" w:right="324" w:hanging="720"/>
        <w:rPr>
          <w:rFonts w:ascii="Verdana" w:hAnsi="Verdana"/>
          <w:sz w:val="24"/>
          <w:szCs w:val="24"/>
        </w:rPr>
      </w:pPr>
      <w:r w:rsidRPr="0058720D">
        <w:rPr>
          <w:rFonts w:ascii="Verdana" w:hAnsi="Verdana"/>
          <w:sz w:val="24"/>
          <w:szCs w:val="24"/>
        </w:rPr>
        <w:t xml:space="preserve">Co-ordinate annual reviews of the individual’s situation and progress towards outcomes, using the evidence to formulate new arrangements and plans with the individual, their family and other agencies.  </w:t>
      </w:r>
    </w:p>
    <w:p w14:paraId="2EE09396"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t xml:space="preserve"> </w:t>
      </w:r>
    </w:p>
    <w:p w14:paraId="788AA6DF" w14:textId="4487ACEF" w:rsidR="005A5973" w:rsidRPr="0058720D" w:rsidRDefault="005A5973" w:rsidP="001E53BE">
      <w:pPr>
        <w:numPr>
          <w:ilvl w:val="0"/>
          <w:numId w:val="6"/>
        </w:numPr>
        <w:spacing w:after="12" w:line="249" w:lineRule="auto"/>
        <w:ind w:left="1271" w:right="324" w:hanging="720"/>
        <w:rPr>
          <w:rFonts w:ascii="Verdana" w:hAnsi="Verdana"/>
          <w:sz w:val="24"/>
          <w:szCs w:val="24"/>
        </w:rPr>
      </w:pPr>
      <w:r w:rsidRPr="0058720D">
        <w:rPr>
          <w:rFonts w:ascii="Verdana" w:hAnsi="Verdana"/>
          <w:sz w:val="24"/>
          <w:szCs w:val="24"/>
        </w:rPr>
        <w:t xml:space="preserve">Provide short term intervention support and monitoring for the individual or their family as required.  </w:t>
      </w:r>
    </w:p>
    <w:p w14:paraId="7A30C0DA"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t xml:space="preserve"> </w:t>
      </w:r>
    </w:p>
    <w:p w14:paraId="3B637789" w14:textId="76109D6A" w:rsidR="005A5973" w:rsidRPr="0058720D" w:rsidRDefault="005A5973" w:rsidP="001E53BE">
      <w:pPr>
        <w:numPr>
          <w:ilvl w:val="0"/>
          <w:numId w:val="6"/>
        </w:numPr>
        <w:spacing w:after="12" w:line="249" w:lineRule="auto"/>
        <w:ind w:left="1271" w:right="324" w:hanging="720"/>
        <w:rPr>
          <w:rFonts w:ascii="Verdana" w:hAnsi="Verdana"/>
          <w:sz w:val="24"/>
          <w:szCs w:val="24"/>
        </w:rPr>
      </w:pPr>
      <w:r w:rsidRPr="0058720D">
        <w:rPr>
          <w:rFonts w:ascii="Verdana" w:hAnsi="Verdana"/>
          <w:sz w:val="24"/>
          <w:szCs w:val="24"/>
        </w:rPr>
        <w:t xml:space="preserve">Manage workload, prioritizing all work in accordance with the purpose principles and processes of SED, and all relevant legislation, understanding costs over time.  </w:t>
      </w:r>
    </w:p>
    <w:p w14:paraId="71EDA4D9"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t xml:space="preserve"> </w:t>
      </w:r>
    </w:p>
    <w:p w14:paraId="44DA101E" w14:textId="0F021F6E" w:rsidR="005A5973" w:rsidRPr="0058720D" w:rsidRDefault="005A5973" w:rsidP="001E53BE">
      <w:pPr>
        <w:numPr>
          <w:ilvl w:val="0"/>
          <w:numId w:val="6"/>
        </w:numPr>
        <w:spacing w:after="12" w:line="249" w:lineRule="auto"/>
        <w:ind w:left="1271" w:right="324" w:hanging="720"/>
        <w:rPr>
          <w:rFonts w:ascii="Verdana" w:hAnsi="Verdana"/>
          <w:sz w:val="24"/>
          <w:szCs w:val="24"/>
        </w:rPr>
      </w:pPr>
      <w:r w:rsidRPr="0058720D">
        <w:rPr>
          <w:rFonts w:ascii="Verdana" w:hAnsi="Verdana"/>
          <w:sz w:val="24"/>
          <w:szCs w:val="24"/>
        </w:rPr>
        <w:lastRenderedPageBreak/>
        <w:t xml:space="preserve">Adhere to the principles of SEND EHC assessment and planning service and contribute to the shaping, continual improvement and promotion SEND EHC assessment &amp; planning service.  </w:t>
      </w:r>
    </w:p>
    <w:p w14:paraId="7CA92F54"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t xml:space="preserve"> </w:t>
      </w:r>
    </w:p>
    <w:p w14:paraId="0189A0F5" w14:textId="447E4FE2" w:rsidR="005A5973" w:rsidRPr="0058720D" w:rsidRDefault="005A5973" w:rsidP="001E53BE">
      <w:pPr>
        <w:numPr>
          <w:ilvl w:val="0"/>
          <w:numId w:val="6"/>
        </w:numPr>
        <w:spacing w:after="12" w:line="249" w:lineRule="auto"/>
        <w:ind w:left="1271" w:right="324" w:hanging="720"/>
        <w:rPr>
          <w:rFonts w:ascii="Verdana" w:hAnsi="Verdana"/>
          <w:sz w:val="24"/>
          <w:szCs w:val="24"/>
        </w:rPr>
      </w:pPr>
      <w:r w:rsidRPr="0058720D">
        <w:rPr>
          <w:rFonts w:ascii="Verdana" w:hAnsi="Verdana"/>
          <w:sz w:val="24"/>
          <w:szCs w:val="24"/>
        </w:rPr>
        <w:t xml:space="preserve">Actively participate in the performance, quality assurance processes, including peer and reflective supervision, analysis of performance data, learning from complaints and compliments, personal development and continuing professional development.  </w:t>
      </w:r>
    </w:p>
    <w:p w14:paraId="17F078CD"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t xml:space="preserve"> </w:t>
      </w:r>
    </w:p>
    <w:p w14:paraId="7F5700E0" w14:textId="612064C0" w:rsidR="005A5973" w:rsidRPr="0058720D" w:rsidRDefault="005A5973" w:rsidP="001E53BE">
      <w:pPr>
        <w:numPr>
          <w:ilvl w:val="0"/>
          <w:numId w:val="6"/>
        </w:numPr>
        <w:spacing w:after="12" w:line="249" w:lineRule="auto"/>
        <w:ind w:left="1271" w:right="324" w:hanging="720"/>
        <w:rPr>
          <w:rFonts w:ascii="Verdana" w:hAnsi="Verdana"/>
          <w:sz w:val="24"/>
          <w:szCs w:val="24"/>
        </w:rPr>
      </w:pPr>
      <w:r w:rsidRPr="0058720D">
        <w:rPr>
          <w:rFonts w:ascii="Verdana" w:hAnsi="Verdana"/>
          <w:sz w:val="24"/>
          <w:szCs w:val="24"/>
        </w:rPr>
        <w:t xml:space="preserve">Undertake all required referrals, collaboration, investigation and action under the Staffordshire Inter-agency Adult Protection and Child Protection Procedures.  </w:t>
      </w:r>
    </w:p>
    <w:p w14:paraId="47C983C1"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t xml:space="preserve"> </w:t>
      </w:r>
    </w:p>
    <w:p w14:paraId="18D0546A" w14:textId="70524BB0" w:rsidR="005A5973" w:rsidRPr="0058720D" w:rsidRDefault="005A5973" w:rsidP="001E53BE">
      <w:pPr>
        <w:numPr>
          <w:ilvl w:val="0"/>
          <w:numId w:val="6"/>
        </w:numPr>
        <w:spacing w:after="12" w:line="249" w:lineRule="auto"/>
        <w:ind w:left="1271" w:right="324" w:hanging="720"/>
        <w:rPr>
          <w:rFonts w:ascii="Verdana" w:hAnsi="Verdana"/>
          <w:sz w:val="24"/>
          <w:szCs w:val="24"/>
        </w:rPr>
      </w:pPr>
      <w:r w:rsidRPr="0058720D">
        <w:rPr>
          <w:rFonts w:ascii="Verdana" w:hAnsi="Verdana"/>
          <w:sz w:val="24"/>
          <w:szCs w:val="24"/>
        </w:rPr>
        <w:t xml:space="preserve">Undertake any other duties required by Management which are commensurate with the grading of the post.  </w:t>
      </w:r>
    </w:p>
    <w:p w14:paraId="0B431D0F"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t xml:space="preserve"> </w:t>
      </w:r>
    </w:p>
    <w:p w14:paraId="28BE84EB" w14:textId="77777777" w:rsidR="005A5973" w:rsidRPr="0058720D" w:rsidRDefault="005A5973" w:rsidP="005A5973">
      <w:pPr>
        <w:spacing w:after="0" w:line="259" w:lineRule="auto"/>
        <w:ind w:left="566"/>
        <w:rPr>
          <w:rFonts w:ascii="Verdana" w:hAnsi="Verdana"/>
          <w:sz w:val="24"/>
          <w:szCs w:val="24"/>
        </w:rPr>
      </w:pPr>
      <w:r w:rsidRPr="0058720D">
        <w:rPr>
          <w:rFonts w:ascii="Verdana" w:hAnsi="Verdana"/>
          <w:sz w:val="24"/>
          <w:szCs w:val="24"/>
        </w:rPr>
        <w:t xml:space="preserve"> </w:t>
      </w:r>
    </w:p>
    <w:p w14:paraId="0A8A5910" w14:textId="07DBF874" w:rsidR="0041456C" w:rsidRPr="00CA6B21" w:rsidRDefault="0041456C" w:rsidP="00CA6B21">
      <w:pPr>
        <w:tabs>
          <w:tab w:val="left" w:pos="8309"/>
        </w:tabs>
        <w:jc w:val="both"/>
        <w:rPr>
          <w:rFonts w:ascii="Gill Sans MT" w:eastAsia="Gill Sans MT" w:hAnsi="Gill Sans MT"/>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4AF2F16B">
        <w:trPr>
          <w:trHeight w:val="1489"/>
          <w:jc w:val="center"/>
        </w:trPr>
        <w:tc>
          <w:tcPr>
            <w:tcW w:w="1275" w:type="dxa"/>
            <w:shd w:val="clear" w:color="auto" w:fill="FFFFFF" w:themeFill="background1"/>
          </w:tcPr>
          <w:p w14:paraId="6341332E" w14:textId="77777777" w:rsidR="0041456C" w:rsidRPr="0041456C"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4AE49855" w:rsidR="0041456C" w:rsidRPr="0041456C" w:rsidRDefault="005E6C64" w:rsidP="0041456C">
            <w:pPr>
              <w:jc w:val="center"/>
              <w:rPr>
                <w:rFonts w:ascii="Gill Sans MT" w:eastAsia="Gill Sans MT" w:hAnsi="Gill Sans MT"/>
                <w:b/>
              </w:rPr>
            </w:pPr>
            <w:r>
              <w:rPr>
                <w:rFonts w:ascii="Gill Sans MT" w:eastAsia="Gill Sans MT" w:hAnsi="Gill Sans MT"/>
                <w:b/>
              </w:rPr>
              <w:t xml:space="preserve"> </w:t>
            </w:r>
            <w:r w:rsidR="00B66240">
              <w:rPr>
                <w:rFonts w:ascii="Gill Sans MT" w:eastAsia="Gill Sans MT" w:hAnsi="Gill Sans MT"/>
                <w:b/>
              </w:rPr>
              <w:t>Measured by</w:t>
            </w:r>
          </w:p>
        </w:tc>
      </w:tr>
      <w:tr w:rsidR="0041456C" w:rsidRPr="0041456C" w14:paraId="0CFDDDDB" w14:textId="77777777" w:rsidTr="4AF2F16B">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541D924A"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2441F78E" w14:textId="1B851552" w:rsidR="0037122E" w:rsidRDefault="00992427" w:rsidP="00992427">
            <w:pPr>
              <w:numPr>
                <w:ilvl w:val="0"/>
                <w:numId w:val="7"/>
              </w:numPr>
              <w:spacing w:after="16" w:line="241" w:lineRule="auto"/>
              <w:ind w:hanging="360"/>
              <w:rPr>
                <w:rFonts w:ascii="Verdana" w:hAnsi="Verdana"/>
                <w:sz w:val="24"/>
                <w:szCs w:val="24"/>
              </w:rPr>
            </w:pPr>
            <w:r w:rsidRPr="0037122E">
              <w:rPr>
                <w:rFonts w:ascii="Verdana" w:hAnsi="Verdana"/>
                <w:sz w:val="24"/>
                <w:szCs w:val="24"/>
              </w:rPr>
              <w:t>NVQ3/equivalent qualification (or a willingness to undertake) and experience in a relevant discipline i.e. education, social care, child</w:t>
            </w:r>
            <w:r w:rsidR="0037122E">
              <w:rPr>
                <w:rFonts w:ascii="Verdana" w:hAnsi="Verdana"/>
                <w:sz w:val="24"/>
                <w:szCs w:val="24"/>
              </w:rPr>
              <w:t>-</w:t>
            </w:r>
            <w:r w:rsidRPr="0037122E">
              <w:rPr>
                <w:rFonts w:ascii="Verdana" w:hAnsi="Verdana"/>
                <w:sz w:val="24"/>
                <w:szCs w:val="24"/>
              </w:rPr>
              <w:t xml:space="preserve"> care, advice and guidance or related subject or equivalent experience.</w:t>
            </w:r>
          </w:p>
          <w:p w14:paraId="5B8FBB56" w14:textId="77777777" w:rsidR="00934741" w:rsidRPr="0037122E" w:rsidRDefault="00934741" w:rsidP="00934741">
            <w:pPr>
              <w:spacing w:after="16" w:line="241" w:lineRule="auto"/>
              <w:ind w:left="360"/>
              <w:rPr>
                <w:rFonts w:ascii="Verdana" w:hAnsi="Verdana"/>
                <w:sz w:val="24"/>
                <w:szCs w:val="24"/>
              </w:rPr>
            </w:pPr>
          </w:p>
          <w:p w14:paraId="74AB4191" w14:textId="4E9080AF" w:rsidR="00992427" w:rsidRPr="0037122E" w:rsidRDefault="00992427" w:rsidP="0037122E">
            <w:pPr>
              <w:numPr>
                <w:ilvl w:val="0"/>
                <w:numId w:val="7"/>
              </w:numPr>
              <w:spacing w:after="16" w:line="241" w:lineRule="auto"/>
              <w:ind w:hanging="360"/>
            </w:pPr>
            <w:r w:rsidRPr="0037122E">
              <w:rPr>
                <w:rFonts w:ascii="Verdana" w:hAnsi="Verdana"/>
                <w:sz w:val="24"/>
                <w:szCs w:val="24"/>
              </w:rPr>
              <w:t>Commitment to ongoing personal and professional development</w:t>
            </w:r>
          </w:p>
        </w:tc>
        <w:tc>
          <w:tcPr>
            <w:tcW w:w="1946" w:type="dxa"/>
          </w:tcPr>
          <w:p w14:paraId="68FF5ED8" w14:textId="77777777" w:rsidR="0041456C" w:rsidRPr="0041456C" w:rsidRDefault="0041456C" w:rsidP="0041456C">
            <w:pPr>
              <w:rPr>
                <w:rFonts w:ascii="Gill Sans MT" w:eastAsia="Gill Sans MT" w:hAnsi="Gill Sans MT"/>
              </w:rPr>
            </w:pPr>
          </w:p>
          <w:p w14:paraId="5774BCA9" w14:textId="77777777" w:rsidR="00C37407" w:rsidRDefault="00C37407" w:rsidP="0041456C">
            <w:pPr>
              <w:rPr>
                <w:rFonts w:ascii="Gill Sans MT" w:eastAsia="Gill Sans MT" w:hAnsi="Gill Sans MT"/>
              </w:rPr>
            </w:pPr>
            <w:r>
              <w:rPr>
                <w:rFonts w:ascii="Gill Sans MT" w:eastAsia="Gill Sans MT" w:hAnsi="Gill Sans MT"/>
              </w:rPr>
              <w:t>A</w:t>
            </w:r>
            <w:r w:rsidR="00934741">
              <w:rPr>
                <w:rFonts w:ascii="Gill Sans MT" w:eastAsia="Gill Sans MT" w:hAnsi="Gill Sans MT"/>
              </w:rPr>
              <w:t>/I</w:t>
            </w:r>
          </w:p>
          <w:p w14:paraId="4406B713" w14:textId="77777777" w:rsidR="00934741" w:rsidRDefault="00934741" w:rsidP="0041456C">
            <w:pPr>
              <w:rPr>
                <w:rFonts w:ascii="Gill Sans MT" w:eastAsia="Gill Sans MT" w:hAnsi="Gill Sans MT"/>
              </w:rPr>
            </w:pPr>
          </w:p>
          <w:p w14:paraId="4CE481D7" w14:textId="77777777" w:rsidR="00934741" w:rsidRDefault="00934741" w:rsidP="0041456C">
            <w:pPr>
              <w:rPr>
                <w:rFonts w:ascii="Gill Sans MT" w:eastAsia="Gill Sans MT" w:hAnsi="Gill Sans MT"/>
              </w:rPr>
            </w:pPr>
          </w:p>
          <w:p w14:paraId="4FA5215D" w14:textId="75560199" w:rsidR="00934741" w:rsidRPr="0041456C" w:rsidRDefault="00934741" w:rsidP="0041456C">
            <w:pPr>
              <w:rPr>
                <w:rFonts w:ascii="Gill Sans MT" w:eastAsia="Gill Sans MT" w:hAnsi="Gill Sans MT"/>
              </w:rPr>
            </w:pPr>
            <w:r>
              <w:rPr>
                <w:rFonts w:ascii="Gill Sans MT" w:eastAsia="Gill Sans MT" w:hAnsi="Gill Sans MT"/>
              </w:rPr>
              <w:t>A</w:t>
            </w:r>
          </w:p>
        </w:tc>
      </w:tr>
      <w:tr w:rsidR="004A1774" w:rsidRPr="0041456C" w14:paraId="4FFAC253" w14:textId="77777777" w:rsidTr="4AF2F16B">
        <w:trPr>
          <w:trHeight w:val="2426"/>
          <w:jc w:val="center"/>
        </w:trPr>
        <w:tc>
          <w:tcPr>
            <w:tcW w:w="1275" w:type="dxa"/>
          </w:tcPr>
          <w:p w14:paraId="0234D1B6" w14:textId="77777777" w:rsidR="004A1774" w:rsidRPr="0041456C" w:rsidRDefault="004A1774" w:rsidP="004A1774">
            <w:pPr>
              <w:jc w:val="center"/>
              <w:rPr>
                <w:rFonts w:ascii="Gill Sans MT" w:eastAsia="Gill Sans MT" w:hAnsi="Gill Sans MT"/>
              </w:rPr>
            </w:pPr>
          </w:p>
          <w:p w14:paraId="32DBA6AC" w14:textId="62C78598" w:rsidR="004A1774" w:rsidRPr="0041456C" w:rsidRDefault="004A1774" w:rsidP="004A1774">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A1774" w:rsidRPr="0041456C" w:rsidRDefault="004A1774" w:rsidP="004A1774">
            <w:pPr>
              <w:jc w:val="center"/>
              <w:rPr>
                <w:rFonts w:ascii="Gill Sans MT" w:eastAsia="Gill Sans MT" w:hAnsi="Gill Sans MT"/>
              </w:rPr>
            </w:pPr>
          </w:p>
          <w:p w14:paraId="2647E35D" w14:textId="77777777" w:rsidR="004A1774" w:rsidRPr="0041456C" w:rsidRDefault="004A1774" w:rsidP="004A1774">
            <w:pPr>
              <w:jc w:val="center"/>
              <w:rPr>
                <w:rFonts w:ascii="Gill Sans MT" w:eastAsia="Gill Sans MT" w:hAnsi="Gill Sans MT"/>
              </w:rPr>
            </w:pPr>
          </w:p>
          <w:p w14:paraId="2EEA3845" w14:textId="77777777" w:rsidR="004A1774" w:rsidRPr="0041456C" w:rsidRDefault="004A1774" w:rsidP="004A1774">
            <w:pPr>
              <w:jc w:val="center"/>
              <w:rPr>
                <w:rFonts w:ascii="Gill Sans MT" w:eastAsia="Gill Sans MT" w:hAnsi="Gill Sans MT"/>
              </w:rPr>
            </w:pPr>
          </w:p>
          <w:p w14:paraId="6A7D8A37" w14:textId="549C98D7" w:rsidR="004A1774" w:rsidRPr="0041456C" w:rsidRDefault="004A1774" w:rsidP="004A1774">
            <w:pPr>
              <w:jc w:val="center"/>
              <w:rPr>
                <w:rFonts w:ascii="Gill Sans MT" w:eastAsia="Gill Sans MT" w:hAnsi="Gill Sans MT"/>
              </w:rPr>
            </w:pPr>
          </w:p>
          <w:p w14:paraId="6D2C4BB0" w14:textId="77777777" w:rsidR="004A1774" w:rsidRPr="0041456C" w:rsidRDefault="004A1774" w:rsidP="004A1774">
            <w:pPr>
              <w:jc w:val="center"/>
              <w:rPr>
                <w:rFonts w:ascii="Gill Sans MT" w:eastAsia="Gill Sans MT" w:hAnsi="Gill Sans MT"/>
              </w:rPr>
            </w:pPr>
          </w:p>
        </w:tc>
        <w:tc>
          <w:tcPr>
            <w:tcW w:w="7440" w:type="dxa"/>
          </w:tcPr>
          <w:p w14:paraId="3EBF0317" w14:textId="77777777" w:rsidR="004A1774" w:rsidRPr="002D651E" w:rsidRDefault="004A1774" w:rsidP="004A1774">
            <w:pPr>
              <w:spacing w:after="0" w:line="259" w:lineRule="auto"/>
              <w:rPr>
                <w:rFonts w:ascii="Verdana" w:hAnsi="Verdana"/>
                <w:sz w:val="24"/>
                <w:szCs w:val="24"/>
              </w:rPr>
            </w:pPr>
            <w:r w:rsidRPr="002D651E">
              <w:rPr>
                <w:rFonts w:ascii="Verdana" w:hAnsi="Verdana"/>
                <w:b/>
                <w:sz w:val="24"/>
                <w:szCs w:val="24"/>
              </w:rPr>
              <w:t xml:space="preserve"> </w:t>
            </w:r>
          </w:p>
          <w:p w14:paraId="40E653C2" w14:textId="77777777" w:rsidR="004A1774" w:rsidRPr="002D651E" w:rsidRDefault="004A1774" w:rsidP="004A1774">
            <w:pPr>
              <w:spacing w:after="0" w:line="259" w:lineRule="auto"/>
              <w:rPr>
                <w:rFonts w:ascii="Verdana" w:hAnsi="Verdana"/>
                <w:sz w:val="24"/>
                <w:szCs w:val="24"/>
              </w:rPr>
            </w:pPr>
            <w:r w:rsidRPr="002D651E">
              <w:rPr>
                <w:rFonts w:ascii="Verdana" w:hAnsi="Verdana"/>
                <w:b/>
                <w:sz w:val="24"/>
                <w:szCs w:val="24"/>
              </w:rPr>
              <w:t xml:space="preserve">Experience and Knowledge </w:t>
            </w:r>
          </w:p>
          <w:p w14:paraId="5F28217A" w14:textId="77777777" w:rsidR="004A1774" w:rsidRPr="002D651E" w:rsidRDefault="004A1774" w:rsidP="004A1774">
            <w:pPr>
              <w:spacing w:after="0" w:line="259" w:lineRule="auto"/>
              <w:rPr>
                <w:rFonts w:ascii="Verdana" w:hAnsi="Verdana"/>
                <w:sz w:val="24"/>
                <w:szCs w:val="24"/>
              </w:rPr>
            </w:pPr>
            <w:r w:rsidRPr="002D651E">
              <w:rPr>
                <w:rFonts w:ascii="Verdana" w:hAnsi="Verdana"/>
                <w:b/>
                <w:sz w:val="24"/>
                <w:szCs w:val="24"/>
              </w:rPr>
              <w:t xml:space="preserve"> </w:t>
            </w:r>
          </w:p>
          <w:p w14:paraId="219923A8" w14:textId="77777777" w:rsidR="004A1774" w:rsidRPr="002D651E" w:rsidRDefault="004A1774" w:rsidP="004A1774">
            <w:pPr>
              <w:numPr>
                <w:ilvl w:val="0"/>
                <w:numId w:val="8"/>
              </w:numPr>
              <w:spacing w:after="17" w:line="240" w:lineRule="auto"/>
              <w:ind w:hanging="360"/>
              <w:rPr>
                <w:rFonts w:ascii="Verdana" w:hAnsi="Verdana"/>
                <w:sz w:val="24"/>
                <w:szCs w:val="24"/>
              </w:rPr>
            </w:pPr>
            <w:r w:rsidRPr="002D651E">
              <w:rPr>
                <w:rFonts w:ascii="Verdana" w:hAnsi="Verdana"/>
                <w:sz w:val="24"/>
                <w:szCs w:val="24"/>
              </w:rPr>
              <w:t xml:space="preserve">Significant experience of planning personalized individual support for adults, young people or children with a disability. </w:t>
            </w:r>
          </w:p>
          <w:p w14:paraId="0AF9B1CF" w14:textId="77777777" w:rsidR="004A1774" w:rsidRPr="002D651E" w:rsidRDefault="004A1774" w:rsidP="004A1774">
            <w:pPr>
              <w:numPr>
                <w:ilvl w:val="0"/>
                <w:numId w:val="8"/>
              </w:numPr>
              <w:spacing w:after="15" w:line="242" w:lineRule="auto"/>
              <w:ind w:hanging="360"/>
              <w:rPr>
                <w:rFonts w:ascii="Verdana" w:hAnsi="Verdana"/>
                <w:sz w:val="24"/>
                <w:szCs w:val="24"/>
              </w:rPr>
            </w:pPr>
            <w:r w:rsidRPr="002D651E">
              <w:rPr>
                <w:rFonts w:ascii="Verdana" w:hAnsi="Verdana"/>
                <w:sz w:val="24"/>
                <w:szCs w:val="24"/>
              </w:rPr>
              <w:t xml:space="preserve">Awareness of child, adolescent and adult physical, intellectual, emotional and social development, and family dynamics.  </w:t>
            </w:r>
          </w:p>
          <w:p w14:paraId="28271A82" w14:textId="77777777" w:rsidR="004A1774" w:rsidRPr="002D651E" w:rsidRDefault="004A1774" w:rsidP="004A1774">
            <w:pPr>
              <w:numPr>
                <w:ilvl w:val="0"/>
                <w:numId w:val="8"/>
              </w:numPr>
              <w:spacing w:after="15" w:line="242" w:lineRule="auto"/>
              <w:ind w:hanging="360"/>
              <w:rPr>
                <w:rFonts w:ascii="Verdana" w:hAnsi="Verdana"/>
                <w:sz w:val="24"/>
                <w:szCs w:val="24"/>
              </w:rPr>
            </w:pPr>
            <w:r w:rsidRPr="002D651E">
              <w:rPr>
                <w:rFonts w:ascii="Verdana" w:hAnsi="Verdana"/>
                <w:sz w:val="24"/>
                <w:szCs w:val="24"/>
              </w:rPr>
              <w:t xml:space="preserve">Understanding of disabilities, special educational needs and their impact, for individuals, their families and society. </w:t>
            </w:r>
          </w:p>
          <w:p w14:paraId="7F30AB90" w14:textId="77777777" w:rsidR="004A1774" w:rsidRPr="002D651E" w:rsidRDefault="004A1774" w:rsidP="004A1774">
            <w:pPr>
              <w:numPr>
                <w:ilvl w:val="0"/>
                <w:numId w:val="8"/>
              </w:numPr>
              <w:spacing w:after="0" w:line="259" w:lineRule="auto"/>
              <w:ind w:hanging="360"/>
              <w:rPr>
                <w:rFonts w:ascii="Verdana" w:hAnsi="Verdana"/>
                <w:sz w:val="24"/>
                <w:szCs w:val="24"/>
              </w:rPr>
            </w:pPr>
            <w:r w:rsidRPr="002D651E">
              <w:rPr>
                <w:rFonts w:ascii="Verdana" w:hAnsi="Verdana"/>
                <w:sz w:val="24"/>
                <w:szCs w:val="24"/>
              </w:rPr>
              <w:t xml:space="preserve">Experience or working as part of a team.  </w:t>
            </w:r>
          </w:p>
          <w:p w14:paraId="0932B850" w14:textId="77777777" w:rsidR="004A1774" w:rsidRPr="002D651E" w:rsidRDefault="004A1774" w:rsidP="004A1774">
            <w:pPr>
              <w:numPr>
                <w:ilvl w:val="0"/>
                <w:numId w:val="8"/>
              </w:numPr>
              <w:spacing w:after="17" w:line="240" w:lineRule="auto"/>
              <w:ind w:hanging="360"/>
              <w:rPr>
                <w:rFonts w:ascii="Verdana" w:hAnsi="Verdana"/>
                <w:sz w:val="24"/>
                <w:szCs w:val="24"/>
              </w:rPr>
            </w:pPr>
            <w:r w:rsidRPr="002D651E">
              <w:rPr>
                <w:rFonts w:ascii="Verdana" w:hAnsi="Verdana"/>
                <w:sz w:val="24"/>
                <w:szCs w:val="24"/>
              </w:rPr>
              <w:t xml:space="preserve">Experience of enabling individuals and families to consider and appraise immediate, medium term and long term outcomes and to develop dynamic options for individuals to progress to independence.  </w:t>
            </w:r>
          </w:p>
          <w:p w14:paraId="79D5986B" w14:textId="77777777" w:rsidR="004A1774" w:rsidRPr="002D651E" w:rsidRDefault="004A1774" w:rsidP="004A1774">
            <w:pPr>
              <w:numPr>
                <w:ilvl w:val="0"/>
                <w:numId w:val="8"/>
              </w:numPr>
              <w:spacing w:after="0" w:line="259" w:lineRule="auto"/>
              <w:ind w:hanging="360"/>
              <w:rPr>
                <w:rFonts w:ascii="Verdana" w:hAnsi="Verdana"/>
                <w:sz w:val="24"/>
                <w:szCs w:val="24"/>
              </w:rPr>
            </w:pPr>
            <w:r w:rsidRPr="002D651E">
              <w:rPr>
                <w:rFonts w:ascii="Verdana" w:hAnsi="Verdana"/>
                <w:sz w:val="24"/>
                <w:szCs w:val="24"/>
              </w:rPr>
              <w:t xml:space="preserve">Experience of self-appraisal and reflective practice.  </w:t>
            </w:r>
          </w:p>
          <w:p w14:paraId="12454C64" w14:textId="77777777" w:rsidR="004A1774" w:rsidRPr="002D651E" w:rsidRDefault="004A1774" w:rsidP="004A1774">
            <w:pPr>
              <w:numPr>
                <w:ilvl w:val="0"/>
                <w:numId w:val="8"/>
              </w:numPr>
              <w:spacing w:after="16" w:line="241" w:lineRule="auto"/>
              <w:ind w:hanging="360"/>
              <w:rPr>
                <w:rFonts w:ascii="Verdana" w:hAnsi="Verdana"/>
                <w:sz w:val="24"/>
                <w:szCs w:val="24"/>
              </w:rPr>
            </w:pPr>
            <w:r w:rsidRPr="002D651E">
              <w:rPr>
                <w:rFonts w:ascii="Verdana" w:hAnsi="Verdana"/>
                <w:sz w:val="24"/>
                <w:szCs w:val="24"/>
              </w:rPr>
              <w:t xml:space="preserve">Experience of using Information Technology to create documents, data records, diary records, communication and reports.  </w:t>
            </w:r>
          </w:p>
          <w:p w14:paraId="07905433" w14:textId="77777777" w:rsidR="004A1774" w:rsidRPr="002D651E" w:rsidRDefault="004A1774" w:rsidP="004A1774">
            <w:pPr>
              <w:numPr>
                <w:ilvl w:val="0"/>
                <w:numId w:val="8"/>
              </w:numPr>
              <w:spacing w:after="18" w:line="240" w:lineRule="auto"/>
              <w:ind w:hanging="360"/>
              <w:rPr>
                <w:rFonts w:ascii="Verdana" w:hAnsi="Verdana"/>
                <w:sz w:val="24"/>
                <w:szCs w:val="24"/>
              </w:rPr>
            </w:pPr>
            <w:r w:rsidRPr="002D651E">
              <w:rPr>
                <w:rFonts w:ascii="Verdana" w:hAnsi="Verdana"/>
                <w:sz w:val="24"/>
                <w:szCs w:val="24"/>
              </w:rPr>
              <w:t xml:space="preserve">Knowledge of the dimensions and impact of child and adult abuse and procedures to report concerns. </w:t>
            </w:r>
          </w:p>
          <w:p w14:paraId="46FAE106" w14:textId="77777777" w:rsidR="004A1774" w:rsidRPr="002D651E" w:rsidRDefault="004A1774" w:rsidP="004A1774">
            <w:pPr>
              <w:numPr>
                <w:ilvl w:val="0"/>
                <w:numId w:val="8"/>
              </w:numPr>
              <w:spacing w:after="15" w:line="242" w:lineRule="auto"/>
              <w:ind w:hanging="360"/>
              <w:rPr>
                <w:rFonts w:ascii="Verdana" w:hAnsi="Verdana"/>
                <w:sz w:val="24"/>
                <w:szCs w:val="24"/>
              </w:rPr>
            </w:pPr>
            <w:r w:rsidRPr="002D651E">
              <w:rPr>
                <w:rFonts w:ascii="Verdana" w:hAnsi="Verdana"/>
                <w:sz w:val="24"/>
                <w:szCs w:val="24"/>
              </w:rPr>
              <w:t xml:space="preserve">Knowledge of the roles and responsibilities of partner organizations. </w:t>
            </w:r>
          </w:p>
          <w:p w14:paraId="21977B5F" w14:textId="77777777" w:rsidR="004A1774" w:rsidRPr="002D651E" w:rsidRDefault="004A1774" w:rsidP="004A1774">
            <w:pPr>
              <w:numPr>
                <w:ilvl w:val="0"/>
                <w:numId w:val="8"/>
              </w:numPr>
              <w:spacing w:after="16" w:line="241" w:lineRule="auto"/>
              <w:ind w:hanging="360"/>
              <w:rPr>
                <w:rFonts w:ascii="Verdana" w:hAnsi="Verdana"/>
                <w:sz w:val="24"/>
                <w:szCs w:val="24"/>
              </w:rPr>
            </w:pPr>
            <w:r w:rsidRPr="002D651E">
              <w:rPr>
                <w:rFonts w:ascii="Verdana" w:hAnsi="Verdana"/>
                <w:sz w:val="24"/>
                <w:szCs w:val="24"/>
              </w:rPr>
              <w:lastRenderedPageBreak/>
              <w:t xml:space="preserve">Knowledge of the mental capacity act, capacity to consent, Deprivation of Liberty Safeguards, Mental health Act, Children Act, Education Act, Code of Practice and safeguarding procedures sufficient to know the limits of this role and to engage other professionals when required.  </w:t>
            </w:r>
          </w:p>
          <w:p w14:paraId="4B64BD55" w14:textId="77777777" w:rsidR="004A1774" w:rsidRPr="002D651E" w:rsidRDefault="004A1774" w:rsidP="004A1774">
            <w:pPr>
              <w:numPr>
                <w:ilvl w:val="0"/>
                <w:numId w:val="8"/>
              </w:numPr>
              <w:spacing w:after="0" w:line="259" w:lineRule="auto"/>
              <w:ind w:hanging="360"/>
              <w:rPr>
                <w:rFonts w:ascii="Verdana" w:hAnsi="Verdana"/>
                <w:sz w:val="24"/>
                <w:szCs w:val="24"/>
              </w:rPr>
            </w:pPr>
            <w:r w:rsidRPr="002D651E">
              <w:rPr>
                <w:rFonts w:ascii="Verdana" w:hAnsi="Verdana"/>
                <w:sz w:val="24"/>
                <w:szCs w:val="24"/>
              </w:rPr>
              <w:t xml:space="preserve">Working knowledge of SEN legislation and Disability.  </w:t>
            </w:r>
          </w:p>
          <w:p w14:paraId="186B0F1C" w14:textId="72C04D34" w:rsidR="004A1774" w:rsidRPr="002D651E" w:rsidRDefault="004A1774" w:rsidP="004A1774">
            <w:pPr>
              <w:autoSpaceDE w:val="0"/>
              <w:autoSpaceDN w:val="0"/>
              <w:adjustRightInd w:val="0"/>
              <w:spacing w:after="0" w:line="240" w:lineRule="auto"/>
              <w:rPr>
                <w:rFonts w:ascii="Verdana" w:hAnsi="Verdana"/>
                <w:sz w:val="24"/>
                <w:szCs w:val="24"/>
              </w:rPr>
            </w:pPr>
            <w:r w:rsidRPr="002D651E">
              <w:rPr>
                <w:rFonts w:ascii="Verdana" w:hAnsi="Verdana"/>
                <w:sz w:val="24"/>
                <w:szCs w:val="24"/>
              </w:rPr>
              <w:t xml:space="preserve"> </w:t>
            </w:r>
          </w:p>
        </w:tc>
        <w:tc>
          <w:tcPr>
            <w:tcW w:w="1946" w:type="dxa"/>
          </w:tcPr>
          <w:p w14:paraId="2025F4BD" w14:textId="77777777" w:rsidR="004A1774" w:rsidRDefault="004A1774" w:rsidP="004A1774">
            <w:pPr>
              <w:rPr>
                <w:rFonts w:ascii="Gill Sans MT" w:eastAsia="Gill Sans MT" w:hAnsi="Gill Sans MT"/>
              </w:rPr>
            </w:pPr>
          </w:p>
          <w:p w14:paraId="62883E74" w14:textId="77777777" w:rsidR="003E21F2" w:rsidRDefault="003E21F2" w:rsidP="004A1774">
            <w:pPr>
              <w:rPr>
                <w:rFonts w:ascii="Gill Sans MT" w:eastAsia="Gill Sans MT" w:hAnsi="Gill Sans MT"/>
              </w:rPr>
            </w:pPr>
          </w:p>
          <w:p w14:paraId="0D955C98" w14:textId="77777777" w:rsidR="003E21F2" w:rsidRDefault="003E21F2" w:rsidP="004A1774">
            <w:pPr>
              <w:rPr>
                <w:rFonts w:ascii="Gill Sans MT" w:eastAsia="Gill Sans MT" w:hAnsi="Gill Sans MT"/>
              </w:rPr>
            </w:pPr>
            <w:r>
              <w:rPr>
                <w:rFonts w:ascii="Gill Sans MT" w:eastAsia="Gill Sans MT" w:hAnsi="Gill Sans MT"/>
              </w:rPr>
              <w:t>A/I</w:t>
            </w:r>
          </w:p>
          <w:p w14:paraId="4DF370DD" w14:textId="77777777" w:rsidR="003E21F2" w:rsidRDefault="003E21F2" w:rsidP="004A1774">
            <w:pPr>
              <w:rPr>
                <w:rFonts w:ascii="Gill Sans MT" w:eastAsia="Gill Sans MT" w:hAnsi="Gill Sans MT"/>
              </w:rPr>
            </w:pPr>
          </w:p>
          <w:p w14:paraId="50C1D21A" w14:textId="77777777" w:rsidR="003E21F2" w:rsidRDefault="003E21F2" w:rsidP="004A1774">
            <w:pPr>
              <w:rPr>
                <w:rFonts w:ascii="Gill Sans MT" w:eastAsia="Gill Sans MT" w:hAnsi="Gill Sans MT"/>
              </w:rPr>
            </w:pPr>
            <w:r>
              <w:rPr>
                <w:rFonts w:ascii="Gill Sans MT" w:eastAsia="Gill Sans MT" w:hAnsi="Gill Sans MT"/>
              </w:rPr>
              <w:t>A</w:t>
            </w:r>
          </w:p>
          <w:p w14:paraId="1D42EA3A" w14:textId="77777777" w:rsidR="003E21F2" w:rsidRDefault="003E21F2" w:rsidP="004A1774">
            <w:pPr>
              <w:rPr>
                <w:rFonts w:ascii="Gill Sans MT" w:eastAsia="Gill Sans MT" w:hAnsi="Gill Sans MT"/>
              </w:rPr>
            </w:pPr>
          </w:p>
          <w:p w14:paraId="1AAA6320" w14:textId="77777777" w:rsidR="003E21F2" w:rsidRDefault="003E21F2" w:rsidP="004A1774">
            <w:pPr>
              <w:rPr>
                <w:rFonts w:ascii="Gill Sans MT" w:eastAsia="Gill Sans MT" w:hAnsi="Gill Sans MT"/>
              </w:rPr>
            </w:pPr>
            <w:r>
              <w:rPr>
                <w:rFonts w:ascii="Gill Sans MT" w:eastAsia="Gill Sans MT" w:hAnsi="Gill Sans MT"/>
              </w:rPr>
              <w:t>A/I</w:t>
            </w:r>
          </w:p>
          <w:p w14:paraId="7A7208F7" w14:textId="77777777" w:rsidR="003E21F2" w:rsidRDefault="003E21F2" w:rsidP="004A1774">
            <w:pPr>
              <w:rPr>
                <w:rFonts w:ascii="Gill Sans MT" w:eastAsia="Gill Sans MT" w:hAnsi="Gill Sans MT"/>
              </w:rPr>
            </w:pPr>
            <w:r>
              <w:rPr>
                <w:rFonts w:ascii="Gill Sans MT" w:eastAsia="Gill Sans MT" w:hAnsi="Gill Sans MT"/>
              </w:rPr>
              <w:t>A/I</w:t>
            </w:r>
          </w:p>
          <w:p w14:paraId="1D0C3DC3" w14:textId="77777777" w:rsidR="003E21F2" w:rsidRDefault="00B81520" w:rsidP="004A1774">
            <w:pPr>
              <w:rPr>
                <w:rFonts w:ascii="Gill Sans MT" w:eastAsia="Gill Sans MT" w:hAnsi="Gill Sans MT"/>
              </w:rPr>
            </w:pPr>
            <w:r>
              <w:rPr>
                <w:rFonts w:ascii="Gill Sans MT" w:eastAsia="Gill Sans MT" w:hAnsi="Gill Sans MT"/>
              </w:rPr>
              <w:t>A/I</w:t>
            </w:r>
          </w:p>
          <w:p w14:paraId="108FCD1B" w14:textId="77777777" w:rsidR="00B81520" w:rsidRDefault="00B81520" w:rsidP="004A1774">
            <w:pPr>
              <w:rPr>
                <w:rFonts w:ascii="Gill Sans MT" w:eastAsia="Gill Sans MT" w:hAnsi="Gill Sans MT"/>
              </w:rPr>
            </w:pPr>
          </w:p>
          <w:p w14:paraId="29B5896C" w14:textId="77777777" w:rsidR="00B81520" w:rsidRDefault="00B81520" w:rsidP="004A1774">
            <w:pPr>
              <w:rPr>
                <w:rFonts w:ascii="Gill Sans MT" w:eastAsia="Gill Sans MT" w:hAnsi="Gill Sans MT"/>
              </w:rPr>
            </w:pPr>
            <w:r>
              <w:rPr>
                <w:rFonts w:ascii="Gill Sans MT" w:eastAsia="Gill Sans MT" w:hAnsi="Gill Sans MT"/>
              </w:rPr>
              <w:t>A/I</w:t>
            </w:r>
          </w:p>
          <w:p w14:paraId="7434EE59" w14:textId="77777777" w:rsidR="00B81520" w:rsidRDefault="00B81520" w:rsidP="004A1774">
            <w:pPr>
              <w:rPr>
                <w:rFonts w:ascii="Gill Sans MT" w:eastAsia="Gill Sans MT" w:hAnsi="Gill Sans MT"/>
              </w:rPr>
            </w:pPr>
            <w:r>
              <w:rPr>
                <w:rFonts w:ascii="Gill Sans MT" w:eastAsia="Gill Sans MT" w:hAnsi="Gill Sans MT"/>
              </w:rPr>
              <w:t>A/I</w:t>
            </w:r>
          </w:p>
          <w:p w14:paraId="3C3EEDB6" w14:textId="77777777" w:rsidR="00DE01A4" w:rsidRDefault="00DE01A4" w:rsidP="004A1774">
            <w:pPr>
              <w:rPr>
                <w:rFonts w:ascii="Gill Sans MT" w:eastAsia="Gill Sans MT" w:hAnsi="Gill Sans MT"/>
              </w:rPr>
            </w:pPr>
          </w:p>
          <w:p w14:paraId="39EBA9C7" w14:textId="77777777" w:rsidR="00DE01A4" w:rsidRDefault="00DE01A4" w:rsidP="004A1774">
            <w:pPr>
              <w:rPr>
                <w:rFonts w:ascii="Gill Sans MT" w:eastAsia="Gill Sans MT" w:hAnsi="Gill Sans MT"/>
              </w:rPr>
            </w:pPr>
            <w:r>
              <w:rPr>
                <w:rFonts w:ascii="Gill Sans MT" w:eastAsia="Gill Sans MT" w:hAnsi="Gill Sans MT"/>
              </w:rPr>
              <w:t>A</w:t>
            </w:r>
          </w:p>
          <w:p w14:paraId="7CF9354B" w14:textId="77777777" w:rsidR="00DE01A4" w:rsidRDefault="00DE01A4" w:rsidP="004A1774">
            <w:pPr>
              <w:rPr>
                <w:rFonts w:ascii="Gill Sans MT" w:eastAsia="Gill Sans MT" w:hAnsi="Gill Sans MT"/>
              </w:rPr>
            </w:pPr>
            <w:r>
              <w:rPr>
                <w:rFonts w:ascii="Gill Sans MT" w:eastAsia="Gill Sans MT" w:hAnsi="Gill Sans MT"/>
              </w:rPr>
              <w:t>A/I</w:t>
            </w:r>
          </w:p>
          <w:p w14:paraId="58F45D53" w14:textId="77777777" w:rsidR="002064CC" w:rsidRDefault="002064CC" w:rsidP="004A1774">
            <w:pPr>
              <w:rPr>
                <w:rFonts w:ascii="Gill Sans MT" w:eastAsia="Gill Sans MT" w:hAnsi="Gill Sans MT"/>
              </w:rPr>
            </w:pPr>
            <w:r>
              <w:rPr>
                <w:rFonts w:ascii="Gill Sans MT" w:eastAsia="Gill Sans MT" w:hAnsi="Gill Sans MT"/>
              </w:rPr>
              <w:lastRenderedPageBreak/>
              <w:t>I</w:t>
            </w:r>
          </w:p>
          <w:p w14:paraId="57095417" w14:textId="77777777" w:rsidR="002064CC" w:rsidRDefault="002064CC" w:rsidP="004A1774">
            <w:pPr>
              <w:rPr>
                <w:rFonts w:ascii="Gill Sans MT" w:eastAsia="Gill Sans MT" w:hAnsi="Gill Sans MT"/>
              </w:rPr>
            </w:pPr>
          </w:p>
          <w:p w14:paraId="44F74DC9" w14:textId="77777777" w:rsidR="002064CC" w:rsidRDefault="002064CC" w:rsidP="004A1774">
            <w:pPr>
              <w:rPr>
                <w:rFonts w:ascii="Gill Sans MT" w:eastAsia="Gill Sans MT" w:hAnsi="Gill Sans MT"/>
              </w:rPr>
            </w:pPr>
          </w:p>
          <w:p w14:paraId="73459890" w14:textId="5E1300C8" w:rsidR="002064CC" w:rsidRPr="0041456C" w:rsidRDefault="002064CC" w:rsidP="004A1774">
            <w:pPr>
              <w:rPr>
                <w:rFonts w:ascii="Gill Sans MT" w:eastAsia="Gill Sans MT" w:hAnsi="Gill Sans MT"/>
              </w:rPr>
            </w:pPr>
            <w:r>
              <w:rPr>
                <w:rFonts w:ascii="Gill Sans MT" w:eastAsia="Gill Sans MT" w:hAnsi="Gill Sans MT"/>
              </w:rPr>
              <w:t>A/I</w:t>
            </w:r>
          </w:p>
        </w:tc>
      </w:tr>
      <w:tr w:rsidR="004A1774" w:rsidRPr="0041456C" w14:paraId="7FE7E04A" w14:textId="77777777" w:rsidTr="4AF2F16B">
        <w:trPr>
          <w:jc w:val="center"/>
        </w:trPr>
        <w:tc>
          <w:tcPr>
            <w:tcW w:w="1275" w:type="dxa"/>
          </w:tcPr>
          <w:p w14:paraId="61FDC749" w14:textId="77777777" w:rsidR="004A1774" w:rsidRPr="0041456C" w:rsidRDefault="004A1774" w:rsidP="004A1774">
            <w:pPr>
              <w:jc w:val="center"/>
              <w:rPr>
                <w:rFonts w:ascii="Gill Sans MT" w:eastAsia="Gill Sans MT" w:hAnsi="Gill Sans MT"/>
                <w:b/>
              </w:rPr>
            </w:pPr>
          </w:p>
          <w:p w14:paraId="5FD33341" w14:textId="77777777" w:rsidR="004A1774" w:rsidRPr="0041456C" w:rsidRDefault="004A1774" w:rsidP="004A1774">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662E8AC2" w:rsidR="004A1774" w:rsidRPr="001163B1" w:rsidRDefault="004A1774" w:rsidP="004A1774">
            <w:pPr>
              <w:spacing w:after="0" w:line="240" w:lineRule="auto"/>
              <w:jc w:val="both"/>
              <w:rPr>
                <w:rFonts w:ascii="Verdana" w:eastAsia="Gill Sans MT" w:hAnsi="Verdana" w:cs="Arial"/>
                <w:b/>
                <w:sz w:val="24"/>
                <w:szCs w:val="24"/>
                <w:lang w:val="en-GB"/>
              </w:rPr>
            </w:pPr>
            <w:r w:rsidRPr="001163B1">
              <w:rPr>
                <w:rFonts w:ascii="Verdana" w:eastAsia="Gill Sans MT" w:hAnsi="Verdana" w:cs="Arial"/>
                <w:b/>
                <w:sz w:val="24"/>
                <w:szCs w:val="24"/>
                <w:lang w:val="en-GB"/>
              </w:rPr>
              <w:t>Skills</w:t>
            </w:r>
          </w:p>
          <w:p w14:paraId="228E2C5D" w14:textId="4348B73D" w:rsidR="00B01FC0" w:rsidRPr="001163B1" w:rsidRDefault="00B01FC0" w:rsidP="004A1774">
            <w:pPr>
              <w:spacing w:after="0" w:line="240" w:lineRule="auto"/>
              <w:jc w:val="both"/>
              <w:rPr>
                <w:rFonts w:ascii="Verdana" w:eastAsia="Gill Sans MT" w:hAnsi="Verdana" w:cs="Arial"/>
                <w:b/>
                <w:sz w:val="24"/>
                <w:szCs w:val="24"/>
                <w:lang w:val="en-GB"/>
              </w:rPr>
            </w:pPr>
          </w:p>
          <w:p w14:paraId="57AA75A0" w14:textId="1D671D00" w:rsidR="00B01FC0" w:rsidRPr="001163B1" w:rsidRDefault="00B01FC0"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Able to develop and sustain impartial collaborative relationships</w:t>
            </w:r>
            <w:r w:rsidR="00943332" w:rsidRPr="001163B1">
              <w:rPr>
                <w:rFonts w:ascii="Verdana" w:hAnsi="Verdana"/>
                <w:sz w:val="24"/>
                <w:szCs w:val="24"/>
              </w:rPr>
              <w:t xml:space="preserve"> with children or adults with a disability and their families</w:t>
            </w:r>
          </w:p>
          <w:p w14:paraId="17D0440C" w14:textId="5AD44C8E" w:rsidR="006210D6" w:rsidRPr="001163B1" w:rsidRDefault="006210D6"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Effective verbal and non-verbal communication with individuals and their family</w:t>
            </w:r>
          </w:p>
          <w:p w14:paraId="1D89D0E9" w14:textId="10BCF375" w:rsidR="006210D6" w:rsidRPr="001163B1" w:rsidRDefault="008D4C62"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Able to help individuals to evaluate and manage risk positively</w:t>
            </w:r>
          </w:p>
          <w:p w14:paraId="3BD48AC6" w14:textId="110D475F" w:rsidR="008D4C62" w:rsidRPr="001163B1" w:rsidRDefault="008D4C62"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 xml:space="preserve">Able to </w:t>
            </w:r>
            <w:r w:rsidR="00896498" w:rsidRPr="001163B1">
              <w:rPr>
                <w:rFonts w:ascii="Verdana" w:hAnsi="Verdana"/>
                <w:sz w:val="24"/>
                <w:szCs w:val="24"/>
              </w:rPr>
              <w:t>demonstrate budget management skills</w:t>
            </w:r>
          </w:p>
          <w:p w14:paraId="4577C69A" w14:textId="4772A6D6" w:rsidR="00896498" w:rsidRPr="001163B1" w:rsidRDefault="00896498"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Able to develop and sustain effective working relationships with staff in other agencies</w:t>
            </w:r>
          </w:p>
          <w:p w14:paraId="14774067" w14:textId="1BAC9F6D" w:rsidR="00896498" w:rsidRPr="001163B1" w:rsidRDefault="00896498"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Able to maintain accurate written and electronic records of observations, actions</w:t>
            </w:r>
            <w:r w:rsidR="005E6C64" w:rsidRPr="001163B1">
              <w:rPr>
                <w:rFonts w:ascii="Verdana" w:hAnsi="Verdana"/>
                <w:sz w:val="24"/>
                <w:szCs w:val="24"/>
              </w:rPr>
              <w:t xml:space="preserve"> and decisions</w:t>
            </w:r>
          </w:p>
          <w:p w14:paraId="486CCD59" w14:textId="7E90F5F2" w:rsidR="005E6C64" w:rsidRPr="001163B1" w:rsidRDefault="005E6C64"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Good organi</w:t>
            </w:r>
            <w:r w:rsidR="00F06D30" w:rsidRPr="001163B1">
              <w:rPr>
                <w:rFonts w:ascii="Verdana" w:hAnsi="Verdana"/>
                <w:sz w:val="24"/>
                <w:szCs w:val="24"/>
              </w:rPr>
              <w:t>zational skills, including managing time</w:t>
            </w:r>
            <w:r w:rsidR="00C37284" w:rsidRPr="001163B1">
              <w:rPr>
                <w:rFonts w:ascii="Verdana" w:hAnsi="Verdana"/>
                <w:sz w:val="24"/>
                <w:szCs w:val="24"/>
              </w:rPr>
              <w:t>, prioritizing work and meeting deadlines</w:t>
            </w:r>
          </w:p>
          <w:p w14:paraId="1A3847D1" w14:textId="2C8208C0" w:rsidR="00751B36" w:rsidRPr="001163B1" w:rsidRDefault="00751B36"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Able to work creatively within resource constraints. Able to problem solve and identify opportunities for improvement</w:t>
            </w:r>
          </w:p>
          <w:p w14:paraId="13966AAB" w14:textId="5EA044D0" w:rsidR="008E4FC0" w:rsidRPr="001163B1" w:rsidRDefault="008E4FC0"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Resourcef</w:t>
            </w:r>
            <w:r w:rsidR="004E6317" w:rsidRPr="001163B1">
              <w:rPr>
                <w:rFonts w:ascii="Verdana" w:hAnsi="Verdana"/>
                <w:sz w:val="24"/>
                <w:szCs w:val="24"/>
              </w:rPr>
              <w:t xml:space="preserve">ul and resilient – able to operate in a changing </w:t>
            </w:r>
            <w:r w:rsidR="009967C8" w:rsidRPr="001163B1">
              <w:rPr>
                <w:rFonts w:ascii="Verdana" w:hAnsi="Verdana"/>
                <w:sz w:val="24"/>
                <w:szCs w:val="24"/>
              </w:rPr>
              <w:t>environment</w:t>
            </w:r>
          </w:p>
          <w:p w14:paraId="457CCDB5" w14:textId="430D35A4" w:rsidR="009967C8" w:rsidRPr="001163B1" w:rsidRDefault="009967C8"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Skilled in resolving conflict or tensions</w:t>
            </w:r>
          </w:p>
          <w:p w14:paraId="6CCFA127" w14:textId="0BB7484B" w:rsidR="00FE0353" w:rsidRPr="001163B1" w:rsidRDefault="00FE0353"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Committed to service improvement and delivering success for the organization</w:t>
            </w:r>
            <w:r w:rsidR="00CE76F3" w:rsidRPr="001163B1">
              <w:rPr>
                <w:rFonts w:ascii="Verdana" w:hAnsi="Verdana"/>
                <w:sz w:val="24"/>
                <w:szCs w:val="24"/>
              </w:rPr>
              <w:t>, individual &amp; family ( visionary and forward thinking). Curious and passionate about improvement and making a difference</w:t>
            </w:r>
          </w:p>
          <w:p w14:paraId="115D10DC" w14:textId="3A39C709" w:rsidR="00864AD7" w:rsidRPr="001163B1" w:rsidRDefault="00864AD7"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 xml:space="preserve">Willing to challenge accepted models of services and be creative </w:t>
            </w:r>
          </w:p>
          <w:p w14:paraId="559581E4" w14:textId="356C9EC5" w:rsidR="00643DBC" w:rsidRPr="001163B1" w:rsidRDefault="00643DBC"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Committed to understanding what success looks like for the individual and their family</w:t>
            </w:r>
          </w:p>
          <w:p w14:paraId="2313CA47" w14:textId="72DF8454" w:rsidR="002E1058" w:rsidRPr="001163B1" w:rsidRDefault="002E1058"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 xml:space="preserve">Ability to travel across the County: current driving </w:t>
            </w:r>
            <w:r w:rsidR="001163B1" w:rsidRPr="001163B1">
              <w:rPr>
                <w:rFonts w:ascii="Verdana" w:hAnsi="Verdana"/>
                <w:sz w:val="24"/>
                <w:szCs w:val="24"/>
              </w:rPr>
              <w:t>license</w:t>
            </w:r>
            <w:r w:rsidRPr="001163B1">
              <w:rPr>
                <w:rFonts w:ascii="Verdana" w:hAnsi="Verdana"/>
                <w:sz w:val="24"/>
                <w:szCs w:val="24"/>
              </w:rPr>
              <w:t xml:space="preserve"> (special arrangements can apply </w:t>
            </w:r>
            <w:r w:rsidR="006F40D8" w:rsidRPr="001163B1">
              <w:rPr>
                <w:rFonts w:ascii="Verdana" w:hAnsi="Verdana"/>
                <w:sz w:val="24"/>
                <w:szCs w:val="24"/>
              </w:rPr>
              <w:t>for people with a disability</w:t>
            </w:r>
          </w:p>
          <w:p w14:paraId="25616058" w14:textId="7F9833CC" w:rsidR="000351DD" w:rsidRPr="001163B1" w:rsidRDefault="000351DD" w:rsidP="00AA0375">
            <w:pPr>
              <w:spacing w:after="0" w:line="240" w:lineRule="auto"/>
              <w:jc w:val="both"/>
              <w:rPr>
                <w:rFonts w:ascii="Verdana" w:eastAsia="Gill Sans MT" w:hAnsi="Verdana" w:cs="Arial"/>
                <w:b/>
                <w:sz w:val="24"/>
                <w:szCs w:val="24"/>
                <w:lang w:val="en-GB"/>
              </w:rPr>
            </w:pPr>
          </w:p>
          <w:p w14:paraId="0EFD44B0" w14:textId="77777777" w:rsidR="004A1774" w:rsidRPr="001163B1" w:rsidRDefault="004A1774" w:rsidP="004A1774">
            <w:pPr>
              <w:jc w:val="both"/>
              <w:rPr>
                <w:rFonts w:ascii="Verdana" w:hAnsi="Verdana"/>
                <w:sz w:val="24"/>
                <w:szCs w:val="24"/>
              </w:rPr>
            </w:pPr>
            <w:r w:rsidRPr="001163B1">
              <w:rPr>
                <w:rFonts w:ascii="Verdana" w:hAnsi="Verdana"/>
                <w:sz w:val="24"/>
                <w:szCs w:val="24"/>
              </w:rPr>
              <w:t xml:space="preserve">This post is designated as a casual car user </w:t>
            </w:r>
          </w:p>
        </w:tc>
        <w:tc>
          <w:tcPr>
            <w:tcW w:w="1946" w:type="dxa"/>
          </w:tcPr>
          <w:p w14:paraId="48F4025E" w14:textId="02EEA7D5" w:rsidR="004A1774" w:rsidRPr="001163B1" w:rsidRDefault="004A1774" w:rsidP="004A1774">
            <w:pPr>
              <w:rPr>
                <w:rFonts w:ascii="Verdana" w:eastAsia="Gill Sans MT" w:hAnsi="Verdana"/>
                <w:sz w:val="24"/>
                <w:szCs w:val="24"/>
              </w:rPr>
            </w:pPr>
          </w:p>
          <w:p w14:paraId="6E282461" w14:textId="2AB02440" w:rsidR="004A1774" w:rsidRPr="001163B1" w:rsidRDefault="00EA27DC" w:rsidP="004A1774">
            <w:pPr>
              <w:jc w:val="center"/>
              <w:rPr>
                <w:rFonts w:ascii="Verdana" w:eastAsia="Gill Sans MT" w:hAnsi="Verdana"/>
                <w:sz w:val="24"/>
                <w:szCs w:val="24"/>
              </w:rPr>
            </w:pPr>
            <w:r w:rsidRPr="001163B1">
              <w:rPr>
                <w:rFonts w:ascii="Verdana" w:eastAsia="Gill Sans MT" w:hAnsi="Verdana"/>
                <w:sz w:val="24"/>
                <w:szCs w:val="24"/>
              </w:rPr>
              <w:t>A/I</w:t>
            </w:r>
          </w:p>
          <w:p w14:paraId="6ED5DCCB" w14:textId="77777777" w:rsidR="001163B1" w:rsidRDefault="001163B1" w:rsidP="004A1774">
            <w:pPr>
              <w:jc w:val="center"/>
              <w:rPr>
                <w:rFonts w:ascii="Verdana" w:eastAsia="Gill Sans MT" w:hAnsi="Verdana"/>
                <w:sz w:val="24"/>
                <w:szCs w:val="24"/>
              </w:rPr>
            </w:pPr>
          </w:p>
          <w:p w14:paraId="426B79A0" w14:textId="493419FD" w:rsidR="00EA27DC" w:rsidRPr="001163B1" w:rsidRDefault="00EA27DC" w:rsidP="004A1774">
            <w:pPr>
              <w:jc w:val="center"/>
              <w:rPr>
                <w:rFonts w:ascii="Verdana" w:eastAsia="Gill Sans MT" w:hAnsi="Verdana"/>
                <w:sz w:val="24"/>
                <w:szCs w:val="24"/>
              </w:rPr>
            </w:pPr>
            <w:r w:rsidRPr="001163B1">
              <w:rPr>
                <w:rFonts w:ascii="Verdana" w:eastAsia="Gill Sans MT" w:hAnsi="Verdana"/>
                <w:sz w:val="24"/>
                <w:szCs w:val="24"/>
              </w:rPr>
              <w:t>A</w:t>
            </w:r>
          </w:p>
          <w:p w14:paraId="3495BDA9" w14:textId="2172EC77" w:rsidR="00EA27DC" w:rsidRPr="001163B1" w:rsidRDefault="00EA27DC" w:rsidP="004A1774">
            <w:pPr>
              <w:jc w:val="center"/>
              <w:rPr>
                <w:rFonts w:ascii="Verdana" w:eastAsia="Gill Sans MT" w:hAnsi="Verdana"/>
                <w:sz w:val="24"/>
                <w:szCs w:val="24"/>
              </w:rPr>
            </w:pPr>
            <w:r w:rsidRPr="001163B1">
              <w:rPr>
                <w:rFonts w:ascii="Verdana" w:eastAsia="Gill Sans MT" w:hAnsi="Verdana"/>
                <w:sz w:val="24"/>
                <w:szCs w:val="24"/>
              </w:rPr>
              <w:t>A/I</w:t>
            </w:r>
          </w:p>
          <w:p w14:paraId="2FCDD692" w14:textId="77777777" w:rsidR="00C37284" w:rsidRPr="001163B1" w:rsidRDefault="00A32527" w:rsidP="004A1774">
            <w:pPr>
              <w:jc w:val="center"/>
              <w:rPr>
                <w:rFonts w:ascii="Verdana" w:eastAsia="Gill Sans MT" w:hAnsi="Verdana"/>
                <w:sz w:val="24"/>
                <w:szCs w:val="24"/>
              </w:rPr>
            </w:pPr>
            <w:r w:rsidRPr="001163B1">
              <w:rPr>
                <w:rFonts w:ascii="Verdana" w:eastAsia="Gill Sans MT" w:hAnsi="Verdana"/>
                <w:sz w:val="24"/>
                <w:szCs w:val="24"/>
              </w:rPr>
              <w:t>A/I</w:t>
            </w:r>
          </w:p>
          <w:p w14:paraId="59D4215C" w14:textId="77777777" w:rsidR="00966644" w:rsidRPr="001163B1" w:rsidRDefault="00E17E8E" w:rsidP="004A1774">
            <w:pPr>
              <w:jc w:val="center"/>
              <w:rPr>
                <w:rFonts w:ascii="Verdana" w:eastAsia="Gill Sans MT" w:hAnsi="Verdana"/>
                <w:sz w:val="24"/>
                <w:szCs w:val="24"/>
              </w:rPr>
            </w:pPr>
            <w:r w:rsidRPr="001163B1">
              <w:rPr>
                <w:rFonts w:ascii="Verdana" w:eastAsia="Gill Sans MT" w:hAnsi="Verdana"/>
                <w:sz w:val="24"/>
                <w:szCs w:val="24"/>
              </w:rPr>
              <w:t>A/I</w:t>
            </w:r>
          </w:p>
          <w:p w14:paraId="686A7C1B" w14:textId="77777777" w:rsidR="00E17E8E" w:rsidRPr="001163B1" w:rsidRDefault="00E17E8E" w:rsidP="004A1774">
            <w:pPr>
              <w:jc w:val="center"/>
              <w:rPr>
                <w:rFonts w:ascii="Verdana" w:eastAsia="Gill Sans MT" w:hAnsi="Verdana"/>
                <w:sz w:val="24"/>
                <w:szCs w:val="24"/>
              </w:rPr>
            </w:pPr>
            <w:r w:rsidRPr="001163B1">
              <w:rPr>
                <w:rFonts w:ascii="Verdana" w:eastAsia="Gill Sans MT" w:hAnsi="Verdana"/>
                <w:sz w:val="24"/>
                <w:szCs w:val="24"/>
              </w:rPr>
              <w:t>A/I</w:t>
            </w:r>
          </w:p>
          <w:p w14:paraId="56DFEC1D" w14:textId="77777777" w:rsidR="00E17E8E" w:rsidRPr="001163B1" w:rsidRDefault="00751B36" w:rsidP="004A1774">
            <w:pPr>
              <w:jc w:val="center"/>
              <w:rPr>
                <w:rFonts w:ascii="Verdana" w:eastAsia="Gill Sans MT" w:hAnsi="Verdana"/>
                <w:sz w:val="24"/>
                <w:szCs w:val="24"/>
              </w:rPr>
            </w:pPr>
            <w:r w:rsidRPr="001163B1">
              <w:rPr>
                <w:rFonts w:ascii="Verdana" w:eastAsia="Gill Sans MT" w:hAnsi="Verdana"/>
                <w:sz w:val="24"/>
                <w:szCs w:val="24"/>
              </w:rPr>
              <w:t>A/I</w:t>
            </w:r>
          </w:p>
          <w:p w14:paraId="0EAC3FC5" w14:textId="77777777" w:rsidR="008E4FC0" w:rsidRPr="001163B1" w:rsidRDefault="008E4FC0" w:rsidP="004A1774">
            <w:pPr>
              <w:jc w:val="center"/>
              <w:rPr>
                <w:rFonts w:ascii="Verdana" w:eastAsia="Gill Sans MT" w:hAnsi="Verdana"/>
                <w:sz w:val="24"/>
                <w:szCs w:val="24"/>
              </w:rPr>
            </w:pPr>
            <w:r w:rsidRPr="001163B1">
              <w:rPr>
                <w:rFonts w:ascii="Verdana" w:eastAsia="Gill Sans MT" w:hAnsi="Verdana"/>
                <w:sz w:val="24"/>
                <w:szCs w:val="24"/>
              </w:rPr>
              <w:t>A/I</w:t>
            </w:r>
          </w:p>
          <w:p w14:paraId="28226092" w14:textId="77777777" w:rsidR="00CE042F" w:rsidRDefault="00CE042F" w:rsidP="004A1774">
            <w:pPr>
              <w:jc w:val="center"/>
              <w:rPr>
                <w:rFonts w:ascii="Verdana" w:eastAsia="Gill Sans MT" w:hAnsi="Verdana"/>
                <w:sz w:val="24"/>
                <w:szCs w:val="24"/>
              </w:rPr>
            </w:pPr>
          </w:p>
          <w:p w14:paraId="6188F808" w14:textId="372BD8A1" w:rsidR="009967C8" w:rsidRPr="001163B1" w:rsidRDefault="009967C8" w:rsidP="004A1774">
            <w:pPr>
              <w:jc w:val="center"/>
              <w:rPr>
                <w:rFonts w:ascii="Verdana" w:eastAsia="Gill Sans MT" w:hAnsi="Verdana"/>
                <w:sz w:val="24"/>
                <w:szCs w:val="24"/>
              </w:rPr>
            </w:pPr>
            <w:r w:rsidRPr="001163B1">
              <w:rPr>
                <w:rFonts w:ascii="Verdana" w:eastAsia="Gill Sans MT" w:hAnsi="Verdana"/>
                <w:sz w:val="24"/>
                <w:szCs w:val="24"/>
              </w:rPr>
              <w:t>A/I</w:t>
            </w:r>
          </w:p>
          <w:p w14:paraId="17B0AC71" w14:textId="5E279257" w:rsidR="009967C8" w:rsidRPr="001163B1" w:rsidRDefault="00FE0353" w:rsidP="004A1774">
            <w:pPr>
              <w:jc w:val="center"/>
              <w:rPr>
                <w:rFonts w:ascii="Verdana" w:eastAsia="Gill Sans MT" w:hAnsi="Verdana"/>
                <w:sz w:val="24"/>
                <w:szCs w:val="24"/>
              </w:rPr>
            </w:pPr>
            <w:r w:rsidRPr="001163B1">
              <w:rPr>
                <w:rFonts w:ascii="Verdana" w:eastAsia="Gill Sans MT" w:hAnsi="Verdana"/>
                <w:sz w:val="24"/>
                <w:szCs w:val="24"/>
              </w:rPr>
              <w:t>I</w:t>
            </w:r>
          </w:p>
          <w:p w14:paraId="2F25EE32" w14:textId="0CC22C51" w:rsidR="00864AD7" w:rsidRPr="001163B1" w:rsidRDefault="00864AD7" w:rsidP="004A1774">
            <w:pPr>
              <w:jc w:val="center"/>
              <w:rPr>
                <w:rFonts w:ascii="Verdana" w:eastAsia="Gill Sans MT" w:hAnsi="Verdana"/>
                <w:sz w:val="24"/>
                <w:szCs w:val="24"/>
              </w:rPr>
            </w:pPr>
            <w:r w:rsidRPr="001163B1">
              <w:rPr>
                <w:rFonts w:ascii="Verdana" w:eastAsia="Gill Sans MT" w:hAnsi="Verdana"/>
                <w:sz w:val="24"/>
                <w:szCs w:val="24"/>
              </w:rPr>
              <w:t>A</w:t>
            </w:r>
          </w:p>
          <w:p w14:paraId="20C44CBE" w14:textId="77777777" w:rsidR="00CE042F" w:rsidRDefault="00CE042F" w:rsidP="004A1774">
            <w:pPr>
              <w:jc w:val="center"/>
              <w:rPr>
                <w:rFonts w:ascii="Verdana" w:eastAsia="Gill Sans MT" w:hAnsi="Verdana"/>
                <w:sz w:val="24"/>
                <w:szCs w:val="24"/>
              </w:rPr>
            </w:pPr>
          </w:p>
          <w:p w14:paraId="102AC677" w14:textId="49DF90D6" w:rsidR="00643DBC" w:rsidRPr="001163B1" w:rsidRDefault="00643DBC" w:rsidP="004A1774">
            <w:pPr>
              <w:jc w:val="center"/>
              <w:rPr>
                <w:rFonts w:ascii="Verdana" w:eastAsia="Gill Sans MT" w:hAnsi="Verdana"/>
                <w:sz w:val="24"/>
                <w:szCs w:val="24"/>
              </w:rPr>
            </w:pPr>
            <w:r w:rsidRPr="001163B1">
              <w:rPr>
                <w:rFonts w:ascii="Verdana" w:eastAsia="Gill Sans MT" w:hAnsi="Verdana"/>
                <w:sz w:val="24"/>
                <w:szCs w:val="24"/>
              </w:rPr>
              <w:t>A/I</w:t>
            </w:r>
          </w:p>
          <w:p w14:paraId="55FF92DF" w14:textId="41B92590" w:rsidR="00460548" w:rsidRPr="001163B1" w:rsidRDefault="00643DBC" w:rsidP="00460548">
            <w:pPr>
              <w:jc w:val="center"/>
              <w:rPr>
                <w:rFonts w:ascii="Verdana" w:eastAsia="Gill Sans MT" w:hAnsi="Verdana"/>
                <w:sz w:val="24"/>
                <w:szCs w:val="24"/>
              </w:rPr>
            </w:pPr>
            <w:r w:rsidRPr="001163B1">
              <w:rPr>
                <w:rFonts w:ascii="Verdana" w:eastAsia="Gill Sans MT" w:hAnsi="Verdana"/>
                <w:sz w:val="24"/>
                <w:szCs w:val="24"/>
              </w:rPr>
              <w:t>A</w:t>
            </w:r>
          </w:p>
          <w:p w14:paraId="76E2D09D" w14:textId="2842481A" w:rsidR="00460548" w:rsidRPr="001163B1" w:rsidRDefault="00460548" w:rsidP="00460548">
            <w:pPr>
              <w:jc w:val="center"/>
              <w:rPr>
                <w:rFonts w:ascii="Verdana" w:eastAsia="Gill Sans MT" w:hAnsi="Verdana"/>
                <w:sz w:val="24"/>
                <w:szCs w:val="24"/>
              </w:rPr>
            </w:pPr>
            <w:r w:rsidRPr="001163B1">
              <w:rPr>
                <w:rFonts w:ascii="Verdana" w:eastAsia="Gill Sans MT" w:hAnsi="Verdana"/>
                <w:sz w:val="24"/>
                <w:szCs w:val="24"/>
              </w:rPr>
              <w:t>A</w:t>
            </w:r>
          </w:p>
          <w:p w14:paraId="41C6BA5A" w14:textId="49E49730" w:rsidR="009967C8" w:rsidRPr="001163B1" w:rsidRDefault="009967C8" w:rsidP="004A1774">
            <w:pPr>
              <w:jc w:val="center"/>
              <w:rPr>
                <w:rFonts w:ascii="Verdana" w:eastAsia="Gill Sans MT" w:hAnsi="Verdana"/>
                <w:sz w:val="24"/>
                <w:szCs w:val="24"/>
              </w:rPr>
            </w:pPr>
          </w:p>
        </w:tc>
      </w:tr>
      <w:tr w:rsidR="00EA27DC" w:rsidRPr="0041456C" w14:paraId="06201942" w14:textId="77777777" w:rsidTr="4AF2F16B">
        <w:trPr>
          <w:jc w:val="center"/>
        </w:trPr>
        <w:tc>
          <w:tcPr>
            <w:tcW w:w="1275" w:type="dxa"/>
          </w:tcPr>
          <w:p w14:paraId="4FCB7E1B" w14:textId="77777777" w:rsidR="00EA27DC" w:rsidRPr="0041456C" w:rsidRDefault="00EA27DC" w:rsidP="004A1774">
            <w:pPr>
              <w:jc w:val="center"/>
              <w:rPr>
                <w:rFonts w:ascii="Gill Sans MT" w:eastAsia="Gill Sans MT" w:hAnsi="Gill Sans MT"/>
                <w:b/>
              </w:rPr>
            </w:pPr>
          </w:p>
        </w:tc>
        <w:tc>
          <w:tcPr>
            <w:tcW w:w="7440" w:type="dxa"/>
          </w:tcPr>
          <w:p w14:paraId="4CB1A414" w14:textId="77777777" w:rsidR="00EA27DC" w:rsidRPr="0041456C" w:rsidRDefault="00EA27DC" w:rsidP="004A1774">
            <w:pPr>
              <w:spacing w:after="0" w:line="240" w:lineRule="auto"/>
              <w:jc w:val="both"/>
              <w:rPr>
                <w:rFonts w:ascii="Gill Sans MT" w:eastAsia="Gill Sans MT" w:hAnsi="Gill Sans MT" w:cs="Arial"/>
                <w:b/>
                <w:sz w:val="24"/>
                <w:szCs w:val="24"/>
                <w:lang w:val="en-GB"/>
              </w:rPr>
            </w:pPr>
          </w:p>
        </w:tc>
        <w:tc>
          <w:tcPr>
            <w:tcW w:w="1946" w:type="dxa"/>
          </w:tcPr>
          <w:p w14:paraId="55F07E0A" w14:textId="77777777" w:rsidR="00EA27DC" w:rsidRPr="0041456C" w:rsidRDefault="00EA27DC" w:rsidP="004A1774">
            <w:pP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51287" w14:textId="77777777" w:rsidR="00A34FE9" w:rsidRDefault="00A34FE9" w:rsidP="003E7AA3">
      <w:pPr>
        <w:spacing w:after="0" w:line="240" w:lineRule="auto"/>
      </w:pPr>
      <w:r>
        <w:separator/>
      </w:r>
    </w:p>
  </w:endnote>
  <w:endnote w:type="continuationSeparator" w:id="0">
    <w:p w14:paraId="257184C3" w14:textId="77777777" w:rsidR="00A34FE9" w:rsidRDefault="00A34FE9" w:rsidP="003E7AA3">
      <w:pPr>
        <w:spacing w:after="0" w:line="240" w:lineRule="auto"/>
      </w:pPr>
      <w:r>
        <w:continuationSeparator/>
      </w:r>
    </w:p>
  </w:endnote>
  <w:endnote w:type="continuationNotice" w:id="1">
    <w:p w14:paraId="6485A2DC" w14:textId="77777777" w:rsidR="00A34FE9" w:rsidRDefault="00A34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073C8" w14:textId="77777777" w:rsidR="00A34FE9" w:rsidRDefault="00A34FE9" w:rsidP="003E7AA3">
      <w:pPr>
        <w:spacing w:after="0" w:line="240" w:lineRule="auto"/>
      </w:pPr>
      <w:r>
        <w:separator/>
      </w:r>
    </w:p>
  </w:footnote>
  <w:footnote w:type="continuationSeparator" w:id="0">
    <w:p w14:paraId="41253704" w14:textId="77777777" w:rsidR="00A34FE9" w:rsidRDefault="00A34FE9" w:rsidP="003E7AA3">
      <w:pPr>
        <w:spacing w:after="0" w:line="240" w:lineRule="auto"/>
      </w:pPr>
      <w:r>
        <w:continuationSeparator/>
      </w:r>
    </w:p>
  </w:footnote>
  <w:footnote w:type="continuationNotice" w:id="1">
    <w:p w14:paraId="15843492" w14:textId="77777777" w:rsidR="00A34FE9" w:rsidRDefault="00A34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D5A"/>
    <w:multiLevelType w:val="hybridMultilevel"/>
    <w:tmpl w:val="0832E060"/>
    <w:lvl w:ilvl="0" w:tplc="88CEAE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A652A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AC9EA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9284E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E8641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0CAB9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B2D84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66504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78E62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683E92"/>
    <w:multiLevelType w:val="hybridMultilevel"/>
    <w:tmpl w:val="438A7740"/>
    <w:lvl w:ilvl="0" w:tplc="5A1C3B1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BE4F3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7CD38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0A4FC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66B42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1C73F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046FC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A2415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1AE3E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4F7B36"/>
    <w:multiLevelType w:val="hybridMultilevel"/>
    <w:tmpl w:val="4B742F88"/>
    <w:lvl w:ilvl="0" w:tplc="F61674E2">
      <w:start w:val="1"/>
      <w:numFmt w:val="decimal"/>
      <w:lvlText w:val="%1."/>
      <w:lvlJc w:val="left"/>
      <w:pPr>
        <w:ind w:left="720" w:hanging="360"/>
      </w:pPr>
    </w:lvl>
    <w:lvl w:ilvl="1" w:tplc="8D8252EA">
      <w:start w:val="1"/>
      <w:numFmt w:val="lowerLetter"/>
      <w:lvlText w:val="%2."/>
      <w:lvlJc w:val="left"/>
      <w:pPr>
        <w:ind w:left="1440" w:hanging="360"/>
      </w:pPr>
    </w:lvl>
    <w:lvl w:ilvl="2" w:tplc="53A41E16">
      <w:start w:val="1"/>
      <w:numFmt w:val="lowerRoman"/>
      <w:lvlText w:val="%3."/>
      <w:lvlJc w:val="right"/>
      <w:pPr>
        <w:ind w:left="2160" w:hanging="180"/>
      </w:pPr>
    </w:lvl>
    <w:lvl w:ilvl="3" w:tplc="8F9E3F22">
      <w:start w:val="1"/>
      <w:numFmt w:val="decimal"/>
      <w:lvlText w:val="%4."/>
      <w:lvlJc w:val="left"/>
      <w:pPr>
        <w:ind w:left="2880" w:hanging="360"/>
      </w:pPr>
    </w:lvl>
    <w:lvl w:ilvl="4" w:tplc="670E08F4">
      <w:start w:val="1"/>
      <w:numFmt w:val="lowerLetter"/>
      <w:lvlText w:val="%5."/>
      <w:lvlJc w:val="left"/>
      <w:pPr>
        <w:ind w:left="3600" w:hanging="360"/>
      </w:pPr>
    </w:lvl>
    <w:lvl w:ilvl="5" w:tplc="EB1E7F00">
      <w:start w:val="1"/>
      <w:numFmt w:val="lowerRoman"/>
      <w:lvlText w:val="%6."/>
      <w:lvlJc w:val="right"/>
      <w:pPr>
        <w:ind w:left="4320" w:hanging="180"/>
      </w:pPr>
    </w:lvl>
    <w:lvl w:ilvl="6" w:tplc="C9682F36">
      <w:start w:val="1"/>
      <w:numFmt w:val="decimal"/>
      <w:lvlText w:val="%7."/>
      <w:lvlJc w:val="left"/>
      <w:pPr>
        <w:ind w:left="5040" w:hanging="360"/>
      </w:pPr>
    </w:lvl>
    <w:lvl w:ilvl="7" w:tplc="9EB862C6">
      <w:start w:val="1"/>
      <w:numFmt w:val="lowerLetter"/>
      <w:lvlText w:val="%8."/>
      <w:lvlJc w:val="left"/>
      <w:pPr>
        <w:ind w:left="5760" w:hanging="360"/>
      </w:pPr>
    </w:lvl>
    <w:lvl w:ilvl="8" w:tplc="D7F0A1D8">
      <w:start w:val="1"/>
      <w:numFmt w:val="lowerRoman"/>
      <w:lvlText w:val="%9."/>
      <w:lvlJc w:val="right"/>
      <w:pPr>
        <w:ind w:left="6480" w:hanging="180"/>
      </w:pPr>
    </w:lvl>
  </w:abstractNum>
  <w:abstractNum w:abstractNumId="4" w15:restartNumberingAfterBreak="0">
    <w:nsid w:val="46876B12"/>
    <w:multiLevelType w:val="hybridMultilevel"/>
    <w:tmpl w:val="C8D645C0"/>
    <w:lvl w:ilvl="0" w:tplc="2A124A2C">
      <w:start w:val="1"/>
      <w:numFmt w:val="decimal"/>
      <w:lvlText w:val="%1."/>
      <w:lvlJc w:val="left"/>
      <w:pPr>
        <w:ind w:left="1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EAC80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3CAA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BA00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3E6E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A84D6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F8EED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F6E5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469AF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BE36F2"/>
    <w:multiLevelType w:val="hybridMultilevel"/>
    <w:tmpl w:val="0F9E7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D66D00"/>
    <w:multiLevelType w:val="hybridMultilevel"/>
    <w:tmpl w:val="D6C2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004C8"/>
    <w:multiLevelType w:val="hybridMultilevel"/>
    <w:tmpl w:val="30769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6686493">
    <w:abstractNumId w:val="3"/>
  </w:num>
  <w:num w:numId="2" w16cid:durableId="954681344">
    <w:abstractNumId w:val="6"/>
  </w:num>
  <w:num w:numId="3" w16cid:durableId="666205679">
    <w:abstractNumId w:val="9"/>
  </w:num>
  <w:num w:numId="4" w16cid:durableId="701171854">
    <w:abstractNumId w:val="2"/>
  </w:num>
  <w:num w:numId="5" w16cid:durableId="1618609506">
    <w:abstractNumId w:val="4"/>
  </w:num>
  <w:num w:numId="6" w16cid:durableId="892698527">
    <w:abstractNumId w:val="5"/>
  </w:num>
  <w:num w:numId="7" w16cid:durableId="106656164">
    <w:abstractNumId w:val="0"/>
  </w:num>
  <w:num w:numId="8" w16cid:durableId="81799104">
    <w:abstractNumId w:val="1"/>
  </w:num>
  <w:num w:numId="9" w16cid:durableId="1135636715">
    <w:abstractNumId w:val="8"/>
  </w:num>
  <w:num w:numId="10" w16cid:durableId="1888339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5860"/>
    <w:rsid w:val="000351DD"/>
    <w:rsid w:val="0004578C"/>
    <w:rsid w:val="001045BE"/>
    <w:rsid w:val="001163B1"/>
    <w:rsid w:val="00141D89"/>
    <w:rsid w:val="001667C8"/>
    <w:rsid w:val="00185D50"/>
    <w:rsid w:val="001A15EA"/>
    <w:rsid w:val="001E53BE"/>
    <w:rsid w:val="001F3113"/>
    <w:rsid w:val="002064CC"/>
    <w:rsid w:val="0025546C"/>
    <w:rsid w:val="00261654"/>
    <w:rsid w:val="00265281"/>
    <w:rsid w:val="002D413B"/>
    <w:rsid w:val="002D651E"/>
    <w:rsid w:val="002E1058"/>
    <w:rsid w:val="00316CA7"/>
    <w:rsid w:val="0037122E"/>
    <w:rsid w:val="003A6609"/>
    <w:rsid w:val="003B1A59"/>
    <w:rsid w:val="003D7EA5"/>
    <w:rsid w:val="003E21F2"/>
    <w:rsid w:val="003E7AA3"/>
    <w:rsid w:val="003F50AB"/>
    <w:rsid w:val="00406B43"/>
    <w:rsid w:val="0041456C"/>
    <w:rsid w:val="00460548"/>
    <w:rsid w:val="00465664"/>
    <w:rsid w:val="004A1774"/>
    <w:rsid w:val="004B2280"/>
    <w:rsid w:val="004E6317"/>
    <w:rsid w:val="004F682A"/>
    <w:rsid w:val="00535B0F"/>
    <w:rsid w:val="00547BE1"/>
    <w:rsid w:val="0058720D"/>
    <w:rsid w:val="005A5973"/>
    <w:rsid w:val="005D59C1"/>
    <w:rsid w:val="005E6C64"/>
    <w:rsid w:val="006210D6"/>
    <w:rsid w:val="00643DBC"/>
    <w:rsid w:val="00671CC9"/>
    <w:rsid w:val="006D757F"/>
    <w:rsid w:val="006F0812"/>
    <w:rsid w:val="006F40D8"/>
    <w:rsid w:val="00751B36"/>
    <w:rsid w:val="00770B6C"/>
    <w:rsid w:val="00797BFE"/>
    <w:rsid w:val="007A6708"/>
    <w:rsid w:val="008000A4"/>
    <w:rsid w:val="0080309F"/>
    <w:rsid w:val="00816AA1"/>
    <w:rsid w:val="00864AD7"/>
    <w:rsid w:val="00872B70"/>
    <w:rsid w:val="00896498"/>
    <w:rsid w:val="008D4C62"/>
    <w:rsid w:val="008E4FC0"/>
    <w:rsid w:val="00934741"/>
    <w:rsid w:val="00943332"/>
    <w:rsid w:val="009446C3"/>
    <w:rsid w:val="0096580A"/>
    <w:rsid w:val="00966644"/>
    <w:rsid w:val="00977EA1"/>
    <w:rsid w:val="00992427"/>
    <w:rsid w:val="0099470D"/>
    <w:rsid w:val="009967C8"/>
    <w:rsid w:val="00A32527"/>
    <w:rsid w:val="00A34FE9"/>
    <w:rsid w:val="00A44638"/>
    <w:rsid w:val="00A645DA"/>
    <w:rsid w:val="00A704DA"/>
    <w:rsid w:val="00AA0375"/>
    <w:rsid w:val="00AD6686"/>
    <w:rsid w:val="00B01FC0"/>
    <w:rsid w:val="00B66240"/>
    <w:rsid w:val="00B66949"/>
    <w:rsid w:val="00B81520"/>
    <w:rsid w:val="00B82F57"/>
    <w:rsid w:val="00B9509B"/>
    <w:rsid w:val="00BB233B"/>
    <w:rsid w:val="00C20BE9"/>
    <w:rsid w:val="00C24F97"/>
    <w:rsid w:val="00C37284"/>
    <w:rsid w:val="00C37407"/>
    <w:rsid w:val="00C45E17"/>
    <w:rsid w:val="00C86E78"/>
    <w:rsid w:val="00CA6B21"/>
    <w:rsid w:val="00CD038B"/>
    <w:rsid w:val="00CD229A"/>
    <w:rsid w:val="00CE042F"/>
    <w:rsid w:val="00CE76F3"/>
    <w:rsid w:val="00D5656D"/>
    <w:rsid w:val="00DC22B7"/>
    <w:rsid w:val="00DD4FDD"/>
    <w:rsid w:val="00DE01A4"/>
    <w:rsid w:val="00DF0A92"/>
    <w:rsid w:val="00E17E8E"/>
    <w:rsid w:val="00E312A3"/>
    <w:rsid w:val="00E34CE0"/>
    <w:rsid w:val="00EA27DC"/>
    <w:rsid w:val="00EC0C4E"/>
    <w:rsid w:val="00EE50CC"/>
    <w:rsid w:val="00F06D30"/>
    <w:rsid w:val="00F301C1"/>
    <w:rsid w:val="00F72F3D"/>
    <w:rsid w:val="00FC632D"/>
    <w:rsid w:val="00FE0353"/>
    <w:rsid w:val="00FE28F9"/>
    <w:rsid w:val="00FE537E"/>
    <w:rsid w:val="0739E74C"/>
    <w:rsid w:val="0F96BF93"/>
    <w:rsid w:val="0FBBC53A"/>
    <w:rsid w:val="10F4C3C6"/>
    <w:rsid w:val="129675A0"/>
    <w:rsid w:val="321B146D"/>
    <w:rsid w:val="3D7E7C98"/>
    <w:rsid w:val="3F44E853"/>
    <w:rsid w:val="3FDD060E"/>
    <w:rsid w:val="42016823"/>
    <w:rsid w:val="42D55839"/>
    <w:rsid w:val="44199DF5"/>
    <w:rsid w:val="4AF2F16B"/>
    <w:rsid w:val="4D8959C3"/>
    <w:rsid w:val="50F0536E"/>
    <w:rsid w:val="55AAF8B7"/>
    <w:rsid w:val="58605E87"/>
    <w:rsid w:val="587478F2"/>
    <w:rsid w:val="58DBFE7C"/>
    <w:rsid w:val="5F5619A1"/>
    <w:rsid w:val="5F5EC7C2"/>
    <w:rsid w:val="6079EF7B"/>
    <w:rsid w:val="60B7468B"/>
    <w:rsid w:val="65A15927"/>
    <w:rsid w:val="66E03C93"/>
    <w:rsid w:val="725E4267"/>
    <w:rsid w:val="77E6B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rsid w:val="00DD4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http://www.w3.org/XML/1998/namespace"/>
    <ds:schemaRef ds:uri="f809f247-91c8-4c12-bf0c-0ad48c29d5e9"/>
    <ds:schemaRef ds:uri="419b95a3-ce3a-49f0-a34c-ab50080338be"/>
    <ds:schemaRef ds:uri="http://schemas.microsoft.com/office/2006/metadata/properties"/>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1494</Words>
  <Characters>8521</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Bourne-Jones, Auralia (Corporate)</cp:lastModifiedBy>
  <cp:revision>2</cp:revision>
  <dcterms:created xsi:type="dcterms:W3CDTF">2025-03-17T17:01:00Z</dcterms:created>
  <dcterms:modified xsi:type="dcterms:W3CDTF">2025-03-17T17:01:00Z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