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3369A" w14:textId="79D32137" w:rsidR="004D2261" w:rsidRDefault="001F3113" w:rsidP="004D2261">
      <w:pPr>
        <w:pStyle w:val="JobTitle"/>
        <w:rPr>
          <w:rFonts w:cs="Calibri"/>
          <w:lang w:val="en-US"/>
        </w:rPr>
      </w:pPr>
      <w:r w:rsidRPr="00874E47">
        <w:rPr>
          <w:rFonts w:cs="Calibri"/>
        </w:rPr>
        <w:drawing>
          <wp:anchor distT="0" distB="0" distL="114300" distR="114300" simplePos="0" relativeHeight="251657216" behindDoc="1" locked="0" layoutInCell="1" allowOverlap="1" wp14:anchorId="1A849A04" wp14:editId="0E3F2FAC">
            <wp:simplePos x="0" y="0"/>
            <wp:positionH relativeFrom="column">
              <wp:posOffset>-101112</wp:posOffset>
            </wp:positionH>
            <wp:positionV relativeFrom="paragraph">
              <wp:posOffset>-98620</wp:posOffset>
            </wp:positionV>
            <wp:extent cx="6115291" cy="984738"/>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78597" cy="994932"/>
                    </a:xfrm>
                    <a:prstGeom prst="rect">
                      <a:avLst/>
                    </a:prstGeom>
                    <a:noFill/>
                    <a:ln>
                      <a:noFill/>
                    </a:ln>
                  </pic:spPr>
                </pic:pic>
              </a:graphicData>
            </a:graphic>
            <wp14:sizeRelH relativeFrom="page">
              <wp14:pctWidth>0</wp14:pctWidth>
            </wp14:sizeRelH>
            <wp14:sizeRelV relativeFrom="page">
              <wp14:pctHeight>0</wp14:pctHeight>
            </wp14:sizeRelV>
          </wp:anchor>
        </w:drawing>
      </w:r>
      <w:r w:rsidR="002C266B">
        <w:rPr>
          <w:rFonts w:cs="Calibri"/>
        </w:rPr>
        <w:t>Project Officer</w:t>
      </w:r>
      <w:r w:rsidR="00D355FD">
        <w:rPr>
          <w:rFonts w:cs="Calibri"/>
        </w:rPr>
        <w:t xml:space="preserve"> – Policy and Partnerships Team</w:t>
      </w:r>
    </w:p>
    <w:p w14:paraId="31A548C6" w14:textId="23D6C008" w:rsidR="00A10D6F" w:rsidRDefault="007F030F" w:rsidP="004D2261">
      <w:pPr>
        <w:pStyle w:val="JobTitle"/>
        <w:rPr>
          <w:rFonts w:cs="Calibri"/>
          <w:lang w:val="en-US"/>
        </w:rPr>
      </w:pPr>
      <w:r>
        <w:rPr>
          <w:rFonts w:cs="Calibri"/>
          <w:lang w:val="en-US"/>
        </w:rPr>
        <w:t xml:space="preserve">Grade 9 </w:t>
      </w:r>
    </w:p>
    <w:p w14:paraId="1419C0E1" w14:textId="77777777" w:rsidR="001B252D" w:rsidRDefault="001B252D" w:rsidP="001F3113">
      <w:pPr>
        <w:pStyle w:val="Body-Bold"/>
        <w:rPr>
          <w:rFonts w:cs="Calibri"/>
          <w:color w:val="auto"/>
        </w:rPr>
      </w:pPr>
    </w:p>
    <w:p w14:paraId="05EF42B5" w14:textId="159F1C9F" w:rsidR="001F3113" w:rsidRPr="00874E47" w:rsidRDefault="00816AA1" w:rsidP="001F3113">
      <w:pPr>
        <w:pStyle w:val="Body-Bold"/>
        <w:rPr>
          <w:rFonts w:cs="Calibri"/>
          <w:color w:val="auto"/>
        </w:rPr>
      </w:pPr>
      <w:r w:rsidRPr="00874E47">
        <w:rPr>
          <w:rFonts w:cs="Calibri"/>
          <w:color w:val="auto"/>
        </w:rPr>
        <w:t>Our Vision</w:t>
      </w:r>
    </w:p>
    <w:p w14:paraId="7AA4F1A2" w14:textId="77777777" w:rsidR="001B252D" w:rsidRPr="001B252D" w:rsidRDefault="001B252D" w:rsidP="001B252D">
      <w:pPr>
        <w:shd w:val="clear" w:color="auto" w:fill="FFFFFF"/>
        <w:spacing w:before="100" w:beforeAutospacing="1" w:after="0" w:line="270" w:lineRule="atLeast"/>
        <w:textAlignment w:val="baseline"/>
        <w:rPr>
          <w:rFonts w:ascii="Verdana" w:eastAsia="Times New Roman" w:hAnsi="Verdana" w:cs="Times New Roman"/>
          <w:sz w:val="24"/>
          <w:szCs w:val="24"/>
        </w:rPr>
      </w:pPr>
      <w:r w:rsidRPr="001B252D">
        <w:rPr>
          <w:rFonts w:ascii="Verdana" w:eastAsia="Times New Roman" w:hAnsi="Verdana" w:cs="Times New Roman"/>
          <w:sz w:val="24"/>
          <w:szCs w:val="24"/>
        </w:rPr>
        <w:t xml:space="preserve">The Midlands is a region of pioneering minds, thriving industry, great beauty, inspiring </w:t>
      </w:r>
      <w:proofErr w:type="gramStart"/>
      <w:r w:rsidRPr="001B252D">
        <w:rPr>
          <w:rFonts w:ascii="Verdana" w:eastAsia="Times New Roman" w:hAnsi="Verdana" w:cs="Times New Roman"/>
          <w:sz w:val="24"/>
          <w:szCs w:val="24"/>
        </w:rPr>
        <w:t>heritage</w:t>
      </w:r>
      <w:proofErr w:type="gramEnd"/>
      <w:r w:rsidRPr="001B252D">
        <w:rPr>
          <w:rFonts w:ascii="Verdana" w:eastAsia="Times New Roman" w:hAnsi="Verdana" w:cs="Times New Roman"/>
          <w:sz w:val="24"/>
          <w:szCs w:val="24"/>
        </w:rPr>
        <w:t xml:space="preserve"> and incredible people. Our region is a place of vibrant cities, bustling towns, flourishing rural </w:t>
      </w:r>
      <w:proofErr w:type="gramStart"/>
      <w:r w:rsidRPr="001B252D">
        <w:rPr>
          <w:rFonts w:ascii="Verdana" w:eastAsia="Times New Roman" w:hAnsi="Verdana" w:cs="Times New Roman"/>
          <w:sz w:val="24"/>
          <w:szCs w:val="24"/>
        </w:rPr>
        <w:t>areas</w:t>
      </w:r>
      <w:proofErr w:type="gramEnd"/>
      <w:r w:rsidRPr="001B252D">
        <w:rPr>
          <w:rFonts w:ascii="Verdana" w:eastAsia="Times New Roman" w:hAnsi="Verdana" w:cs="Times New Roman"/>
          <w:sz w:val="24"/>
          <w:szCs w:val="24"/>
        </w:rPr>
        <w:t xml:space="preserve"> and welcoming communities. From Shropshire in the west to Lincolnshire in the east, from Derbyshire in the north to Herefordshire in the south, we are the beating heart of the UK.</w:t>
      </w:r>
    </w:p>
    <w:p w14:paraId="1C171406" w14:textId="77777777" w:rsidR="001B252D" w:rsidRPr="001B252D" w:rsidRDefault="001B252D" w:rsidP="001B252D">
      <w:pPr>
        <w:pStyle w:val="Body-Bold"/>
        <w:spacing w:before="100" w:beforeAutospacing="1" w:after="0" w:line="270" w:lineRule="atLeast"/>
        <w:rPr>
          <w:rFonts w:eastAsia="Times New Roman" w:cs="Times New Roman"/>
          <w:b w:val="0"/>
          <w:bCs w:val="0"/>
        </w:rPr>
      </w:pPr>
      <w:r w:rsidRPr="001B252D">
        <w:rPr>
          <w:rFonts w:eastAsia="Times New Roman" w:cs="Times New Roman"/>
          <w:b w:val="0"/>
          <w:bCs w:val="0"/>
        </w:rPr>
        <w:t xml:space="preserve">The Midlands Engine convenes a wide range of partners, </w:t>
      </w:r>
      <w:proofErr w:type="gramStart"/>
      <w:r w:rsidRPr="001B252D">
        <w:rPr>
          <w:rFonts w:eastAsia="Times New Roman" w:cs="Times New Roman"/>
          <w:b w:val="0"/>
          <w:bCs w:val="0"/>
        </w:rPr>
        <w:t>from small businesses and universities,</w:t>
      </w:r>
      <w:proofErr w:type="gramEnd"/>
      <w:r w:rsidRPr="001B252D">
        <w:rPr>
          <w:rFonts w:eastAsia="Times New Roman" w:cs="Times New Roman"/>
          <w:b w:val="0"/>
          <w:bCs w:val="0"/>
        </w:rPr>
        <w:t xml:space="preserve"> to global multinationals, public sector bodies and government agencies, bringing voice and vision to the Midlands. We provide crucial focus and connection so that, together, we can act now with commitment and purpose to drive economic prosperity for the nation and for the benefit of our region’s places, </w:t>
      </w:r>
      <w:proofErr w:type="gramStart"/>
      <w:r w:rsidRPr="001B252D">
        <w:rPr>
          <w:rFonts w:eastAsia="Times New Roman" w:cs="Times New Roman"/>
          <w:b w:val="0"/>
          <w:bCs w:val="0"/>
        </w:rPr>
        <w:t>people</w:t>
      </w:r>
      <w:proofErr w:type="gramEnd"/>
      <w:r w:rsidRPr="001B252D">
        <w:rPr>
          <w:rFonts w:eastAsia="Times New Roman" w:cs="Times New Roman"/>
          <w:b w:val="0"/>
          <w:bCs w:val="0"/>
        </w:rPr>
        <w:t xml:space="preserve"> and future. And now, we’re looking for dedicated, skilled people to be part of that future. </w:t>
      </w:r>
    </w:p>
    <w:p w14:paraId="1FC3286B" w14:textId="6442C902" w:rsidR="00816AA1" w:rsidRPr="00874E47" w:rsidRDefault="00816AA1" w:rsidP="001F3113">
      <w:pPr>
        <w:pStyle w:val="Body-Bold"/>
        <w:rPr>
          <w:rFonts w:cs="Calibri"/>
          <w:color w:val="auto"/>
        </w:rPr>
      </w:pPr>
      <w:r w:rsidRPr="00874E47">
        <w:rPr>
          <w:rFonts w:cs="Calibri"/>
          <w:color w:val="auto"/>
        </w:rPr>
        <w:t>Reporting Relationships</w:t>
      </w:r>
    </w:p>
    <w:p w14:paraId="1CF2634B" w14:textId="48858FA5" w:rsidR="00816AA1" w:rsidRPr="00874E47" w:rsidRDefault="00816AA1" w:rsidP="001F3113">
      <w:pPr>
        <w:pStyle w:val="Body-Bold"/>
        <w:rPr>
          <w:rFonts w:cs="Calibri"/>
          <w:color w:val="auto"/>
        </w:rPr>
      </w:pPr>
      <w:r w:rsidRPr="00874E47">
        <w:rPr>
          <w:rFonts w:cs="Calibri"/>
          <w:color w:val="auto"/>
        </w:rPr>
        <w:t xml:space="preserve">Responsible to: </w:t>
      </w:r>
      <w:r w:rsidR="0036538E" w:rsidRPr="0036538E">
        <w:rPr>
          <w:rFonts w:eastAsia="Gill Sans MT" w:cs="Times New Roman"/>
          <w:b w:val="0"/>
          <w:bCs w:val="0"/>
        </w:rPr>
        <w:t>Midlands Engine Head of Policy and Partnerships</w:t>
      </w:r>
      <w:r w:rsidR="0036538E" w:rsidRPr="00187440">
        <w:rPr>
          <w:rFonts w:ascii="Gill Sans MT" w:eastAsia="Gill Sans MT" w:hAnsi="Gill Sans MT" w:cs="Times New Roman"/>
        </w:rPr>
        <w:t xml:space="preserve">  </w:t>
      </w:r>
    </w:p>
    <w:p w14:paraId="5163072D" w14:textId="05466CD6" w:rsidR="00103BBD" w:rsidRPr="0036538E" w:rsidRDefault="725E4267" w:rsidP="00103BBD">
      <w:pPr>
        <w:pStyle w:val="Body-Bold"/>
        <w:rPr>
          <w:rFonts w:eastAsia="Calibri" w:cs="Calibri"/>
          <w:b w:val="0"/>
          <w:bCs w:val="0"/>
          <w:color w:val="auto"/>
        </w:rPr>
      </w:pPr>
      <w:r w:rsidRPr="00874E47">
        <w:rPr>
          <w:rFonts w:eastAsia="Calibri" w:cs="Calibri"/>
          <w:color w:val="auto"/>
        </w:rPr>
        <w:t>Responsible for:</w:t>
      </w:r>
      <w:r w:rsidR="00F54CA9" w:rsidRPr="00874E47">
        <w:rPr>
          <w:rFonts w:eastAsia="Calibri" w:cs="Calibri"/>
          <w:color w:val="auto"/>
        </w:rPr>
        <w:t xml:space="preserve"> </w:t>
      </w:r>
      <w:r w:rsidR="0036538E" w:rsidRPr="0036538E">
        <w:rPr>
          <w:rFonts w:eastAsia="Calibri" w:cs="Calibri"/>
          <w:b w:val="0"/>
          <w:bCs w:val="0"/>
          <w:color w:val="auto"/>
        </w:rPr>
        <w:t>Not applicable</w:t>
      </w:r>
      <w:r w:rsidR="0036538E">
        <w:rPr>
          <w:rFonts w:eastAsia="Calibri" w:cs="Calibri"/>
          <w:color w:val="auto"/>
        </w:rPr>
        <w:t xml:space="preserve"> </w:t>
      </w:r>
    </w:p>
    <w:p w14:paraId="0ADF243F" w14:textId="77777777" w:rsidR="0041456C" w:rsidRPr="00874E47" w:rsidRDefault="0041456C" w:rsidP="0041456C">
      <w:pPr>
        <w:pStyle w:val="Body-Bold"/>
        <w:spacing w:line="240" w:lineRule="auto"/>
        <w:rPr>
          <w:rFonts w:cs="Calibri"/>
          <w:color w:val="auto"/>
        </w:rPr>
      </w:pPr>
      <w:r w:rsidRPr="00874E47">
        <w:rPr>
          <w:rFonts w:cs="Calibri"/>
          <w:color w:val="auto"/>
        </w:rPr>
        <w:t xml:space="preserve">Key Accountabilities: </w:t>
      </w:r>
    </w:p>
    <w:p w14:paraId="6EA79760" w14:textId="16B1C930" w:rsidR="004D2261" w:rsidRPr="00987A78" w:rsidRDefault="000E683A" w:rsidP="000D5BD8">
      <w:pPr>
        <w:pStyle w:val="ListParagraph"/>
        <w:widowControl w:val="0"/>
        <w:numPr>
          <w:ilvl w:val="0"/>
          <w:numId w:val="4"/>
        </w:numPr>
        <w:tabs>
          <w:tab w:val="left" w:pos="480"/>
          <w:tab w:val="left" w:pos="9214"/>
        </w:tabs>
        <w:autoSpaceDE w:val="0"/>
        <w:autoSpaceDN w:val="0"/>
        <w:spacing w:before="239" w:after="0" w:line="240" w:lineRule="auto"/>
        <w:ind w:left="360" w:right="424"/>
        <w:contextualSpacing w:val="0"/>
        <w:jc w:val="both"/>
        <w:rPr>
          <w:rFonts w:ascii="Verdana" w:eastAsia="Arial" w:hAnsi="Verdana" w:cs="Calibri"/>
          <w:sz w:val="24"/>
          <w:szCs w:val="24"/>
        </w:rPr>
      </w:pPr>
      <w:r>
        <w:rPr>
          <w:rFonts w:ascii="Verdana" w:eastAsia="Arial" w:hAnsi="Verdana" w:cs="Calibri"/>
          <w:sz w:val="24"/>
          <w:szCs w:val="24"/>
        </w:rPr>
        <w:t xml:space="preserve">Be </w:t>
      </w:r>
      <w:r w:rsidRPr="00987A78">
        <w:rPr>
          <w:rFonts w:ascii="Verdana" w:eastAsia="Arial" w:hAnsi="Verdana" w:cs="Calibri"/>
          <w:sz w:val="24"/>
          <w:szCs w:val="24"/>
        </w:rPr>
        <w:t>responsible for producing</w:t>
      </w:r>
      <w:r w:rsidR="00987A78" w:rsidRPr="00987A78">
        <w:rPr>
          <w:rFonts w:ascii="Verdana" w:eastAsia="Arial" w:hAnsi="Verdana" w:cs="Calibri"/>
          <w:sz w:val="24"/>
          <w:szCs w:val="24"/>
        </w:rPr>
        <w:t xml:space="preserve"> </w:t>
      </w:r>
      <w:r w:rsidR="00987A78" w:rsidRPr="00987A78">
        <w:rPr>
          <w:rFonts w:ascii="Verdana" w:eastAsia="Times New Roman" w:hAnsi="Verdana" w:cs="Arial"/>
          <w:sz w:val="24"/>
          <w:szCs w:val="24"/>
        </w:rPr>
        <w:t>high-quality policy analysis and written outputs, undertaking research to inform policy development and decision-making.</w:t>
      </w:r>
      <w:r w:rsidR="004D2261" w:rsidRPr="00987A78">
        <w:rPr>
          <w:rFonts w:ascii="Verdana" w:eastAsia="Arial" w:hAnsi="Verdana" w:cs="Calibri"/>
          <w:sz w:val="24"/>
          <w:szCs w:val="24"/>
        </w:rPr>
        <w:t xml:space="preserve"> challenges</w:t>
      </w:r>
      <w:r w:rsidR="00E334EF" w:rsidRPr="00987A78">
        <w:rPr>
          <w:rFonts w:ascii="Verdana" w:eastAsia="Arial" w:hAnsi="Verdana" w:cs="Calibri"/>
          <w:sz w:val="24"/>
          <w:szCs w:val="24"/>
        </w:rPr>
        <w:t xml:space="preserve"> in economic growth across the Midlands. </w:t>
      </w:r>
    </w:p>
    <w:p w14:paraId="2E6733AA" w14:textId="77777777" w:rsidR="004D2261" w:rsidRPr="00874E47" w:rsidRDefault="004D2261" w:rsidP="000D5BD8">
      <w:pPr>
        <w:widowControl w:val="0"/>
        <w:tabs>
          <w:tab w:val="left" w:pos="9214"/>
        </w:tabs>
        <w:autoSpaceDE w:val="0"/>
        <w:autoSpaceDN w:val="0"/>
        <w:spacing w:before="2" w:after="0" w:line="240" w:lineRule="auto"/>
        <w:ind w:right="424"/>
        <w:jc w:val="both"/>
        <w:rPr>
          <w:rFonts w:ascii="Verdana" w:eastAsia="Arial" w:hAnsi="Verdana" w:cs="Calibri"/>
          <w:sz w:val="24"/>
          <w:szCs w:val="24"/>
        </w:rPr>
      </w:pPr>
    </w:p>
    <w:p w14:paraId="5B1A404B" w14:textId="2F778E06" w:rsidR="001F4890" w:rsidRPr="001F4890" w:rsidRDefault="0058109F" w:rsidP="001F4890">
      <w:pPr>
        <w:widowControl w:val="0"/>
        <w:numPr>
          <w:ilvl w:val="0"/>
          <w:numId w:val="4"/>
        </w:numPr>
        <w:tabs>
          <w:tab w:val="left" w:pos="480"/>
          <w:tab w:val="left" w:pos="9214"/>
        </w:tabs>
        <w:autoSpaceDE w:val="0"/>
        <w:autoSpaceDN w:val="0"/>
        <w:spacing w:before="1" w:after="0" w:line="240" w:lineRule="auto"/>
        <w:ind w:left="360" w:right="424"/>
        <w:jc w:val="both"/>
        <w:rPr>
          <w:rFonts w:ascii="Verdana" w:eastAsia="Arial" w:hAnsi="Verdana" w:cs="Calibri"/>
          <w:sz w:val="24"/>
          <w:szCs w:val="24"/>
        </w:rPr>
      </w:pPr>
      <w:r>
        <w:rPr>
          <w:rFonts w:ascii="Verdana" w:eastAsia="Arial" w:hAnsi="Verdana" w:cs="Calibri"/>
          <w:sz w:val="24"/>
          <w:szCs w:val="24"/>
        </w:rPr>
        <w:t xml:space="preserve">Supporting </w:t>
      </w:r>
      <w:r w:rsidR="001F4890">
        <w:rPr>
          <w:rFonts w:ascii="Verdana" w:eastAsia="Arial" w:hAnsi="Verdana" w:cs="Calibri"/>
          <w:sz w:val="24"/>
          <w:szCs w:val="24"/>
        </w:rPr>
        <w:t xml:space="preserve">the development </w:t>
      </w:r>
      <w:r w:rsidR="00152833">
        <w:rPr>
          <w:rFonts w:ascii="Verdana" w:eastAsia="Arial" w:hAnsi="Verdana" w:cs="Calibri"/>
          <w:sz w:val="24"/>
          <w:szCs w:val="24"/>
        </w:rPr>
        <w:t xml:space="preserve">and implementation of </w:t>
      </w:r>
      <w:r w:rsidR="00CD5256">
        <w:rPr>
          <w:rFonts w:ascii="Verdana" w:eastAsia="Arial" w:hAnsi="Verdana" w:cs="Calibri"/>
          <w:sz w:val="24"/>
          <w:szCs w:val="24"/>
        </w:rPr>
        <w:t xml:space="preserve">partnership </w:t>
      </w:r>
      <w:r w:rsidR="008F0E70">
        <w:rPr>
          <w:rFonts w:ascii="Verdana" w:eastAsia="Arial" w:hAnsi="Verdana" w:cs="Calibri"/>
          <w:sz w:val="24"/>
          <w:szCs w:val="24"/>
        </w:rPr>
        <w:t>activity</w:t>
      </w:r>
      <w:r w:rsidR="00210D55">
        <w:rPr>
          <w:rFonts w:ascii="Verdana" w:eastAsia="Arial" w:hAnsi="Verdana" w:cs="Calibri"/>
          <w:sz w:val="24"/>
          <w:szCs w:val="24"/>
        </w:rPr>
        <w:t xml:space="preserve">, </w:t>
      </w:r>
      <w:r w:rsidR="00156F61">
        <w:rPr>
          <w:rFonts w:ascii="Verdana" w:eastAsia="Arial" w:hAnsi="Verdana" w:cs="Calibri"/>
          <w:sz w:val="24"/>
          <w:szCs w:val="24"/>
        </w:rPr>
        <w:t xml:space="preserve">including our engagement </w:t>
      </w:r>
      <w:r w:rsidR="00337A15">
        <w:rPr>
          <w:rFonts w:ascii="Verdana" w:eastAsia="Arial" w:hAnsi="Verdana" w:cs="Calibri"/>
          <w:sz w:val="24"/>
          <w:szCs w:val="24"/>
        </w:rPr>
        <w:t>activity, events</w:t>
      </w:r>
      <w:r w:rsidR="0072575B">
        <w:rPr>
          <w:rFonts w:ascii="Verdana" w:eastAsia="Arial" w:hAnsi="Verdana" w:cs="Calibri"/>
          <w:sz w:val="24"/>
          <w:szCs w:val="24"/>
        </w:rPr>
        <w:t xml:space="preserve"> and bringing together </w:t>
      </w:r>
      <w:r w:rsidR="00A8199E">
        <w:rPr>
          <w:rFonts w:ascii="Verdana" w:eastAsia="Arial" w:hAnsi="Verdana" w:cs="Calibri"/>
          <w:sz w:val="24"/>
          <w:szCs w:val="24"/>
        </w:rPr>
        <w:t xml:space="preserve">regional groups </w:t>
      </w:r>
      <w:r w:rsidR="00010677">
        <w:rPr>
          <w:rFonts w:ascii="Verdana" w:eastAsia="Arial" w:hAnsi="Verdana" w:cs="Calibri"/>
          <w:sz w:val="24"/>
          <w:szCs w:val="24"/>
        </w:rPr>
        <w:t xml:space="preserve">around our key </w:t>
      </w:r>
      <w:r w:rsidR="008A6D32">
        <w:rPr>
          <w:rFonts w:ascii="Verdana" w:eastAsia="Arial" w:hAnsi="Verdana" w:cs="Calibri"/>
          <w:sz w:val="24"/>
          <w:szCs w:val="24"/>
        </w:rPr>
        <w:t xml:space="preserve">policy areas. </w:t>
      </w:r>
      <w:r w:rsidR="00210D55">
        <w:rPr>
          <w:rFonts w:ascii="Verdana" w:eastAsia="Arial" w:hAnsi="Verdana" w:cs="Calibri"/>
          <w:sz w:val="24"/>
          <w:szCs w:val="24"/>
        </w:rPr>
        <w:t xml:space="preserve"> </w:t>
      </w:r>
    </w:p>
    <w:p w14:paraId="52698FC6" w14:textId="77777777" w:rsidR="004D2261" w:rsidRPr="00874E47" w:rsidRDefault="004D2261" w:rsidP="000D5BD8">
      <w:pPr>
        <w:widowControl w:val="0"/>
        <w:tabs>
          <w:tab w:val="left" w:pos="9214"/>
        </w:tabs>
        <w:autoSpaceDE w:val="0"/>
        <w:autoSpaceDN w:val="0"/>
        <w:spacing w:before="3" w:after="0" w:line="240" w:lineRule="auto"/>
        <w:ind w:right="424"/>
        <w:jc w:val="both"/>
        <w:rPr>
          <w:rFonts w:ascii="Verdana" w:eastAsia="Arial" w:hAnsi="Verdana" w:cs="Calibri"/>
          <w:sz w:val="24"/>
          <w:szCs w:val="24"/>
        </w:rPr>
      </w:pPr>
    </w:p>
    <w:p w14:paraId="2625D3C2" w14:textId="0312A1AA" w:rsidR="005F6DF2" w:rsidRPr="00720706" w:rsidRDefault="00CF602B" w:rsidP="001A2FB1">
      <w:pPr>
        <w:widowControl w:val="0"/>
        <w:numPr>
          <w:ilvl w:val="0"/>
          <w:numId w:val="4"/>
        </w:numPr>
        <w:tabs>
          <w:tab w:val="left" w:pos="480"/>
          <w:tab w:val="left" w:pos="9214"/>
        </w:tabs>
        <w:autoSpaceDE w:val="0"/>
        <w:autoSpaceDN w:val="0"/>
        <w:spacing w:after="0" w:line="240" w:lineRule="auto"/>
        <w:ind w:left="360" w:right="282"/>
        <w:jc w:val="both"/>
        <w:rPr>
          <w:rFonts w:ascii="Verdana" w:eastAsia="Arial" w:hAnsi="Verdana" w:cs="Calibri"/>
          <w:sz w:val="24"/>
          <w:szCs w:val="24"/>
        </w:rPr>
      </w:pPr>
      <w:r w:rsidRPr="00624DC6">
        <w:rPr>
          <w:rFonts w:ascii="Verdana" w:eastAsia="Arial" w:hAnsi="Verdana" w:cs="Calibri"/>
          <w:sz w:val="24"/>
          <w:szCs w:val="24"/>
        </w:rPr>
        <w:t>S</w:t>
      </w:r>
      <w:r w:rsidR="00624DC6">
        <w:rPr>
          <w:rFonts w:ascii="Verdana" w:eastAsia="Arial" w:hAnsi="Verdana" w:cs="Calibri"/>
          <w:sz w:val="24"/>
          <w:szCs w:val="24"/>
        </w:rPr>
        <w:t xml:space="preserve">upport the planning </w:t>
      </w:r>
      <w:r w:rsidR="00DE20CF">
        <w:rPr>
          <w:rFonts w:ascii="Verdana" w:eastAsia="Arial" w:hAnsi="Verdana" w:cs="Calibri"/>
          <w:sz w:val="24"/>
          <w:szCs w:val="24"/>
        </w:rPr>
        <w:t xml:space="preserve">and </w:t>
      </w:r>
      <w:r w:rsidR="00DE20CF" w:rsidRPr="00720706">
        <w:rPr>
          <w:rFonts w:ascii="Verdana" w:eastAsia="Arial" w:hAnsi="Verdana" w:cs="Calibri"/>
          <w:sz w:val="24"/>
          <w:szCs w:val="24"/>
        </w:rPr>
        <w:t xml:space="preserve">delivery of </w:t>
      </w:r>
      <w:r w:rsidR="00BC36AA" w:rsidRPr="00720706">
        <w:rPr>
          <w:rFonts w:ascii="Verdana" w:eastAsia="Arial" w:hAnsi="Verdana" w:cs="Calibri"/>
          <w:sz w:val="24"/>
          <w:szCs w:val="24"/>
        </w:rPr>
        <w:t>partnership led programmes</w:t>
      </w:r>
      <w:r w:rsidR="00070E7C" w:rsidRPr="00720706">
        <w:rPr>
          <w:rFonts w:ascii="Verdana" w:eastAsia="Arial" w:hAnsi="Verdana" w:cs="Calibri"/>
          <w:sz w:val="24"/>
          <w:szCs w:val="24"/>
        </w:rPr>
        <w:t xml:space="preserve">, taking responsibility </w:t>
      </w:r>
      <w:r w:rsidR="00720706" w:rsidRPr="00720706">
        <w:rPr>
          <w:rFonts w:ascii="Verdana" w:eastAsia="Times New Roman" w:hAnsi="Verdana" w:cs="Arial"/>
          <w:sz w:val="24"/>
          <w:szCs w:val="24"/>
        </w:rPr>
        <w:t>particular elements (within the appropriate timescales and available resources</w:t>
      </w:r>
      <w:proofErr w:type="gramStart"/>
      <w:r w:rsidR="00720706" w:rsidRPr="00720706">
        <w:rPr>
          <w:rFonts w:ascii="Verdana" w:eastAsia="Times New Roman" w:hAnsi="Verdana" w:cs="Arial"/>
          <w:sz w:val="24"/>
          <w:szCs w:val="24"/>
        </w:rPr>
        <w:t>)</w:t>
      </w:r>
      <w:proofErr w:type="gramEnd"/>
      <w:r w:rsidR="00720706" w:rsidRPr="00720706">
        <w:rPr>
          <w:rFonts w:ascii="Verdana" w:eastAsia="Times New Roman" w:hAnsi="Verdana" w:cs="Arial"/>
          <w:sz w:val="24"/>
          <w:szCs w:val="24"/>
        </w:rPr>
        <w:t xml:space="preserve"> and directing the contribution of colleagues and partners.</w:t>
      </w:r>
    </w:p>
    <w:p w14:paraId="634372A5" w14:textId="77777777" w:rsidR="00720706" w:rsidRDefault="00720706" w:rsidP="00720706">
      <w:pPr>
        <w:pStyle w:val="ListParagraph"/>
        <w:rPr>
          <w:rFonts w:ascii="Verdana" w:eastAsia="Arial" w:hAnsi="Verdana" w:cs="Calibri"/>
          <w:sz w:val="24"/>
          <w:szCs w:val="24"/>
        </w:rPr>
      </w:pPr>
    </w:p>
    <w:p w14:paraId="3A477AEC" w14:textId="1A210766" w:rsidR="00720706" w:rsidRPr="0051499B" w:rsidRDefault="001B5F82" w:rsidP="001A2FB1">
      <w:pPr>
        <w:widowControl w:val="0"/>
        <w:numPr>
          <w:ilvl w:val="0"/>
          <w:numId w:val="4"/>
        </w:numPr>
        <w:tabs>
          <w:tab w:val="left" w:pos="480"/>
          <w:tab w:val="left" w:pos="9214"/>
        </w:tabs>
        <w:autoSpaceDE w:val="0"/>
        <w:autoSpaceDN w:val="0"/>
        <w:spacing w:after="0" w:line="240" w:lineRule="auto"/>
        <w:ind w:left="360" w:right="282"/>
        <w:jc w:val="both"/>
        <w:rPr>
          <w:rFonts w:ascii="Verdana" w:eastAsia="Arial" w:hAnsi="Verdana" w:cs="Calibri"/>
          <w:sz w:val="24"/>
          <w:szCs w:val="24"/>
        </w:rPr>
      </w:pPr>
      <w:r>
        <w:rPr>
          <w:rFonts w:ascii="Verdana" w:eastAsia="Arial" w:hAnsi="Verdana" w:cs="Calibri"/>
          <w:sz w:val="24"/>
          <w:szCs w:val="24"/>
        </w:rPr>
        <w:t xml:space="preserve">Undertake research and </w:t>
      </w:r>
      <w:r w:rsidRPr="0051499B">
        <w:rPr>
          <w:rFonts w:ascii="Verdana" w:eastAsia="Arial" w:hAnsi="Verdana" w:cs="Calibri"/>
          <w:sz w:val="24"/>
          <w:szCs w:val="24"/>
        </w:rPr>
        <w:t xml:space="preserve">strategic intelligence </w:t>
      </w:r>
      <w:r w:rsidR="0051499B" w:rsidRPr="0051499B">
        <w:rPr>
          <w:rFonts w:ascii="Verdana" w:eastAsia="Times New Roman" w:hAnsi="Verdana" w:cs="Arial"/>
          <w:sz w:val="24"/>
          <w:szCs w:val="24"/>
        </w:rPr>
        <w:t xml:space="preserve">gathering to support the investigations undertaken by the Midlands Engine Senior Leadership Team </w:t>
      </w:r>
      <w:r w:rsidR="0051499B" w:rsidRPr="0051499B">
        <w:rPr>
          <w:rFonts w:ascii="Verdana" w:eastAsia="Times New Roman" w:hAnsi="Verdana" w:cs="Arial"/>
          <w:sz w:val="24"/>
          <w:szCs w:val="24"/>
        </w:rPr>
        <w:lastRenderedPageBreak/>
        <w:t xml:space="preserve">including analysis, interpretation, </w:t>
      </w:r>
      <w:proofErr w:type="gramStart"/>
      <w:r w:rsidR="0051499B" w:rsidRPr="0051499B">
        <w:rPr>
          <w:rFonts w:ascii="Verdana" w:eastAsia="Times New Roman" w:hAnsi="Verdana" w:cs="Arial"/>
          <w:sz w:val="24"/>
          <w:szCs w:val="24"/>
        </w:rPr>
        <w:t>presentation</w:t>
      </w:r>
      <w:proofErr w:type="gramEnd"/>
      <w:r w:rsidR="0051499B" w:rsidRPr="0051499B">
        <w:rPr>
          <w:rFonts w:ascii="Verdana" w:eastAsia="Times New Roman" w:hAnsi="Verdana" w:cs="Arial"/>
          <w:sz w:val="24"/>
          <w:szCs w:val="24"/>
        </w:rPr>
        <w:t xml:space="preserve"> and dissemination of information.</w:t>
      </w:r>
    </w:p>
    <w:p w14:paraId="2064A89E" w14:textId="77777777" w:rsidR="0051499B" w:rsidRDefault="0051499B" w:rsidP="0051499B">
      <w:pPr>
        <w:pStyle w:val="ListParagraph"/>
        <w:rPr>
          <w:rFonts w:ascii="Verdana" w:eastAsia="Arial" w:hAnsi="Verdana" w:cs="Calibri"/>
          <w:sz w:val="24"/>
          <w:szCs w:val="24"/>
        </w:rPr>
      </w:pPr>
    </w:p>
    <w:p w14:paraId="12249494" w14:textId="29592305" w:rsidR="0051499B" w:rsidRPr="008F695C" w:rsidRDefault="0051499B" w:rsidP="001A2FB1">
      <w:pPr>
        <w:widowControl w:val="0"/>
        <w:numPr>
          <w:ilvl w:val="0"/>
          <w:numId w:val="4"/>
        </w:numPr>
        <w:tabs>
          <w:tab w:val="left" w:pos="480"/>
          <w:tab w:val="left" w:pos="9214"/>
        </w:tabs>
        <w:autoSpaceDE w:val="0"/>
        <w:autoSpaceDN w:val="0"/>
        <w:spacing w:after="0" w:line="240" w:lineRule="auto"/>
        <w:ind w:left="360" w:right="282"/>
        <w:jc w:val="both"/>
        <w:rPr>
          <w:rFonts w:ascii="Verdana" w:eastAsia="Arial" w:hAnsi="Verdana" w:cs="Calibri"/>
          <w:sz w:val="24"/>
          <w:szCs w:val="24"/>
        </w:rPr>
      </w:pPr>
      <w:r>
        <w:rPr>
          <w:rFonts w:ascii="Verdana" w:eastAsia="Arial" w:hAnsi="Verdana" w:cs="Calibri"/>
          <w:sz w:val="24"/>
          <w:szCs w:val="24"/>
        </w:rPr>
        <w:t xml:space="preserve">Co-ordinate </w:t>
      </w:r>
      <w:r w:rsidR="00CB48EE">
        <w:rPr>
          <w:rFonts w:ascii="Verdana" w:eastAsia="Arial" w:hAnsi="Verdana" w:cs="Calibri"/>
          <w:sz w:val="24"/>
          <w:szCs w:val="24"/>
        </w:rPr>
        <w:t xml:space="preserve">the meeting management arrangements </w:t>
      </w:r>
      <w:r w:rsidR="00320C29">
        <w:rPr>
          <w:rFonts w:ascii="Verdana" w:eastAsia="Arial" w:hAnsi="Verdana" w:cs="Calibri"/>
          <w:sz w:val="24"/>
          <w:szCs w:val="24"/>
        </w:rPr>
        <w:t xml:space="preserve">for the Midlands Engine </w:t>
      </w:r>
      <w:r w:rsidR="008F695C" w:rsidRPr="008F695C">
        <w:rPr>
          <w:rFonts w:ascii="Verdana" w:eastAsia="Times New Roman" w:hAnsi="Verdana" w:cs="Arial"/>
          <w:sz w:val="24"/>
          <w:szCs w:val="24"/>
        </w:rPr>
        <w:t xml:space="preserve">Executive and Partnership </w:t>
      </w:r>
      <w:proofErr w:type="gramStart"/>
      <w:r w:rsidR="008F695C" w:rsidRPr="008F695C">
        <w:rPr>
          <w:rFonts w:ascii="Verdana" w:eastAsia="Times New Roman" w:hAnsi="Verdana" w:cs="Arial"/>
          <w:sz w:val="24"/>
          <w:szCs w:val="24"/>
        </w:rPr>
        <w:t>Boards  and</w:t>
      </w:r>
      <w:proofErr w:type="gramEnd"/>
      <w:r w:rsidR="008F695C" w:rsidRPr="008F695C">
        <w:rPr>
          <w:rFonts w:ascii="Verdana" w:eastAsia="Times New Roman" w:hAnsi="Verdana" w:cs="Arial"/>
          <w:sz w:val="24"/>
          <w:szCs w:val="24"/>
        </w:rPr>
        <w:t xml:space="preserve"> other high level meetings  including agenda management and minuting of meetings.</w:t>
      </w:r>
    </w:p>
    <w:p w14:paraId="3E42804B" w14:textId="77777777" w:rsidR="008F695C" w:rsidRDefault="008F695C" w:rsidP="008F695C">
      <w:pPr>
        <w:pStyle w:val="ListParagraph"/>
        <w:rPr>
          <w:rFonts w:ascii="Verdana" w:eastAsia="Arial" w:hAnsi="Verdana" w:cs="Calibri"/>
          <w:sz w:val="24"/>
          <w:szCs w:val="24"/>
        </w:rPr>
      </w:pPr>
    </w:p>
    <w:p w14:paraId="6C59709F" w14:textId="54AE7828" w:rsidR="008F695C" w:rsidRPr="00201027" w:rsidRDefault="003E4784" w:rsidP="001A2FB1">
      <w:pPr>
        <w:widowControl w:val="0"/>
        <w:numPr>
          <w:ilvl w:val="0"/>
          <w:numId w:val="4"/>
        </w:numPr>
        <w:tabs>
          <w:tab w:val="left" w:pos="480"/>
          <w:tab w:val="left" w:pos="9214"/>
        </w:tabs>
        <w:autoSpaceDE w:val="0"/>
        <w:autoSpaceDN w:val="0"/>
        <w:spacing w:after="0" w:line="240" w:lineRule="auto"/>
        <w:ind w:left="360" w:right="282"/>
        <w:jc w:val="both"/>
        <w:rPr>
          <w:rFonts w:ascii="Verdana" w:eastAsia="Arial" w:hAnsi="Verdana" w:cs="Calibri"/>
          <w:sz w:val="24"/>
          <w:szCs w:val="24"/>
        </w:rPr>
      </w:pPr>
      <w:r>
        <w:rPr>
          <w:rFonts w:ascii="Verdana" w:eastAsia="Arial" w:hAnsi="Verdana" w:cs="Calibri"/>
          <w:sz w:val="24"/>
          <w:szCs w:val="24"/>
        </w:rPr>
        <w:t xml:space="preserve">Build effective </w:t>
      </w:r>
      <w:r w:rsidRPr="00201027">
        <w:rPr>
          <w:rFonts w:ascii="Verdana" w:eastAsia="Arial" w:hAnsi="Verdana" w:cs="Calibri"/>
          <w:sz w:val="24"/>
          <w:szCs w:val="24"/>
        </w:rPr>
        <w:t xml:space="preserve">working relationships </w:t>
      </w:r>
      <w:r w:rsidR="00201027" w:rsidRPr="00201027">
        <w:rPr>
          <w:rFonts w:ascii="Verdana" w:eastAsia="Times New Roman" w:hAnsi="Verdana" w:cs="Arial"/>
          <w:sz w:val="24"/>
          <w:szCs w:val="24"/>
        </w:rPr>
        <w:t xml:space="preserve">and provide high quality advice and support to Leaders, external </w:t>
      </w:r>
      <w:proofErr w:type="gramStart"/>
      <w:r w:rsidR="00201027" w:rsidRPr="00201027">
        <w:rPr>
          <w:rFonts w:ascii="Verdana" w:eastAsia="Times New Roman" w:hAnsi="Verdana" w:cs="Arial"/>
          <w:sz w:val="24"/>
          <w:szCs w:val="24"/>
        </w:rPr>
        <w:t>partners</w:t>
      </w:r>
      <w:proofErr w:type="gramEnd"/>
      <w:r w:rsidR="00201027" w:rsidRPr="00201027">
        <w:rPr>
          <w:rFonts w:ascii="Verdana" w:eastAsia="Times New Roman" w:hAnsi="Verdana" w:cs="Arial"/>
          <w:sz w:val="24"/>
          <w:szCs w:val="24"/>
        </w:rPr>
        <w:t xml:space="preserve"> and stakeholders in relation to the Governance arrangements and forums supported by the team.</w:t>
      </w:r>
    </w:p>
    <w:p w14:paraId="1C9DC818" w14:textId="77777777" w:rsidR="00201027" w:rsidRDefault="00201027" w:rsidP="00201027">
      <w:pPr>
        <w:pStyle w:val="ListParagraph"/>
        <w:rPr>
          <w:rFonts w:ascii="Verdana" w:eastAsia="Arial" w:hAnsi="Verdana" w:cs="Calibri"/>
          <w:sz w:val="24"/>
          <w:szCs w:val="24"/>
        </w:rPr>
      </w:pPr>
    </w:p>
    <w:p w14:paraId="14008B7E" w14:textId="49935D83" w:rsidR="00201027" w:rsidRPr="009D2618" w:rsidRDefault="0075336B" w:rsidP="001A2FB1">
      <w:pPr>
        <w:widowControl w:val="0"/>
        <w:numPr>
          <w:ilvl w:val="0"/>
          <w:numId w:val="4"/>
        </w:numPr>
        <w:tabs>
          <w:tab w:val="left" w:pos="480"/>
          <w:tab w:val="left" w:pos="9214"/>
        </w:tabs>
        <w:autoSpaceDE w:val="0"/>
        <w:autoSpaceDN w:val="0"/>
        <w:spacing w:after="0" w:line="240" w:lineRule="auto"/>
        <w:ind w:left="360" w:right="282"/>
        <w:jc w:val="both"/>
        <w:rPr>
          <w:rFonts w:ascii="Verdana" w:eastAsia="Arial" w:hAnsi="Verdana" w:cs="Calibri"/>
          <w:sz w:val="24"/>
          <w:szCs w:val="24"/>
        </w:rPr>
      </w:pPr>
      <w:r>
        <w:rPr>
          <w:rFonts w:ascii="Verdana" w:eastAsia="Arial" w:hAnsi="Verdana" w:cs="Calibri"/>
          <w:sz w:val="24"/>
          <w:szCs w:val="24"/>
        </w:rPr>
        <w:t xml:space="preserve">Develop and implement </w:t>
      </w:r>
      <w:r w:rsidR="009D2618" w:rsidRPr="009D2618">
        <w:rPr>
          <w:rFonts w:ascii="Verdana" w:eastAsia="Times New Roman" w:hAnsi="Verdana" w:cs="Arial"/>
          <w:sz w:val="24"/>
          <w:szCs w:val="24"/>
        </w:rPr>
        <w:t>effective mechanisms for encouraging the voice of the stakeholders and partners in the meetings supported by the team.</w:t>
      </w:r>
    </w:p>
    <w:p w14:paraId="1C6737DF" w14:textId="77777777" w:rsidR="009D2618" w:rsidRDefault="009D2618" w:rsidP="009D2618">
      <w:pPr>
        <w:pStyle w:val="ListParagraph"/>
        <w:rPr>
          <w:rFonts w:ascii="Verdana" w:eastAsia="Arial" w:hAnsi="Verdana" w:cs="Calibri"/>
          <w:sz w:val="24"/>
          <w:szCs w:val="24"/>
        </w:rPr>
      </w:pPr>
    </w:p>
    <w:p w14:paraId="52337DA0" w14:textId="0F542C7E" w:rsidR="009D2618" w:rsidRPr="00B86D40" w:rsidRDefault="00CC41A2" w:rsidP="001A2FB1">
      <w:pPr>
        <w:widowControl w:val="0"/>
        <w:numPr>
          <w:ilvl w:val="0"/>
          <w:numId w:val="4"/>
        </w:numPr>
        <w:tabs>
          <w:tab w:val="left" w:pos="480"/>
          <w:tab w:val="left" w:pos="9214"/>
        </w:tabs>
        <w:autoSpaceDE w:val="0"/>
        <w:autoSpaceDN w:val="0"/>
        <w:spacing w:after="0" w:line="240" w:lineRule="auto"/>
        <w:ind w:left="360" w:right="282"/>
        <w:jc w:val="both"/>
        <w:rPr>
          <w:rFonts w:ascii="Verdana" w:eastAsia="Arial" w:hAnsi="Verdana" w:cs="Calibri"/>
          <w:sz w:val="24"/>
          <w:szCs w:val="24"/>
        </w:rPr>
      </w:pPr>
      <w:r w:rsidRPr="00B86D40">
        <w:rPr>
          <w:rFonts w:ascii="Verdana" w:eastAsia="Arial" w:hAnsi="Verdana" w:cs="Calibri"/>
          <w:sz w:val="24"/>
          <w:szCs w:val="24"/>
        </w:rPr>
        <w:t xml:space="preserve">Undertake a quality </w:t>
      </w:r>
      <w:r w:rsidR="00603CD1" w:rsidRPr="00B86D40">
        <w:rPr>
          <w:rFonts w:ascii="Verdana" w:eastAsia="Arial" w:hAnsi="Verdana" w:cs="Calibri"/>
          <w:sz w:val="24"/>
          <w:szCs w:val="24"/>
        </w:rPr>
        <w:t xml:space="preserve">assurance role </w:t>
      </w:r>
      <w:proofErr w:type="gramStart"/>
      <w:r w:rsidR="00603CD1" w:rsidRPr="00B86D40">
        <w:rPr>
          <w:rFonts w:ascii="Verdana" w:eastAsia="Arial" w:hAnsi="Verdana" w:cs="Calibri"/>
          <w:sz w:val="24"/>
          <w:szCs w:val="24"/>
        </w:rPr>
        <w:t xml:space="preserve">in </w:t>
      </w:r>
      <w:r w:rsidR="00B86D40" w:rsidRPr="00B86D40">
        <w:rPr>
          <w:rFonts w:ascii="Verdana" w:eastAsia="Times New Roman" w:hAnsi="Verdana" w:cs="Arial"/>
          <w:sz w:val="24"/>
          <w:szCs w:val="24"/>
        </w:rPr>
        <w:t>regard to</w:t>
      </w:r>
      <w:proofErr w:type="gramEnd"/>
      <w:r w:rsidR="00B86D40" w:rsidRPr="00B86D40">
        <w:rPr>
          <w:rFonts w:ascii="Verdana" w:eastAsia="Times New Roman" w:hAnsi="Verdana" w:cs="Arial"/>
          <w:sz w:val="24"/>
          <w:szCs w:val="24"/>
        </w:rPr>
        <w:t xml:space="preserve"> the operation and development of the team’s functions to ensure effective links to the Midlands Engine strategies and business plans.</w:t>
      </w:r>
    </w:p>
    <w:p w14:paraId="7C1D167A" w14:textId="77777777" w:rsidR="00B86D40" w:rsidRDefault="00B86D40" w:rsidP="00B86D40">
      <w:pPr>
        <w:pStyle w:val="ListParagraph"/>
        <w:rPr>
          <w:rFonts w:ascii="Verdana" w:eastAsia="Arial" w:hAnsi="Verdana" w:cs="Calibri"/>
          <w:sz w:val="24"/>
          <w:szCs w:val="24"/>
        </w:rPr>
      </w:pPr>
    </w:p>
    <w:p w14:paraId="2C6BCCBD" w14:textId="3CC60439" w:rsidR="00B86D40" w:rsidRPr="00151853" w:rsidRDefault="00F37147" w:rsidP="001A2FB1">
      <w:pPr>
        <w:widowControl w:val="0"/>
        <w:numPr>
          <w:ilvl w:val="0"/>
          <w:numId w:val="4"/>
        </w:numPr>
        <w:tabs>
          <w:tab w:val="left" w:pos="480"/>
          <w:tab w:val="left" w:pos="9214"/>
        </w:tabs>
        <w:autoSpaceDE w:val="0"/>
        <w:autoSpaceDN w:val="0"/>
        <w:spacing w:after="0" w:line="240" w:lineRule="auto"/>
        <w:ind w:left="360" w:right="282"/>
        <w:jc w:val="both"/>
        <w:rPr>
          <w:rFonts w:ascii="Verdana" w:eastAsia="Arial" w:hAnsi="Verdana" w:cs="Calibri"/>
          <w:sz w:val="24"/>
          <w:szCs w:val="24"/>
        </w:rPr>
      </w:pPr>
      <w:r>
        <w:rPr>
          <w:rFonts w:ascii="Verdana" w:eastAsia="Arial" w:hAnsi="Verdana" w:cs="Calibri"/>
          <w:sz w:val="24"/>
          <w:szCs w:val="24"/>
        </w:rPr>
        <w:t xml:space="preserve">Identify and </w:t>
      </w:r>
      <w:r w:rsidRPr="00151853">
        <w:rPr>
          <w:rFonts w:ascii="Verdana" w:eastAsia="Arial" w:hAnsi="Verdana" w:cs="Calibri"/>
          <w:sz w:val="24"/>
          <w:szCs w:val="24"/>
        </w:rPr>
        <w:t xml:space="preserve">promote </w:t>
      </w:r>
      <w:proofErr w:type="spellStart"/>
      <w:r w:rsidR="00151853" w:rsidRPr="00151853">
        <w:rPr>
          <w:rFonts w:ascii="Verdana" w:eastAsia="Times New Roman" w:hAnsi="Verdana" w:cs="Arial"/>
          <w:sz w:val="24"/>
          <w:szCs w:val="24"/>
        </w:rPr>
        <w:t>recognised</w:t>
      </w:r>
      <w:proofErr w:type="spellEnd"/>
      <w:r w:rsidR="00151853" w:rsidRPr="00151853">
        <w:rPr>
          <w:rFonts w:ascii="Verdana" w:eastAsia="Times New Roman" w:hAnsi="Verdana" w:cs="Arial"/>
          <w:sz w:val="24"/>
          <w:szCs w:val="24"/>
        </w:rPr>
        <w:t xml:space="preserve"> best practice, either internal or external, that if implemented would deliver improvements to the service provided by the team.</w:t>
      </w:r>
    </w:p>
    <w:p w14:paraId="643919EB" w14:textId="77777777" w:rsidR="00151853" w:rsidRDefault="00151853" w:rsidP="00151853">
      <w:pPr>
        <w:pStyle w:val="ListParagraph"/>
        <w:rPr>
          <w:rFonts w:ascii="Verdana" w:eastAsia="Arial" w:hAnsi="Verdana" w:cs="Calibri"/>
          <w:sz w:val="24"/>
          <w:szCs w:val="24"/>
        </w:rPr>
      </w:pPr>
    </w:p>
    <w:p w14:paraId="3C120844" w14:textId="43526517" w:rsidR="00151853" w:rsidRPr="00151853" w:rsidRDefault="000B2A88" w:rsidP="001A2FB1">
      <w:pPr>
        <w:widowControl w:val="0"/>
        <w:numPr>
          <w:ilvl w:val="0"/>
          <w:numId w:val="4"/>
        </w:numPr>
        <w:tabs>
          <w:tab w:val="left" w:pos="480"/>
          <w:tab w:val="left" w:pos="9214"/>
        </w:tabs>
        <w:autoSpaceDE w:val="0"/>
        <w:autoSpaceDN w:val="0"/>
        <w:spacing w:after="0" w:line="240" w:lineRule="auto"/>
        <w:ind w:left="360" w:right="282"/>
        <w:jc w:val="both"/>
        <w:rPr>
          <w:rFonts w:ascii="Verdana" w:eastAsia="Arial" w:hAnsi="Verdana" w:cs="Calibri"/>
          <w:sz w:val="24"/>
          <w:szCs w:val="24"/>
        </w:rPr>
      </w:pPr>
      <w:r>
        <w:rPr>
          <w:rFonts w:ascii="Verdana" w:eastAsia="Arial" w:hAnsi="Verdana" w:cs="Calibri"/>
          <w:sz w:val="24"/>
          <w:szCs w:val="24"/>
        </w:rPr>
        <w:t xml:space="preserve">Assist in </w:t>
      </w:r>
      <w:r w:rsidR="005964B6" w:rsidRPr="005964B6">
        <w:rPr>
          <w:rFonts w:ascii="Verdana" w:eastAsia="Times New Roman" w:hAnsi="Verdana" w:cs="Arial"/>
          <w:sz w:val="24"/>
          <w:szCs w:val="24"/>
        </w:rPr>
        <w:t>the implementation of the Midlands Engine business continuity procedures.</w:t>
      </w:r>
      <w:r w:rsidR="005964B6" w:rsidRPr="00187440">
        <w:rPr>
          <w:rFonts w:ascii="Arial" w:eastAsia="Times New Roman" w:hAnsi="Arial" w:cs="Arial"/>
          <w:sz w:val="24"/>
          <w:szCs w:val="24"/>
        </w:rPr>
        <w:t xml:space="preserve">  </w:t>
      </w:r>
    </w:p>
    <w:p w14:paraId="322DDE9E" w14:textId="77777777" w:rsidR="004D2261" w:rsidRPr="00874E47" w:rsidRDefault="004D2261" w:rsidP="000D5BD8">
      <w:pPr>
        <w:widowControl w:val="0"/>
        <w:autoSpaceDE w:val="0"/>
        <w:autoSpaceDN w:val="0"/>
        <w:spacing w:before="11" w:after="0" w:line="240" w:lineRule="auto"/>
        <w:ind w:right="282"/>
        <w:jc w:val="both"/>
        <w:rPr>
          <w:rFonts w:ascii="Verdana" w:eastAsia="Arial" w:hAnsi="Verdana" w:cs="Calibri"/>
          <w:sz w:val="24"/>
          <w:szCs w:val="24"/>
        </w:rPr>
      </w:pPr>
    </w:p>
    <w:p w14:paraId="3AED7B58" w14:textId="7E770C66" w:rsidR="0041456C" w:rsidRPr="00874E47" w:rsidRDefault="0041456C" w:rsidP="0041456C">
      <w:pPr>
        <w:jc w:val="both"/>
        <w:rPr>
          <w:rFonts w:ascii="Verdana" w:eastAsia="Gill Sans MT" w:hAnsi="Verdana" w:cs="Calibri"/>
          <w:b/>
          <w:sz w:val="24"/>
          <w:szCs w:val="24"/>
          <w:u w:val="single"/>
        </w:rPr>
      </w:pPr>
      <w:r w:rsidRPr="00874E47">
        <w:rPr>
          <w:rFonts w:ascii="Verdana" w:hAnsi="Verdana" w:cs="Calibri"/>
          <w:b/>
          <w:bCs/>
          <w:sz w:val="24"/>
          <w:szCs w:val="24"/>
          <w:lang w:val="en-GB"/>
        </w:rPr>
        <w:t>Professional Accountabilities:</w:t>
      </w:r>
    </w:p>
    <w:p w14:paraId="43A1A3C1" w14:textId="53D75D7B" w:rsidR="0041456C" w:rsidRPr="00874E47" w:rsidRDefault="0041456C" w:rsidP="0041456C">
      <w:pPr>
        <w:jc w:val="both"/>
        <w:rPr>
          <w:rFonts w:ascii="Verdana" w:eastAsia="Calibri" w:hAnsi="Verdana" w:cs="Calibri"/>
          <w:sz w:val="24"/>
          <w:szCs w:val="24"/>
          <w:lang w:val="en-GB"/>
        </w:rPr>
      </w:pPr>
      <w:r w:rsidRPr="00874E47">
        <w:rPr>
          <w:rFonts w:ascii="Verdana" w:eastAsia="Calibri" w:hAnsi="Verdana" w:cs="Calibri"/>
          <w:sz w:val="24"/>
          <w:szCs w:val="24"/>
          <w:lang w:val="en-GB"/>
        </w:rPr>
        <w:t xml:space="preserve">The post holder is required to contribute to the achievement of the </w:t>
      </w:r>
      <w:r w:rsidR="009124EC" w:rsidRPr="00874E47">
        <w:rPr>
          <w:rFonts w:ascii="Verdana" w:eastAsia="Calibri" w:hAnsi="Verdana" w:cs="Calibri"/>
          <w:sz w:val="24"/>
          <w:szCs w:val="24"/>
          <w:lang w:val="en-GB"/>
        </w:rPr>
        <w:t xml:space="preserve">Midlands Engine </w:t>
      </w:r>
      <w:r w:rsidR="00AE4420">
        <w:rPr>
          <w:rFonts w:ascii="Verdana" w:eastAsia="Calibri" w:hAnsi="Verdana" w:cs="Calibri"/>
          <w:sz w:val="24"/>
          <w:szCs w:val="24"/>
          <w:lang w:val="en-GB"/>
        </w:rPr>
        <w:t xml:space="preserve">objectives </w:t>
      </w:r>
      <w:r w:rsidR="00E91869">
        <w:rPr>
          <w:rFonts w:ascii="Verdana" w:eastAsia="Calibri" w:hAnsi="Verdana" w:cs="Calibri"/>
          <w:sz w:val="24"/>
          <w:szCs w:val="24"/>
          <w:lang w:val="en-GB"/>
        </w:rPr>
        <w:t>through</w:t>
      </w:r>
      <w:r w:rsidR="00FC543F" w:rsidRPr="00874E47">
        <w:rPr>
          <w:rFonts w:ascii="Verdana" w:eastAsia="Calibri" w:hAnsi="Verdana" w:cs="Calibri"/>
          <w:sz w:val="24"/>
          <w:szCs w:val="24"/>
          <w:lang w:val="en-GB"/>
        </w:rPr>
        <w:t xml:space="preserve">: </w:t>
      </w:r>
    </w:p>
    <w:p w14:paraId="68653636" w14:textId="77777777" w:rsidR="00B86EB2" w:rsidRPr="00B86EB2" w:rsidRDefault="00B86EB2" w:rsidP="00B86EB2">
      <w:pPr>
        <w:spacing w:after="0" w:line="240" w:lineRule="auto"/>
        <w:jc w:val="both"/>
        <w:rPr>
          <w:rFonts w:ascii="Verdana" w:eastAsia="Gill Sans MT" w:hAnsi="Verdana" w:cs="Times New Roman"/>
          <w:b/>
          <w:sz w:val="24"/>
          <w:szCs w:val="24"/>
        </w:rPr>
      </w:pPr>
      <w:r w:rsidRPr="00B86EB2">
        <w:rPr>
          <w:rFonts w:ascii="Verdana" w:eastAsia="Gill Sans MT" w:hAnsi="Verdana" w:cs="Times New Roman"/>
          <w:b/>
          <w:sz w:val="24"/>
          <w:szCs w:val="24"/>
        </w:rPr>
        <w:t>Financial Management</w:t>
      </w:r>
    </w:p>
    <w:p w14:paraId="0DDD9FDE" w14:textId="77777777" w:rsidR="00B86EB2" w:rsidRPr="00B86EB2" w:rsidRDefault="00B86EB2" w:rsidP="00B86EB2">
      <w:pPr>
        <w:spacing w:after="0" w:line="240" w:lineRule="auto"/>
        <w:jc w:val="both"/>
        <w:rPr>
          <w:rFonts w:ascii="Verdana" w:eastAsia="Gill Sans MT" w:hAnsi="Verdana" w:cs="Arial"/>
          <w:sz w:val="24"/>
          <w:szCs w:val="24"/>
        </w:rPr>
      </w:pPr>
      <w:r w:rsidRPr="00B86EB2">
        <w:rPr>
          <w:rFonts w:ascii="Verdana" w:eastAsia="Gill Sans MT" w:hAnsi="Verdana" w:cs="Times New Roman"/>
          <w:sz w:val="24"/>
          <w:szCs w:val="24"/>
        </w:rPr>
        <w:t xml:space="preserve">Personal accountability </w:t>
      </w:r>
      <w:r w:rsidRPr="00B86EB2">
        <w:rPr>
          <w:rFonts w:ascii="Verdana" w:eastAsia="Gill Sans MT" w:hAnsi="Verdana" w:cs="Arial"/>
          <w:sz w:val="24"/>
          <w:szCs w:val="24"/>
        </w:rPr>
        <w:t xml:space="preserve">for delivering services efficiently, effectively, within budget and to implement any approved savings and investment allocated to the service. </w:t>
      </w:r>
    </w:p>
    <w:p w14:paraId="0A4AD0DB" w14:textId="77777777" w:rsidR="00B86EB2" w:rsidRPr="00B86EB2" w:rsidRDefault="00B86EB2" w:rsidP="00B86EB2">
      <w:pPr>
        <w:spacing w:after="0" w:line="240" w:lineRule="auto"/>
        <w:jc w:val="both"/>
        <w:rPr>
          <w:rFonts w:ascii="Verdana" w:eastAsia="Gill Sans MT" w:hAnsi="Verdana" w:cs="Arial"/>
          <w:sz w:val="24"/>
          <w:szCs w:val="24"/>
        </w:rPr>
      </w:pPr>
    </w:p>
    <w:p w14:paraId="733B26CA" w14:textId="77777777" w:rsidR="00B86EB2" w:rsidRPr="00B86EB2" w:rsidRDefault="00B86EB2" w:rsidP="00B86EB2">
      <w:pPr>
        <w:spacing w:after="0" w:line="240" w:lineRule="auto"/>
        <w:jc w:val="both"/>
        <w:rPr>
          <w:rFonts w:ascii="Verdana" w:eastAsia="Gill Sans MT" w:hAnsi="Verdana" w:cs="Arial"/>
          <w:b/>
          <w:sz w:val="24"/>
          <w:szCs w:val="24"/>
        </w:rPr>
      </w:pPr>
      <w:r w:rsidRPr="00B86EB2">
        <w:rPr>
          <w:rFonts w:ascii="Verdana" w:eastAsia="Gill Sans MT" w:hAnsi="Verdana" w:cs="Arial"/>
          <w:b/>
          <w:sz w:val="24"/>
          <w:szCs w:val="24"/>
        </w:rPr>
        <w:t>People Management</w:t>
      </w:r>
    </w:p>
    <w:p w14:paraId="3F4C0D4B" w14:textId="77777777" w:rsidR="00B86EB2" w:rsidRPr="00B86EB2" w:rsidRDefault="00B86EB2" w:rsidP="00B86EB2">
      <w:pPr>
        <w:spacing w:after="0" w:line="240" w:lineRule="auto"/>
        <w:jc w:val="both"/>
        <w:rPr>
          <w:rFonts w:ascii="Verdana" w:eastAsia="Gill Sans MT" w:hAnsi="Verdana" w:cs="Times New Roman"/>
          <w:sz w:val="24"/>
          <w:szCs w:val="24"/>
        </w:rPr>
      </w:pPr>
      <w:r w:rsidRPr="00B86EB2">
        <w:rPr>
          <w:rFonts w:ascii="Verdana" w:eastAsia="Gill Sans MT" w:hAnsi="Verdana" w:cs="Arial"/>
          <w:sz w:val="24"/>
          <w:szCs w:val="24"/>
        </w:rPr>
        <w:t>Engaging with People Management policies and processes</w:t>
      </w:r>
    </w:p>
    <w:p w14:paraId="63A6BE1A" w14:textId="77777777" w:rsidR="00B86EB2" w:rsidRPr="00B86EB2" w:rsidRDefault="00B86EB2" w:rsidP="00B86EB2">
      <w:pPr>
        <w:spacing w:after="0" w:line="240" w:lineRule="auto"/>
        <w:jc w:val="both"/>
        <w:rPr>
          <w:rFonts w:ascii="Verdana" w:eastAsia="Gill Sans MT" w:hAnsi="Verdana" w:cs="Times New Roman"/>
          <w:sz w:val="24"/>
          <w:szCs w:val="24"/>
        </w:rPr>
      </w:pPr>
    </w:p>
    <w:p w14:paraId="0ED7CCB5" w14:textId="77777777" w:rsidR="00B86EB2" w:rsidRPr="00B86EB2" w:rsidRDefault="00B86EB2" w:rsidP="00B86EB2">
      <w:pPr>
        <w:spacing w:after="0" w:line="240" w:lineRule="auto"/>
        <w:jc w:val="both"/>
        <w:rPr>
          <w:rFonts w:ascii="Verdana" w:eastAsia="Gill Sans MT" w:hAnsi="Verdana" w:cs="Times New Roman"/>
          <w:b/>
          <w:sz w:val="24"/>
          <w:szCs w:val="24"/>
        </w:rPr>
      </w:pPr>
      <w:r w:rsidRPr="00B86EB2">
        <w:rPr>
          <w:rFonts w:ascii="Verdana" w:eastAsia="Gill Sans MT" w:hAnsi="Verdana" w:cs="Times New Roman"/>
          <w:b/>
          <w:sz w:val="24"/>
          <w:szCs w:val="24"/>
        </w:rPr>
        <w:t>Equalities</w:t>
      </w:r>
    </w:p>
    <w:p w14:paraId="07D4E664" w14:textId="77777777" w:rsidR="00B86EB2" w:rsidRPr="00B86EB2" w:rsidRDefault="00B86EB2" w:rsidP="00B86EB2">
      <w:pPr>
        <w:spacing w:after="0" w:line="240" w:lineRule="auto"/>
        <w:jc w:val="both"/>
        <w:rPr>
          <w:rFonts w:ascii="Verdana" w:eastAsia="Gill Sans MT" w:hAnsi="Verdana" w:cs="Times New Roman"/>
          <w:sz w:val="24"/>
          <w:szCs w:val="24"/>
          <w:lang w:eastAsia="en-GB"/>
        </w:rPr>
      </w:pPr>
      <w:r w:rsidRPr="00B86EB2">
        <w:rPr>
          <w:rFonts w:ascii="Verdana" w:eastAsia="Gill Sans MT" w:hAnsi="Verdana" w:cs="Arial"/>
          <w:sz w:val="24"/>
          <w:szCs w:val="24"/>
          <w:lang w:eastAsia="en-GB"/>
        </w:rPr>
        <w:t>Ensuring that all work is completed with a commitment to equality and anti-discriminatory practice, as a minimum to standards required by legislation.</w:t>
      </w:r>
    </w:p>
    <w:p w14:paraId="0D974B5F" w14:textId="77777777" w:rsidR="00B86EB2" w:rsidRPr="00B86EB2" w:rsidRDefault="00B86EB2" w:rsidP="00B86EB2">
      <w:pPr>
        <w:spacing w:after="0" w:line="240" w:lineRule="auto"/>
        <w:jc w:val="both"/>
        <w:rPr>
          <w:rFonts w:ascii="Verdana" w:eastAsia="Gill Sans MT" w:hAnsi="Verdana" w:cs="Times New Roman"/>
          <w:sz w:val="24"/>
          <w:szCs w:val="24"/>
          <w:lang w:eastAsia="en-GB"/>
        </w:rPr>
      </w:pPr>
    </w:p>
    <w:p w14:paraId="0033221B" w14:textId="77777777" w:rsidR="00B86EB2" w:rsidRPr="00B86EB2" w:rsidRDefault="00B86EB2" w:rsidP="00B86EB2">
      <w:pPr>
        <w:spacing w:after="0" w:line="240" w:lineRule="auto"/>
        <w:jc w:val="both"/>
        <w:rPr>
          <w:rFonts w:ascii="Verdana" w:eastAsia="Gill Sans MT" w:hAnsi="Verdana" w:cs="Arial"/>
          <w:b/>
          <w:sz w:val="24"/>
          <w:szCs w:val="24"/>
          <w:lang w:eastAsia="en-GB"/>
        </w:rPr>
      </w:pPr>
      <w:r w:rsidRPr="00B86EB2">
        <w:rPr>
          <w:rFonts w:ascii="Verdana" w:eastAsia="Gill Sans MT" w:hAnsi="Verdana" w:cs="Arial"/>
          <w:b/>
          <w:sz w:val="24"/>
          <w:szCs w:val="24"/>
          <w:lang w:eastAsia="en-GB"/>
        </w:rPr>
        <w:t>Climate Change</w:t>
      </w:r>
    </w:p>
    <w:p w14:paraId="44B007D3" w14:textId="77777777" w:rsidR="00B86EB2" w:rsidRPr="00B86EB2" w:rsidRDefault="00B86EB2" w:rsidP="00B86EB2">
      <w:pPr>
        <w:spacing w:after="0" w:line="240" w:lineRule="auto"/>
        <w:jc w:val="both"/>
        <w:rPr>
          <w:rFonts w:ascii="Verdana" w:eastAsia="Gill Sans MT" w:hAnsi="Verdana" w:cs="Arial"/>
          <w:i/>
          <w:sz w:val="24"/>
          <w:szCs w:val="24"/>
        </w:rPr>
      </w:pPr>
      <w:r w:rsidRPr="00B86EB2">
        <w:rPr>
          <w:rFonts w:ascii="Verdana" w:eastAsia="Gill Sans MT" w:hAnsi="Verdana" w:cs="Arial"/>
          <w:sz w:val="24"/>
          <w:szCs w:val="24"/>
          <w:lang w:eastAsia="en-GB"/>
        </w:rPr>
        <w:t>D</w:t>
      </w:r>
      <w:r w:rsidRPr="00B86EB2">
        <w:rPr>
          <w:rFonts w:ascii="Verdana" w:eastAsia="Gill Sans MT" w:hAnsi="Verdana" w:cs="Arial"/>
          <w:sz w:val="24"/>
          <w:szCs w:val="24"/>
        </w:rPr>
        <w:t>elivering energy conservation practices in line with the ME climate change strategy.</w:t>
      </w:r>
    </w:p>
    <w:p w14:paraId="30291554" w14:textId="77777777" w:rsidR="00B86EB2" w:rsidRPr="00B86EB2" w:rsidRDefault="00B86EB2" w:rsidP="00B86EB2">
      <w:pPr>
        <w:spacing w:after="0" w:line="240" w:lineRule="auto"/>
        <w:jc w:val="both"/>
        <w:rPr>
          <w:rFonts w:ascii="Verdana" w:eastAsia="Gill Sans MT" w:hAnsi="Verdana" w:cs="Arial"/>
          <w:sz w:val="24"/>
          <w:szCs w:val="24"/>
        </w:rPr>
      </w:pPr>
    </w:p>
    <w:p w14:paraId="3323FA0E" w14:textId="77777777" w:rsidR="00B86EB2" w:rsidRPr="00B86EB2" w:rsidRDefault="00B86EB2" w:rsidP="00B86EB2">
      <w:pPr>
        <w:spacing w:after="0" w:line="240" w:lineRule="auto"/>
        <w:jc w:val="both"/>
        <w:rPr>
          <w:rFonts w:ascii="Verdana" w:eastAsia="Gill Sans MT" w:hAnsi="Verdana" w:cs="Arial"/>
          <w:b/>
          <w:i/>
          <w:sz w:val="24"/>
          <w:szCs w:val="24"/>
        </w:rPr>
      </w:pPr>
      <w:r w:rsidRPr="00B86EB2">
        <w:rPr>
          <w:rFonts w:ascii="Verdana" w:eastAsia="Gill Sans MT" w:hAnsi="Verdana" w:cs="Arial"/>
          <w:b/>
          <w:sz w:val="24"/>
          <w:szCs w:val="24"/>
        </w:rPr>
        <w:t>Health and Safety</w:t>
      </w:r>
    </w:p>
    <w:p w14:paraId="063CA9F4" w14:textId="77777777" w:rsidR="00B86EB2" w:rsidRPr="00B86EB2" w:rsidRDefault="00B86EB2" w:rsidP="00B86EB2">
      <w:pPr>
        <w:spacing w:after="0" w:line="240" w:lineRule="auto"/>
        <w:jc w:val="both"/>
        <w:rPr>
          <w:rFonts w:ascii="Verdana" w:eastAsia="Gill Sans MT" w:hAnsi="Verdana" w:cs="Arial"/>
          <w:sz w:val="24"/>
          <w:szCs w:val="24"/>
        </w:rPr>
      </w:pPr>
      <w:r w:rsidRPr="00B86EB2">
        <w:rPr>
          <w:rFonts w:ascii="Verdana" w:eastAsia="Gill Sans MT" w:hAnsi="Verdana" w:cs="Arial"/>
          <w:sz w:val="24"/>
          <w:szCs w:val="24"/>
        </w:rPr>
        <w:t xml:space="preserve">Ensuring a work environment that protects people’s health and safety and that promotes </w:t>
      </w:r>
      <w:proofErr w:type="gramStart"/>
      <w:r w:rsidRPr="00B86EB2">
        <w:rPr>
          <w:rFonts w:ascii="Verdana" w:eastAsia="Gill Sans MT" w:hAnsi="Verdana" w:cs="Arial"/>
          <w:sz w:val="24"/>
          <w:szCs w:val="24"/>
        </w:rPr>
        <w:t>welfare</w:t>
      </w:r>
      <w:proofErr w:type="gramEnd"/>
      <w:r w:rsidRPr="00B86EB2">
        <w:rPr>
          <w:rFonts w:ascii="Verdana" w:eastAsia="Gill Sans MT" w:hAnsi="Verdana" w:cs="Arial"/>
          <w:sz w:val="24"/>
          <w:szCs w:val="24"/>
        </w:rPr>
        <w:t xml:space="preserve"> and which is in accordance with the Council’s Health &amp; Safety policy.</w:t>
      </w:r>
    </w:p>
    <w:p w14:paraId="6050B853" w14:textId="77777777" w:rsidR="00B86EB2" w:rsidRPr="00B86EB2" w:rsidRDefault="00B86EB2" w:rsidP="00B86EB2">
      <w:pPr>
        <w:spacing w:after="0" w:line="240" w:lineRule="auto"/>
        <w:jc w:val="both"/>
        <w:rPr>
          <w:rFonts w:ascii="Verdana" w:eastAsia="Gill Sans MT" w:hAnsi="Verdana" w:cs="Arial"/>
          <w:sz w:val="24"/>
          <w:szCs w:val="24"/>
        </w:rPr>
      </w:pPr>
    </w:p>
    <w:p w14:paraId="13BC3B52" w14:textId="77777777" w:rsidR="00B86EB2" w:rsidRPr="00B86EB2" w:rsidRDefault="00B86EB2" w:rsidP="00B86EB2">
      <w:pPr>
        <w:spacing w:after="0" w:line="240" w:lineRule="auto"/>
        <w:jc w:val="both"/>
        <w:rPr>
          <w:rFonts w:ascii="Verdana" w:eastAsia="Gill Sans MT" w:hAnsi="Verdana" w:cs="Arial"/>
          <w:b/>
          <w:sz w:val="24"/>
          <w:szCs w:val="24"/>
        </w:rPr>
      </w:pPr>
      <w:r w:rsidRPr="00B86EB2">
        <w:rPr>
          <w:rFonts w:ascii="Verdana" w:eastAsia="Gill Sans MT" w:hAnsi="Verdana" w:cs="Arial"/>
          <w:b/>
          <w:sz w:val="24"/>
          <w:szCs w:val="24"/>
        </w:rPr>
        <w:t>Safeguarding</w:t>
      </w:r>
    </w:p>
    <w:p w14:paraId="373C733C" w14:textId="77777777" w:rsidR="00B86EB2" w:rsidRPr="00B86EB2" w:rsidRDefault="00B86EB2" w:rsidP="00B86EB2">
      <w:pPr>
        <w:spacing w:after="0" w:line="240" w:lineRule="auto"/>
        <w:jc w:val="both"/>
        <w:rPr>
          <w:rFonts w:ascii="Verdana" w:eastAsia="Gill Sans MT" w:hAnsi="Verdana" w:cs="Arial"/>
          <w:sz w:val="24"/>
          <w:szCs w:val="24"/>
        </w:rPr>
      </w:pPr>
      <w:r w:rsidRPr="00B86EB2">
        <w:rPr>
          <w:rFonts w:ascii="Verdana" w:eastAsia="Gill Sans MT" w:hAnsi="Verdana" w:cs="Arial"/>
          <w:sz w:val="24"/>
          <w:szCs w:val="24"/>
        </w:rPr>
        <w:t>Commitment to safeguarding and promoting the welfare of vulnerable groups.</w:t>
      </w:r>
    </w:p>
    <w:p w14:paraId="251D925A" w14:textId="77777777" w:rsidR="00B86EB2" w:rsidRPr="00187440" w:rsidRDefault="00B86EB2" w:rsidP="00B86EB2">
      <w:pPr>
        <w:spacing w:after="0" w:line="240" w:lineRule="auto"/>
        <w:jc w:val="both"/>
        <w:rPr>
          <w:rFonts w:ascii="Gill Sans MT" w:eastAsia="Gill Sans MT" w:hAnsi="Gill Sans MT" w:cs="Times New Roman"/>
          <w:sz w:val="12"/>
          <w:szCs w:val="12"/>
        </w:rPr>
      </w:pPr>
    </w:p>
    <w:p w14:paraId="6A8BBA01" w14:textId="77777777" w:rsidR="00077E38" w:rsidRPr="00874E47" w:rsidRDefault="00077E38" w:rsidP="0041456C">
      <w:pPr>
        <w:tabs>
          <w:tab w:val="left" w:pos="8309"/>
        </w:tabs>
        <w:jc w:val="both"/>
        <w:rPr>
          <w:rFonts w:ascii="Verdana" w:eastAsia="Calibri" w:hAnsi="Verdana" w:cs="Calibri"/>
          <w:sz w:val="24"/>
          <w:szCs w:val="24"/>
          <w:lang w:val="en-GB"/>
        </w:rPr>
      </w:pPr>
    </w:p>
    <w:p w14:paraId="06AFDC30" w14:textId="0D6BBA38" w:rsidR="0041456C" w:rsidRPr="00874E47" w:rsidRDefault="0041456C" w:rsidP="0041456C">
      <w:pPr>
        <w:tabs>
          <w:tab w:val="left" w:pos="8309"/>
        </w:tabs>
        <w:jc w:val="both"/>
        <w:rPr>
          <w:rFonts w:ascii="Verdana" w:eastAsia="Calibri" w:hAnsi="Verdana" w:cs="Calibri"/>
          <w:sz w:val="24"/>
          <w:szCs w:val="24"/>
          <w:lang w:val="en-GB"/>
        </w:rPr>
      </w:pPr>
      <w:r w:rsidRPr="00874E47">
        <w:rPr>
          <w:rFonts w:ascii="Verdana" w:eastAsia="Calibri" w:hAnsi="Verdana" w:cs="Calibri"/>
          <w:sz w:val="24"/>
          <w:szCs w:val="24"/>
          <w:lang w:val="en-GB"/>
        </w:rPr>
        <w:t>The content of this Job Description and Person Specification will be reviewed on a regular basis.</w:t>
      </w:r>
    </w:p>
    <w:p w14:paraId="2938D08D" w14:textId="77777777" w:rsidR="0041456C" w:rsidRPr="00F54CA9" w:rsidRDefault="0041456C">
      <w:pPr>
        <w:rPr>
          <w:rFonts w:ascii="Calibri" w:eastAsia="Calibri" w:hAnsi="Calibri" w:cs="Calibri"/>
          <w:lang w:val="en-GB"/>
        </w:rPr>
      </w:pPr>
      <w:r w:rsidRPr="00874E47">
        <w:rPr>
          <w:rFonts w:ascii="Verdana" w:eastAsia="Calibri" w:hAnsi="Verdana" w:cs="Calibri"/>
          <w:sz w:val="24"/>
          <w:szCs w:val="24"/>
          <w:lang w:val="en-GB"/>
        </w:rPr>
        <w:br w:type="page"/>
      </w:r>
    </w:p>
    <w:p w14:paraId="7F3BC7C9" w14:textId="77777777" w:rsidR="0041456C" w:rsidRPr="00CA2D5B" w:rsidRDefault="0041456C" w:rsidP="0041456C">
      <w:pPr>
        <w:pStyle w:val="Default"/>
        <w:rPr>
          <w:rFonts w:ascii="Verdana" w:eastAsiaTheme="minorHAnsi" w:hAnsi="Verdana" w:cs="Calibri"/>
          <w:color w:val="auto"/>
          <w:sz w:val="22"/>
          <w:szCs w:val="22"/>
          <w:lang w:val="en-GB"/>
        </w:rPr>
      </w:pPr>
      <w:r w:rsidRPr="00CA2D5B">
        <w:rPr>
          <w:rFonts w:ascii="Verdana" w:eastAsiaTheme="minorHAnsi" w:hAnsi="Verdana" w:cs="Calibri"/>
          <w:b/>
          <w:bCs/>
          <w:color w:val="auto"/>
          <w:sz w:val="22"/>
          <w:szCs w:val="22"/>
          <w:lang w:val="en-GB"/>
        </w:rPr>
        <w:lastRenderedPageBreak/>
        <w:t xml:space="preserve">Person Specification </w:t>
      </w:r>
      <w:r w:rsidRPr="00CA2D5B">
        <w:rPr>
          <w:rFonts w:ascii="Verdana" w:eastAsiaTheme="minorHAnsi" w:hAnsi="Verdana" w:cs="Calibri"/>
          <w:b/>
          <w:bCs/>
          <w:color w:val="auto"/>
          <w:sz w:val="22"/>
          <w:szCs w:val="22"/>
          <w:lang w:val="en-GB"/>
        </w:rPr>
        <w:tab/>
      </w:r>
      <w:r w:rsidRPr="00CA2D5B">
        <w:rPr>
          <w:rFonts w:ascii="Verdana" w:eastAsia="Gill Sans MT" w:hAnsi="Verdana" w:cs="Calibri"/>
          <w:color w:val="auto"/>
          <w:sz w:val="22"/>
          <w:szCs w:val="22"/>
        </w:rPr>
        <w:tab/>
      </w:r>
      <w:r w:rsidRPr="00CA2D5B">
        <w:rPr>
          <w:rFonts w:ascii="Verdana" w:eastAsia="Gill Sans MT" w:hAnsi="Verdana" w:cs="Calibri"/>
          <w:color w:val="auto"/>
          <w:sz w:val="22"/>
          <w:szCs w:val="22"/>
        </w:rPr>
        <w:tab/>
      </w:r>
      <w:r w:rsidRPr="00CA2D5B">
        <w:rPr>
          <w:rFonts w:ascii="Verdana" w:eastAsia="Gill Sans MT" w:hAnsi="Verdana" w:cs="Calibri"/>
          <w:color w:val="auto"/>
          <w:sz w:val="22"/>
          <w:szCs w:val="22"/>
        </w:rPr>
        <w:tab/>
      </w:r>
      <w:r w:rsidRPr="00CA2D5B">
        <w:rPr>
          <w:rFonts w:ascii="Verdana" w:eastAsia="Gill Sans MT" w:hAnsi="Verdana" w:cs="Calibri"/>
          <w:color w:val="auto"/>
          <w:sz w:val="22"/>
          <w:szCs w:val="22"/>
        </w:rPr>
        <w:tab/>
      </w:r>
      <w:r w:rsidRPr="00CA2D5B">
        <w:rPr>
          <w:rFonts w:ascii="Verdana" w:eastAsiaTheme="minorHAnsi" w:hAnsi="Verdana" w:cs="Calibri"/>
          <w:color w:val="auto"/>
          <w:sz w:val="22"/>
          <w:szCs w:val="22"/>
          <w:lang w:val="en-GB"/>
        </w:rPr>
        <w:t xml:space="preserve">A = Assessed at Application </w:t>
      </w:r>
    </w:p>
    <w:p w14:paraId="1208F236" w14:textId="08C1AE63" w:rsidR="0041456C" w:rsidRPr="00CA2D5B" w:rsidRDefault="0041456C" w:rsidP="00CA2D5B">
      <w:pPr>
        <w:autoSpaceDE w:val="0"/>
        <w:autoSpaceDN w:val="0"/>
        <w:adjustRightInd w:val="0"/>
        <w:spacing w:after="0" w:line="240" w:lineRule="auto"/>
        <w:ind w:left="5040" w:firstLine="720"/>
        <w:rPr>
          <w:rFonts w:ascii="Verdana" w:hAnsi="Verdana" w:cs="Calibri"/>
          <w:lang w:val="en-GB"/>
        </w:rPr>
      </w:pPr>
      <w:r w:rsidRPr="00CA2D5B">
        <w:rPr>
          <w:rFonts w:ascii="Verdana" w:hAnsi="Verdana" w:cs="Calibri"/>
          <w:lang w:val="en-GB"/>
        </w:rPr>
        <w:t xml:space="preserve">I = Assessed at Interview </w:t>
      </w:r>
    </w:p>
    <w:p w14:paraId="335978C5" w14:textId="7C40C114" w:rsidR="0041456C" w:rsidRPr="00CA2D5B" w:rsidRDefault="0041456C" w:rsidP="00CA2D5B">
      <w:pPr>
        <w:autoSpaceDE w:val="0"/>
        <w:autoSpaceDN w:val="0"/>
        <w:adjustRightInd w:val="0"/>
        <w:spacing w:after="0" w:line="240" w:lineRule="auto"/>
        <w:ind w:left="5040" w:firstLine="720"/>
        <w:rPr>
          <w:rFonts w:ascii="Verdana" w:hAnsi="Verdana" w:cs="Calibri"/>
          <w:lang w:val="en-GB"/>
        </w:rPr>
      </w:pPr>
      <w:r w:rsidRPr="00CA2D5B">
        <w:rPr>
          <w:rFonts w:ascii="Verdana" w:hAnsi="Verdana" w:cs="Calibri"/>
          <w:lang w:val="en-GB"/>
        </w:rPr>
        <w:t>T = Assessed through Test</w:t>
      </w:r>
    </w:p>
    <w:p w14:paraId="5B3C16B2" w14:textId="2B3FA360" w:rsidR="0041456C" w:rsidRPr="00F54CA9" w:rsidRDefault="0041456C" w:rsidP="0041456C">
      <w:pPr>
        <w:autoSpaceDE w:val="0"/>
        <w:autoSpaceDN w:val="0"/>
        <w:adjustRightInd w:val="0"/>
        <w:spacing w:after="0" w:line="240" w:lineRule="auto"/>
        <w:ind w:left="5760"/>
        <w:rPr>
          <w:rFonts w:ascii="Calibri" w:hAnsi="Calibri" w:cs="Calibri"/>
          <w:lang w:val="en-GB"/>
        </w:rPr>
      </w:pPr>
    </w:p>
    <w:p w14:paraId="436B6541" w14:textId="0A183E1E" w:rsidR="0041456C" w:rsidRPr="00F54CA9" w:rsidRDefault="0041456C" w:rsidP="0041456C">
      <w:pPr>
        <w:autoSpaceDE w:val="0"/>
        <w:autoSpaceDN w:val="0"/>
        <w:adjustRightInd w:val="0"/>
        <w:spacing w:after="0" w:line="240" w:lineRule="auto"/>
        <w:ind w:left="5760"/>
        <w:rPr>
          <w:rFonts w:ascii="Calibri" w:hAnsi="Calibri" w:cs="Calibri"/>
          <w:lang w:val="en-GB"/>
        </w:rPr>
      </w:pPr>
    </w:p>
    <w:p w14:paraId="5F13ADA8" w14:textId="77777777" w:rsidR="0041456C" w:rsidRPr="00F54CA9" w:rsidRDefault="0041456C" w:rsidP="0041456C">
      <w:pPr>
        <w:autoSpaceDE w:val="0"/>
        <w:autoSpaceDN w:val="0"/>
        <w:adjustRightInd w:val="0"/>
        <w:spacing w:after="0" w:line="240" w:lineRule="auto"/>
        <w:ind w:left="5760"/>
        <w:rPr>
          <w:rFonts w:ascii="Calibri" w:hAnsi="Calibri" w:cs="Calibri"/>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7586"/>
        <w:gridCol w:w="1946"/>
      </w:tblGrid>
      <w:tr w:rsidR="00F54CA9" w:rsidRPr="00F54CA9" w14:paraId="2B37F757" w14:textId="77777777" w:rsidTr="00F54CA9">
        <w:trPr>
          <w:trHeight w:val="1489"/>
          <w:jc w:val="center"/>
        </w:trPr>
        <w:tc>
          <w:tcPr>
            <w:tcW w:w="1129" w:type="dxa"/>
            <w:shd w:val="clear" w:color="auto" w:fill="FFFFFF" w:themeFill="background1"/>
          </w:tcPr>
          <w:p w14:paraId="57556026" w14:textId="74904F1E" w:rsidR="0041456C" w:rsidRPr="00F54CA9" w:rsidRDefault="0041456C" w:rsidP="0041456C">
            <w:pPr>
              <w:jc w:val="both"/>
              <w:rPr>
                <w:rFonts w:ascii="Calibri" w:hAnsi="Calibri" w:cs="Calibri"/>
                <w:b/>
                <w:bCs/>
                <w:lang w:val="en-GB"/>
              </w:rPr>
            </w:pPr>
            <w:r w:rsidRPr="00F54CA9">
              <w:rPr>
                <w:rFonts w:ascii="Calibri" w:hAnsi="Calibri" w:cs="Calibri"/>
                <w:b/>
                <w:bCs/>
                <w:lang w:val="en-GB"/>
              </w:rPr>
              <w:t xml:space="preserve">Minimum Criteria for Disability </w:t>
            </w:r>
            <w:r w:rsidR="00F54CA9" w:rsidRPr="00F54CA9">
              <w:rPr>
                <w:rFonts w:ascii="Calibri" w:hAnsi="Calibri" w:cs="Calibri"/>
                <w:b/>
                <w:bCs/>
                <w:lang w:val="en-GB"/>
              </w:rPr>
              <w:t xml:space="preserve">Confident </w:t>
            </w:r>
            <w:proofErr w:type="gramStart"/>
            <w:r w:rsidR="00F54CA9" w:rsidRPr="00F54CA9">
              <w:rPr>
                <w:rFonts w:ascii="Calibri" w:hAnsi="Calibri" w:cs="Calibri"/>
                <w:b/>
                <w:bCs/>
                <w:lang w:val="en-GB"/>
              </w:rPr>
              <w:t>Scheme</w:t>
            </w:r>
            <w:r w:rsidRPr="00F54CA9">
              <w:rPr>
                <w:rFonts w:ascii="Calibri" w:hAnsi="Calibri" w:cs="Calibri"/>
                <w:b/>
                <w:bCs/>
                <w:lang w:val="en-GB"/>
              </w:rPr>
              <w:t xml:space="preserve">  *</w:t>
            </w:r>
            <w:proofErr w:type="gramEnd"/>
          </w:p>
        </w:tc>
        <w:tc>
          <w:tcPr>
            <w:tcW w:w="7586" w:type="dxa"/>
            <w:shd w:val="clear" w:color="auto" w:fill="FFFFFF" w:themeFill="background1"/>
          </w:tcPr>
          <w:p w14:paraId="015675FD" w14:textId="77777777" w:rsidR="0041456C" w:rsidRPr="00F54CA9" w:rsidRDefault="0041456C" w:rsidP="0041456C">
            <w:pPr>
              <w:keepNext/>
              <w:spacing w:after="0" w:line="240" w:lineRule="auto"/>
              <w:jc w:val="center"/>
              <w:outlineLvl w:val="2"/>
              <w:rPr>
                <w:rFonts w:ascii="Calibri" w:eastAsia="Gill Sans MT" w:hAnsi="Calibri" w:cs="Calibri"/>
                <w:bCs/>
                <w:lang w:val="en-GB"/>
              </w:rPr>
            </w:pPr>
            <w:r w:rsidRPr="00F54CA9">
              <w:rPr>
                <w:rFonts w:ascii="Calibri" w:eastAsia="Gill Sans MT" w:hAnsi="Calibri" w:cs="Calibri"/>
                <w:b/>
                <w:bCs/>
                <w:lang w:val="en-GB"/>
              </w:rPr>
              <w:t>Criteria</w:t>
            </w:r>
          </w:p>
        </w:tc>
        <w:tc>
          <w:tcPr>
            <w:tcW w:w="1946" w:type="dxa"/>
            <w:shd w:val="clear" w:color="auto" w:fill="FFFFFF" w:themeFill="background1"/>
          </w:tcPr>
          <w:p w14:paraId="6CF918C4" w14:textId="77777777" w:rsidR="0041456C" w:rsidRPr="00F54CA9" w:rsidRDefault="0041456C" w:rsidP="0041456C">
            <w:pPr>
              <w:jc w:val="center"/>
              <w:rPr>
                <w:rFonts w:ascii="Calibri" w:eastAsia="Gill Sans MT" w:hAnsi="Calibri" w:cs="Calibri"/>
                <w:b/>
              </w:rPr>
            </w:pPr>
            <w:r w:rsidRPr="00F54CA9">
              <w:rPr>
                <w:rFonts w:ascii="Calibri" w:eastAsia="Gill Sans MT" w:hAnsi="Calibri" w:cs="Calibri"/>
                <w:b/>
              </w:rPr>
              <w:t>Measured by</w:t>
            </w:r>
          </w:p>
        </w:tc>
      </w:tr>
      <w:tr w:rsidR="00F54CA9" w:rsidRPr="00F54CA9" w14:paraId="0CFDDDDB" w14:textId="77777777" w:rsidTr="00F54CA9">
        <w:trPr>
          <w:trHeight w:val="1502"/>
          <w:jc w:val="center"/>
        </w:trPr>
        <w:tc>
          <w:tcPr>
            <w:tcW w:w="1129" w:type="dxa"/>
          </w:tcPr>
          <w:p w14:paraId="1D18856C" w14:textId="77777777" w:rsidR="0041456C" w:rsidRPr="00F54CA9" w:rsidRDefault="0041456C" w:rsidP="0041456C">
            <w:pPr>
              <w:jc w:val="center"/>
              <w:rPr>
                <w:rFonts w:ascii="Calibri" w:eastAsia="Gill Sans MT" w:hAnsi="Calibri" w:cs="Calibri"/>
              </w:rPr>
            </w:pPr>
          </w:p>
          <w:p w14:paraId="50C33848" w14:textId="77777777" w:rsidR="0041456C" w:rsidRPr="00F54CA9" w:rsidRDefault="0041456C" w:rsidP="0041456C">
            <w:pPr>
              <w:jc w:val="center"/>
              <w:rPr>
                <w:rFonts w:ascii="Calibri" w:eastAsia="Gill Sans MT" w:hAnsi="Calibri" w:cs="Calibri"/>
              </w:rPr>
            </w:pPr>
            <w:r w:rsidRPr="00F54CA9">
              <w:rPr>
                <w:rFonts w:ascii="Calibri" w:eastAsia="Gill Sans MT" w:hAnsi="Calibri" w:cs="Calibri"/>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586" w:type="dxa"/>
          </w:tcPr>
          <w:p w14:paraId="6C52F6E6" w14:textId="77777777" w:rsidR="0041456C" w:rsidRPr="00484962" w:rsidRDefault="0041456C" w:rsidP="0041456C">
            <w:pPr>
              <w:spacing w:after="0" w:line="240" w:lineRule="auto"/>
              <w:jc w:val="both"/>
              <w:rPr>
                <w:rFonts w:ascii="Verdana" w:eastAsia="Gill Sans MT" w:hAnsi="Verdana" w:cs="Calibri"/>
                <w:b/>
                <w:sz w:val="24"/>
                <w:szCs w:val="24"/>
                <w:lang w:val="en-GB"/>
              </w:rPr>
            </w:pPr>
            <w:r w:rsidRPr="00484962">
              <w:rPr>
                <w:rFonts w:ascii="Verdana" w:eastAsia="Gill Sans MT" w:hAnsi="Verdana" w:cs="Calibri"/>
                <w:b/>
                <w:sz w:val="24"/>
                <w:szCs w:val="24"/>
                <w:lang w:val="en-GB"/>
              </w:rPr>
              <w:t>Qualifications/Professional membership</w:t>
            </w:r>
          </w:p>
          <w:p w14:paraId="2F04A065" w14:textId="77777777" w:rsidR="004D2261" w:rsidRPr="00484962" w:rsidRDefault="004D2261" w:rsidP="004D2261">
            <w:pPr>
              <w:pStyle w:val="BodyText"/>
              <w:jc w:val="both"/>
              <w:rPr>
                <w:rFonts w:ascii="Verdana" w:hAnsi="Verdana" w:cs="Calibri"/>
              </w:rPr>
            </w:pPr>
          </w:p>
          <w:p w14:paraId="36FC140B" w14:textId="62100DAF" w:rsidR="002437B9" w:rsidRPr="00484962" w:rsidRDefault="004D2261" w:rsidP="00F37A95">
            <w:pPr>
              <w:pStyle w:val="BodyText"/>
              <w:numPr>
                <w:ilvl w:val="0"/>
                <w:numId w:val="20"/>
              </w:numPr>
              <w:jc w:val="both"/>
              <w:rPr>
                <w:rFonts w:ascii="Verdana" w:hAnsi="Verdana" w:cs="Calibri"/>
              </w:rPr>
            </w:pPr>
            <w:r w:rsidRPr="00484962">
              <w:rPr>
                <w:rFonts w:ascii="Verdana" w:hAnsi="Verdana" w:cs="Calibri"/>
              </w:rPr>
              <w:t xml:space="preserve">Degree level qualification or </w:t>
            </w:r>
            <w:r w:rsidR="00ED6F3A">
              <w:rPr>
                <w:rFonts w:ascii="Verdana" w:hAnsi="Verdana" w:cs="Calibri"/>
              </w:rPr>
              <w:t xml:space="preserve">recognized </w:t>
            </w:r>
            <w:proofErr w:type="gramStart"/>
            <w:r w:rsidR="00ED6F3A">
              <w:rPr>
                <w:rFonts w:ascii="Verdana" w:hAnsi="Verdana" w:cs="Calibri"/>
              </w:rPr>
              <w:t>equivalent</w:t>
            </w:r>
            <w:proofErr w:type="gramEnd"/>
          </w:p>
          <w:p w14:paraId="2041FDAD" w14:textId="77777777" w:rsidR="002437B9" w:rsidRPr="00484962" w:rsidRDefault="002437B9" w:rsidP="00F26726">
            <w:pPr>
              <w:pStyle w:val="BodyText"/>
              <w:ind w:left="360"/>
              <w:jc w:val="both"/>
              <w:rPr>
                <w:rFonts w:ascii="Verdana" w:hAnsi="Verdana" w:cs="Calibri"/>
              </w:rPr>
            </w:pPr>
          </w:p>
          <w:p w14:paraId="74AB4191" w14:textId="5AEFE2B0" w:rsidR="00077E38" w:rsidRPr="00484962" w:rsidRDefault="00077E38" w:rsidP="00077E38">
            <w:pPr>
              <w:pStyle w:val="BodyText"/>
              <w:jc w:val="both"/>
              <w:rPr>
                <w:rFonts w:ascii="Verdana" w:eastAsia="Gill Sans MT" w:hAnsi="Verdana" w:cs="Calibri"/>
              </w:rPr>
            </w:pPr>
          </w:p>
        </w:tc>
        <w:tc>
          <w:tcPr>
            <w:tcW w:w="1946" w:type="dxa"/>
          </w:tcPr>
          <w:p w14:paraId="68FF5ED8" w14:textId="77777777" w:rsidR="0041456C" w:rsidRPr="00484962" w:rsidRDefault="0041456C" w:rsidP="0041456C">
            <w:pPr>
              <w:rPr>
                <w:rFonts w:ascii="Verdana" w:eastAsia="Gill Sans MT" w:hAnsi="Verdana" w:cs="Calibri"/>
                <w:sz w:val="24"/>
                <w:szCs w:val="24"/>
              </w:rPr>
            </w:pPr>
          </w:p>
          <w:p w14:paraId="543CFB7B" w14:textId="5573A647" w:rsidR="0041456C" w:rsidRPr="00484962" w:rsidRDefault="00077E38" w:rsidP="0041456C">
            <w:pPr>
              <w:rPr>
                <w:rFonts w:ascii="Verdana" w:eastAsia="Gill Sans MT" w:hAnsi="Verdana" w:cs="Calibri"/>
                <w:sz w:val="24"/>
                <w:szCs w:val="24"/>
              </w:rPr>
            </w:pPr>
            <w:r w:rsidRPr="00484962">
              <w:rPr>
                <w:rFonts w:ascii="Verdana" w:eastAsia="Gill Sans MT" w:hAnsi="Verdana" w:cs="Calibri"/>
                <w:sz w:val="24"/>
                <w:szCs w:val="24"/>
              </w:rPr>
              <w:t>A</w:t>
            </w:r>
          </w:p>
          <w:p w14:paraId="4FA5215D" w14:textId="105315EE" w:rsidR="00077E38" w:rsidRPr="00484962" w:rsidRDefault="00077E38" w:rsidP="0041456C">
            <w:pPr>
              <w:rPr>
                <w:rFonts w:ascii="Verdana" w:eastAsia="Gill Sans MT" w:hAnsi="Verdana" w:cs="Calibri"/>
                <w:sz w:val="24"/>
                <w:szCs w:val="24"/>
              </w:rPr>
            </w:pPr>
          </w:p>
        </w:tc>
      </w:tr>
      <w:tr w:rsidR="00F54CA9" w:rsidRPr="00F54CA9" w14:paraId="4FFAC253" w14:textId="77777777" w:rsidTr="00F54CA9">
        <w:trPr>
          <w:trHeight w:val="709"/>
          <w:jc w:val="center"/>
        </w:trPr>
        <w:tc>
          <w:tcPr>
            <w:tcW w:w="1129" w:type="dxa"/>
          </w:tcPr>
          <w:p w14:paraId="0234D1B6" w14:textId="77777777" w:rsidR="0041456C" w:rsidRPr="00F54CA9" w:rsidRDefault="0041456C" w:rsidP="0041456C">
            <w:pPr>
              <w:jc w:val="center"/>
              <w:rPr>
                <w:rFonts w:ascii="Calibri" w:eastAsia="Gill Sans MT" w:hAnsi="Calibri" w:cs="Calibri"/>
              </w:rPr>
            </w:pPr>
          </w:p>
          <w:p w14:paraId="32DBA6AC" w14:textId="62C78598" w:rsidR="0041456C" w:rsidRPr="00F54CA9" w:rsidRDefault="0041456C" w:rsidP="0041456C">
            <w:pPr>
              <w:jc w:val="center"/>
              <w:rPr>
                <w:rFonts w:ascii="Calibri" w:eastAsia="Gill Sans MT" w:hAnsi="Calibri" w:cs="Calibri"/>
              </w:rPr>
            </w:pPr>
            <w:r w:rsidRPr="00F54CA9">
              <w:rPr>
                <w:rFonts w:ascii="Calibri" w:eastAsia="Gill Sans MT" w:hAnsi="Calibri" w:cs="Calibri"/>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F54CA9" w:rsidRDefault="0041456C" w:rsidP="0041456C">
            <w:pPr>
              <w:jc w:val="center"/>
              <w:rPr>
                <w:rFonts w:ascii="Calibri" w:eastAsia="Gill Sans MT" w:hAnsi="Calibri" w:cs="Calibri"/>
              </w:rPr>
            </w:pPr>
          </w:p>
          <w:p w14:paraId="2647E35D" w14:textId="61D3395B" w:rsidR="0041456C" w:rsidRPr="00F54CA9" w:rsidRDefault="0041456C" w:rsidP="0041456C">
            <w:pPr>
              <w:jc w:val="center"/>
              <w:rPr>
                <w:rFonts w:ascii="Calibri" w:eastAsia="Gill Sans MT" w:hAnsi="Calibri" w:cs="Calibri"/>
              </w:rPr>
            </w:pPr>
          </w:p>
          <w:p w14:paraId="2EEA3845" w14:textId="77777777" w:rsidR="0041456C" w:rsidRPr="00F54CA9" w:rsidRDefault="0041456C" w:rsidP="0041456C">
            <w:pPr>
              <w:jc w:val="center"/>
              <w:rPr>
                <w:rFonts w:ascii="Calibri" w:eastAsia="Gill Sans MT" w:hAnsi="Calibri" w:cs="Calibri"/>
              </w:rPr>
            </w:pPr>
          </w:p>
          <w:p w14:paraId="6A7D8A37" w14:textId="549C98D7" w:rsidR="0041456C" w:rsidRPr="00F54CA9" w:rsidRDefault="0041456C" w:rsidP="0041456C">
            <w:pPr>
              <w:jc w:val="center"/>
              <w:rPr>
                <w:rFonts w:ascii="Calibri" w:eastAsia="Gill Sans MT" w:hAnsi="Calibri" w:cs="Calibri"/>
              </w:rPr>
            </w:pPr>
          </w:p>
          <w:p w14:paraId="5804B4C6" w14:textId="7F4C4467" w:rsidR="00317563" w:rsidRPr="00F54CA9" w:rsidRDefault="00317563" w:rsidP="0041456C">
            <w:pPr>
              <w:jc w:val="center"/>
              <w:rPr>
                <w:rFonts w:ascii="Calibri" w:eastAsia="Gill Sans MT" w:hAnsi="Calibri" w:cs="Calibri"/>
              </w:rPr>
            </w:pPr>
          </w:p>
          <w:p w14:paraId="2DB0110B" w14:textId="77777777" w:rsidR="00317563" w:rsidRPr="00F54CA9" w:rsidRDefault="00317563" w:rsidP="0041456C">
            <w:pPr>
              <w:jc w:val="center"/>
              <w:rPr>
                <w:rFonts w:ascii="Calibri" w:eastAsia="Gill Sans MT" w:hAnsi="Calibri" w:cs="Calibri"/>
              </w:rPr>
            </w:pPr>
          </w:p>
          <w:p w14:paraId="21B6582D" w14:textId="77777777" w:rsidR="00317563" w:rsidRPr="00F54CA9" w:rsidRDefault="00317563" w:rsidP="0041456C">
            <w:pPr>
              <w:jc w:val="center"/>
              <w:rPr>
                <w:rFonts w:ascii="Calibri" w:eastAsia="Gill Sans MT" w:hAnsi="Calibri" w:cs="Calibri"/>
              </w:rPr>
            </w:pPr>
          </w:p>
          <w:p w14:paraId="12FD5723" w14:textId="59D5ED1A" w:rsidR="00317563" w:rsidRPr="00F54CA9" w:rsidRDefault="00317563" w:rsidP="0041456C">
            <w:pPr>
              <w:jc w:val="center"/>
              <w:rPr>
                <w:rFonts w:ascii="Calibri" w:eastAsia="Gill Sans MT" w:hAnsi="Calibri" w:cs="Calibri"/>
              </w:rPr>
            </w:pPr>
          </w:p>
          <w:p w14:paraId="787DC1E1" w14:textId="77777777" w:rsidR="00317563" w:rsidRPr="00F54CA9" w:rsidRDefault="00317563" w:rsidP="0041456C">
            <w:pPr>
              <w:jc w:val="center"/>
              <w:rPr>
                <w:rFonts w:ascii="Calibri" w:eastAsia="Gill Sans MT" w:hAnsi="Calibri" w:cs="Calibri"/>
              </w:rPr>
            </w:pPr>
          </w:p>
          <w:p w14:paraId="6169CAED" w14:textId="48D2CB81" w:rsidR="00317563" w:rsidRPr="00F54CA9" w:rsidRDefault="00317563" w:rsidP="0041456C">
            <w:pPr>
              <w:jc w:val="center"/>
              <w:rPr>
                <w:rFonts w:ascii="Calibri" w:eastAsia="Gill Sans MT" w:hAnsi="Calibri" w:cs="Calibri"/>
              </w:rPr>
            </w:pPr>
          </w:p>
          <w:p w14:paraId="3927BC2D" w14:textId="77777777" w:rsidR="00317563" w:rsidRPr="00F54CA9" w:rsidRDefault="00317563" w:rsidP="00484962">
            <w:pPr>
              <w:rPr>
                <w:rFonts w:ascii="Calibri" w:eastAsia="Gill Sans MT" w:hAnsi="Calibri" w:cs="Calibri"/>
              </w:rPr>
            </w:pPr>
          </w:p>
          <w:p w14:paraId="6D2C4BB0" w14:textId="7EF5E518" w:rsidR="0041456C" w:rsidRPr="00F54CA9" w:rsidRDefault="0041456C" w:rsidP="0041456C">
            <w:pPr>
              <w:jc w:val="center"/>
              <w:rPr>
                <w:rFonts w:ascii="Calibri" w:eastAsia="Gill Sans MT" w:hAnsi="Calibri" w:cs="Calibri"/>
              </w:rPr>
            </w:pPr>
          </w:p>
        </w:tc>
        <w:tc>
          <w:tcPr>
            <w:tcW w:w="7586" w:type="dxa"/>
          </w:tcPr>
          <w:p w14:paraId="57609014" w14:textId="6EA19CC1" w:rsidR="0041456C" w:rsidRPr="00484962" w:rsidRDefault="0041456C" w:rsidP="0041456C">
            <w:pPr>
              <w:spacing w:after="0" w:line="240" w:lineRule="auto"/>
              <w:jc w:val="both"/>
              <w:rPr>
                <w:rFonts w:ascii="Verdana" w:eastAsia="Gill Sans MT" w:hAnsi="Verdana" w:cs="Calibri"/>
                <w:b/>
                <w:bCs/>
                <w:sz w:val="24"/>
                <w:szCs w:val="24"/>
                <w:lang w:val="en-GB"/>
              </w:rPr>
            </w:pPr>
            <w:r w:rsidRPr="00484962">
              <w:rPr>
                <w:rFonts w:ascii="Verdana" w:eastAsia="Gill Sans MT" w:hAnsi="Verdana" w:cs="Calibri"/>
                <w:b/>
                <w:bCs/>
                <w:sz w:val="24"/>
                <w:szCs w:val="24"/>
                <w:lang w:val="en-GB"/>
              </w:rPr>
              <w:t>Knowledge and Experience</w:t>
            </w:r>
          </w:p>
          <w:p w14:paraId="49077DCA" w14:textId="77777777" w:rsidR="00077E38" w:rsidRPr="00484962" w:rsidRDefault="00077E38" w:rsidP="0041456C">
            <w:pPr>
              <w:spacing w:after="0" w:line="240" w:lineRule="auto"/>
              <w:jc w:val="both"/>
              <w:rPr>
                <w:rFonts w:ascii="Verdana" w:eastAsia="Gill Sans MT" w:hAnsi="Verdana" w:cs="Calibri"/>
                <w:b/>
                <w:sz w:val="24"/>
                <w:szCs w:val="24"/>
                <w:lang w:val="en-GB"/>
              </w:rPr>
            </w:pPr>
          </w:p>
          <w:p w14:paraId="5B8657CF" w14:textId="14909347" w:rsidR="00077E38" w:rsidRPr="00CE15B2" w:rsidRDefault="000956E0" w:rsidP="00CE15B2">
            <w:pPr>
              <w:pStyle w:val="ListParagraph"/>
              <w:widowControl w:val="0"/>
              <w:numPr>
                <w:ilvl w:val="0"/>
                <w:numId w:val="20"/>
              </w:numPr>
              <w:autoSpaceDE w:val="0"/>
              <w:autoSpaceDN w:val="0"/>
              <w:spacing w:after="0" w:line="240" w:lineRule="auto"/>
              <w:ind w:right="1232"/>
              <w:jc w:val="both"/>
              <w:rPr>
                <w:rFonts w:ascii="Verdana" w:eastAsia="Arial" w:hAnsi="Verdana" w:cs="Calibri"/>
                <w:sz w:val="24"/>
                <w:szCs w:val="24"/>
              </w:rPr>
            </w:pPr>
            <w:r>
              <w:rPr>
                <w:rFonts w:ascii="Verdana" w:eastAsia="Arial" w:hAnsi="Verdana" w:cs="Calibri"/>
                <w:sz w:val="24"/>
                <w:szCs w:val="24"/>
              </w:rPr>
              <w:t xml:space="preserve">At least one year’s experience of </w:t>
            </w:r>
            <w:r w:rsidR="00A344FB" w:rsidRPr="00A344FB">
              <w:rPr>
                <w:rFonts w:ascii="Verdana" w:eastAsia="Times New Roman" w:hAnsi="Verdana" w:cs="Arial"/>
                <w:sz w:val="24"/>
                <w:szCs w:val="24"/>
              </w:rPr>
              <w:t xml:space="preserve">working directly with local authority members, senior officers and </w:t>
            </w:r>
            <w:proofErr w:type="gramStart"/>
            <w:r w:rsidR="00A344FB" w:rsidRPr="00A344FB">
              <w:rPr>
                <w:rFonts w:ascii="Verdana" w:eastAsia="Times New Roman" w:hAnsi="Verdana" w:cs="Arial"/>
                <w:sz w:val="24"/>
                <w:szCs w:val="24"/>
              </w:rPr>
              <w:t>partners</w:t>
            </w:r>
            <w:proofErr w:type="gramEnd"/>
          </w:p>
          <w:p w14:paraId="3DF33EDB" w14:textId="77777777" w:rsidR="00077E38" w:rsidRPr="00484962" w:rsidRDefault="00077E38" w:rsidP="00077E38">
            <w:pPr>
              <w:pStyle w:val="ListParagraph"/>
              <w:widowControl w:val="0"/>
              <w:autoSpaceDE w:val="0"/>
              <w:autoSpaceDN w:val="0"/>
              <w:spacing w:after="0" w:line="240" w:lineRule="auto"/>
              <w:ind w:left="37" w:right="1232"/>
              <w:jc w:val="both"/>
              <w:rPr>
                <w:rFonts w:ascii="Verdana" w:eastAsia="Arial" w:hAnsi="Verdana" w:cs="Calibri"/>
                <w:sz w:val="24"/>
                <w:szCs w:val="24"/>
              </w:rPr>
            </w:pPr>
          </w:p>
          <w:p w14:paraId="29EC0782" w14:textId="1CE9CAFE" w:rsidR="00077E38" w:rsidRPr="00A344FB" w:rsidRDefault="00077E38" w:rsidP="00A344FB">
            <w:pPr>
              <w:pStyle w:val="ListParagraph"/>
              <w:widowControl w:val="0"/>
              <w:numPr>
                <w:ilvl w:val="0"/>
                <w:numId w:val="20"/>
              </w:numPr>
              <w:autoSpaceDE w:val="0"/>
              <w:autoSpaceDN w:val="0"/>
              <w:spacing w:after="0" w:line="240" w:lineRule="auto"/>
              <w:ind w:right="792"/>
              <w:jc w:val="both"/>
              <w:rPr>
                <w:rFonts w:ascii="Verdana" w:eastAsia="Arial" w:hAnsi="Verdana" w:cs="Calibri"/>
                <w:sz w:val="24"/>
                <w:szCs w:val="24"/>
              </w:rPr>
            </w:pPr>
            <w:r w:rsidRPr="00A344FB">
              <w:rPr>
                <w:rFonts w:ascii="Verdana" w:eastAsia="Arial" w:hAnsi="Verdana" w:cs="Calibri"/>
                <w:sz w:val="24"/>
                <w:szCs w:val="24"/>
              </w:rPr>
              <w:t xml:space="preserve">A </w:t>
            </w:r>
            <w:r w:rsidR="00785119">
              <w:rPr>
                <w:rFonts w:ascii="Verdana" w:eastAsia="Arial" w:hAnsi="Verdana" w:cs="Calibri"/>
                <w:sz w:val="24"/>
                <w:szCs w:val="24"/>
              </w:rPr>
              <w:t xml:space="preserve">thorough </w:t>
            </w:r>
            <w:r w:rsidR="00785119" w:rsidRPr="007F6D7A">
              <w:rPr>
                <w:rFonts w:ascii="Verdana" w:eastAsia="Arial" w:hAnsi="Verdana" w:cs="Calibri"/>
                <w:sz w:val="24"/>
                <w:szCs w:val="24"/>
              </w:rPr>
              <w:t xml:space="preserve">understanding of </w:t>
            </w:r>
            <w:proofErr w:type="gramStart"/>
            <w:r w:rsidR="007F6D7A" w:rsidRPr="007F6D7A">
              <w:rPr>
                <w:rFonts w:ascii="Verdana" w:eastAsia="Times New Roman" w:hAnsi="Verdana" w:cs="Arial"/>
                <w:sz w:val="24"/>
                <w:szCs w:val="24"/>
              </w:rPr>
              <w:t>constitutional</w:t>
            </w:r>
            <w:proofErr w:type="gramEnd"/>
            <w:r w:rsidR="007F6D7A" w:rsidRPr="007F6D7A">
              <w:rPr>
                <w:rFonts w:ascii="Verdana" w:eastAsia="Times New Roman" w:hAnsi="Verdana" w:cs="Arial"/>
                <w:sz w:val="24"/>
                <w:szCs w:val="24"/>
              </w:rPr>
              <w:t xml:space="preserve"> and governance matters in local government or equivalent</w:t>
            </w:r>
          </w:p>
          <w:p w14:paraId="3D6E4370" w14:textId="77777777" w:rsidR="00077E38" w:rsidRPr="00484962" w:rsidRDefault="00077E38" w:rsidP="00077E38">
            <w:pPr>
              <w:pStyle w:val="ListParagraph"/>
              <w:ind w:left="360"/>
              <w:rPr>
                <w:rFonts w:ascii="Verdana" w:eastAsia="Arial" w:hAnsi="Verdana" w:cs="Calibri"/>
                <w:sz w:val="24"/>
                <w:szCs w:val="24"/>
              </w:rPr>
            </w:pPr>
          </w:p>
          <w:p w14:paraId="753F32A7" w14:textId="28826B90" w:rsidR="00077E38" w:rsidRPr="00484962" w:rsidRDefault="003F5DE1" w:rsidP="007F6D7A">
            <w:pPr>
              <w:pStyle w:val="ListParagraph"/>
              <w:widowControl w:val="0"/>
              <w:numPr>
                <w:ilvl w:val="0"/>
                <w:numId w:val="20"/>
              </w:numPr>
              <w:autoSpaceDE w:val="0"/>
              <w:autoSpaceDN w:val="0"/>
              <w:spacing w:after="0" w:line="240" w:lineRule="auto"/>
              <w:ind w:right="1248"/>
              <w:jc w:val="both"/>
              <w:rPr>
                <w:rFonts w:ascii="Verdana" w:eastAsia="Arial" w:hAnsi="Verdana" w:cs="Calibri"/>
                <w:sz w:val="24"/>
                <w:szCs w:val="24"/>
              </w:rPr>
            </w:pPr>
            <w:r>
              <w:rPr>
                <w:rFonts w:ascii="Verdana" w:eastAsia="Arial" w:hAnsi="Verdana" w:cs="Calibri"/>
                <w:sz w:val="24"/>
                <w:szCs w:val="24"/>
              </w:rPr>
              <w:t xml:space="preserve">Clear understanding </w:t>
            </w:r>
            <w:r w:rsidRPr="00897425">
              <w:rPr>
                <w:rFonts w:ascii="Verdana" w:eastAsia="Arial" w:hAnsi="Verdana" w:cs="Calibri"/>
                <w:sz w:val="24"/>
                <w:szCs w:val="24"/>
              </w:rPr>
              <w:t xml:space="preserve">of </w:t>
            </w:r>
            <w:r w:rsidR="00897425" w:rsidRPr="00897425">
              <w:rPr>
                <w:rFonts w:ascii="Verdana" w:eastAsia="Times New Roman" w:hAnsi="Verdana" w:cs="Arial"/>
                <w:sz w:val="24"/>
                <w:szCs w:val="24"/>
              </w:rPr>
              <w:t>the mechanism for evaluating the impact of the activities undertaken within the Midlands Engine Scheme of Delegation</w:t>
            </w:r>
          </w:p>
          <w:p w14:paraId="654CE9EE" w14:textId="77777777" w:rsidR="00077E38" w:rsidRPr="00484962" w:rsidRDefault="00077E38" w:rsidP="00077E38">
            <w:pPr>
              <w:pStyle w:val="ListParagraph"/>
              <w:ind w:left="360"/>
              <w:rPr>
                <w:rFonts w:ascii="Verdana" w:eastAsia="Arial" w:hAnsi="Verdana" w:cs="Calibri"/>
                <w:sz w:val="24"/>
                <w:szCs w:val="24"/>
              </w:rPr>
            </w:pPr>
          </w:p>
          <w:p w14:paraId="01FD8E14" w14:textId="1C69B41F" w:rsidR="00077E38" w:rsidRPr="00484962" w:rsidRDefault="00AD7E08" w:rsidP="00F37A95">
            <w:pPr>
              <w:pStyle w:val="ListParagraph"/>
              <w:widowControl w:val="0"/>
              <w:numPr>
                <w:ilvl w:val="0"/>
                <w:numId w:val="19"/>
              </w:numPr>
              <w:autoSpaceDE w:val="0"/>
              <w:autoSpaceDN w:val="0"/>
              <w:spacing w:after="0" w:line="240" w:lineRule="auto"/>
              <w:ind w:left="360" w:right="820"/>
              <w:jc w:val="both"/>
              <w:rPr>
                <w:rFonts w:ascii="Verdana" w:eastAsia="Arial" w:hAnsi="Verdana" w:cs="Calibri"/>
                <w:sz w:val="24"/>
                <w:szCs w:val="24"/>
              </w:rPr>
            </w:pPr>
            <w:r>
              <w:rPr>
                <w:rFonts w:ascii="Verdana" w:eastAsia="Arial" w:hAnsi="Verdana" w:cs="Calibri"/>
                <w:sz w:val="24"/>
                <w:szCs w:val="24"/>
              </w:rPr>
              <w:t xml:space="preserve">Experience of </w:t>
            </w:r>
            <w:r w:rsidRPr="00AD7E08">
              <w:rPr>
                <w:rFonts w:ascii="Verdana" w:eastAsia="Arial" w:hAnsi="Verdana" w:cs="Calibri"/>
                <w:sz w:val="24"/>
                <w:szCs w:val="24"/>
              </w:rPr>
              <w:t xml:space="preserve">designing and </w:t>
            </w:r>
            <w:r w:rsidRPr="00AD7E08">
              <w:rPr>
                <w:rFonts w:ascii="Verdana" w:eastAsia="Times New Roman" w:hAnsi="Verdana" w:cs="Arial"/>
                <w:sz w:val="24"/>
                <w:szCs w:val="24"/>
              </w:rPr>
              <w:t xml:space="preserve">delivering </w:t>
            </w:r>
            <w:proofErr w:type="gramStart"/>
            <w:r w:rsidRPr="00AD7E08">
              <w:rPr>
                <w:rFonts w:ascii="Verdana" w:eastAsia="Times New Roman" w:hAnsi="Verdana" w:cs="Arial"/>
                <w:sz w:val="24"/>
                <w:szCs w:val="24"/>
              </w:rPr>
              <w:t>stakeholder  and</w:t>
            </w:r>
            <w:proofErr w:type="gramEnd"/>
            <w:r w:rsidRPr="00AD7E08">
              <w:rPr>
                <w:rFonts w:ascii="Verdana" w:eastAsia="Times New Roman" w:hAnsi="Verdana" w:cs="Arial"/>
                <w:sz w:val="24"/>
                <w:szCs w:val="24"/>
              </w:rPr>
              <w:t xml:space="preserve"> officer events and training &amp; development opportunities</w:t>
            </w:r>
          </w:p>
          <w:p w14:paraId="77405314" w14:textId="77777777" w:rsidR="00077E38" w:rsidRPr="00484962" w:rsidRDefault="00077E38" w:rsidP="00077E38">
            <w:pPr>
              <w:pStyle w:val="ListParagraph"/>
              <w:rPr>
                <w:rFonts w:ascii="Verdana" w:eastAsia="Arial" w:hAnsi="Verdana" w:cs="Calibri"/>
                <w:sz w:val="24"/>
                <w:szCs w:val="24"/>
              </w:rPr>
            </w:pPr>
          </w:p>
          <w:p w14:paraId="4546C0CA" w14:textId="1FEAA7C6" w:rsidR="00077E38" w:rsidRPr="00484962" w:rsidRDefault="00077E38" w:rsidP="00F37A95">
            <w:pPr>
              <w:pStyle w:val="ListParagraph"/>
              <w:widowControl w:val="0"/>
              <w:numPr>
                <w:ilvl w:val="0"/>
                <w:numId w:val="19"/>
              </w:numPr>
              <w:autoSpaceDE w:val="0"/>
              <w:autoSpaceDN w:val="0"/>
              <w:spacing w:after="0" w:line="240" w:lineRule="auto"/>
              <w:ind w:left="360" w:right="820"/>
              <w:jc w:val="both"/>
              <w:rPr>
                <w:rFonts w:ascii="Verdana" w:eastAsia="Arial" w:hAnsi="Verdana" w:cs="Calibri"/>
                <w:sz w:val="24"/>
                <w:szCs w:val="24"/>
              </w:rPr>
            </w:pPr>
            <w:r w:rsidRPr="00484962">
              <w:rPr>
                <w:rFonts w:ascii="Verdana" w:eastAsia="Arial" w:hAnsi="Verdana" w:cs="Calibri"/>
                <w:sz w:val="24"/>
                <w:szCs w:val="24"/>
              </w:rPr>
              <w:t>A</w:t>
            </w:r>
            <w:r w:rsidR="00BE57C0">
              <w:rPr>
                <w:rFonts w:ascii="Verdana" w:eastAsia="Arial" w:hAnsi="Verdana" w:cs="Calibri"/>
                <w:sz w:val="24"/>
                <w:szCs w:val="24"/>
              </w:rPr>
              <w:t>bility to understand</w:t>
            </w:r>
            <w:r w:rsidR="00254AEA">
              <w:rPr>
                <w:rFonts w:ascii="Verdana" w:eastAsia="Arial" w:hAnsi="Verdana" w:cs="Calibri"/>
                <w:sz w:val="24"/>
                <w:szCs w:val="24"/>
              </w:rPr>
              <w:t xml:space="preserve"> </w:t>
            </w:r>
            <w:r w:rsidR="00254AEA" w:rsidRPr="00254AEA">
              <w:rPr>
                <w:rFonts w:ascii="Verdana" w:eastAsia="Times New Roman" w:hAnsi="Verdana" w:cs="Arial"/>
                <w:sz w:val="24"/>
                <w:szCs w:val="24"/>
              </w:rPr>
              <w:t xml:space="preserve">complex issues &amp; draw out meaningful &amp; relevant conclusions &amp; </w:t>
            </w:r>
            <w:proofErr w:type="gramStart"/>
            <w:r w:rsidR="00254AEA" w:rsidRPr="00254AEA">
              <w:rPr>
                <w:rFonts w:ascii="Verdana" w:eastAsia="Times New Roman" w:hAnsi="Verdana" w:cs="Arial"/>
                <w:sz w:val="24"/>
                <w:szCs w:val="24"/>
              </w:rPr>
              <w:t>proposals</w:t>
            </w:r>
            <w:proofErr w:type="gramEnd"/>
          </w:p>
          <w:p w14:paraId="465EE178" w14:textId="77777777" w:rsidR="00077E38" w:rsidRPr="00484962" w:rsidRDefault="00077E38" w:rsidP="00077E38">
            <w:pPr>
              <w:pStyle w:val="ListParagraph"/>
              <w:rPr>
                <w:rFonts w:ascii="Verdana" w:eastAsia="Arial" w:hAnsi="Verdana" w:cs="Calibri"/>
                <w:sz w:val="24"/>
                <w:szCs w:val="24"/>
              </w:rPr>
            </w:pPr>
          </w:p>
          <w:p w14:paraId="6B74C93D" w14:textId="2911AF9A" w:rsidR="0041456C" w:rsidRDefault="00DF19DE" w:rsidP="00F37A95">
            <w:pPr>
              <w:pStyle w:val="ListParagraph"/>
              <w:widowControl w:val="0"/>
              <w:numPr>
                <w:ilvl w:val="0"/>
                <w:numId w:val="19"/>
              </w:numPr>
              <w:autoSpaceDE w:val="0"/>
              <w:autoSpaceDN w:val="0"/>
              <w:spacing w:after="0" w:line="240" w:lineRule="auto"/>
              <w:ind w:left="360" w:right="820"/>
              <w:jc w:val="both"/>
              <w:rPr>
                <w:rFonts w:ascii="Verdana" w:eastAsia="Arial" w:hAnsi="Verdana" w:cs="Calibri"/>
                <w:sz w:val="24"/>
                <w:szCs w:val="24"/>
              </w:rPr>
            </w:pPr>
            <w:r>
              <w:rPr>
                <w:rFonts w:ascii="Verdana" w:eastAsia="Arial" w:hAnsi="Verdana" w:cs="Calibri"/>
                <w:sz w:val="24"/>
                <w:szCs w:val="24"/>
              </w:rPr>
              <w:t xml:space="preserve">Ability </w:t>
            </w:r>
            <w:r w:rsidRPr="00DF19DE">
              <w:rPr>
                <w:rFonts w:ascii="Verdana" w:eastAsia="Arial" w:hAnsi="Verdana" w:cs="Calibri"/>
                <w:sz w:val="24"/>
                <w:szCs w:val="24"/>
              </w:rPr>
              <w:t xml:space="preserve">to challenge </w:t>
            </w:r>
            <w:r w:rsidRPr="00DF19DE">
              <w:rPr>
                <w:rFonts w:ascii="Verdana" w:eastAsia="Times New Roman" w:hAnsi="Verdana" w:cs="Arial"/>
                <w:sz w:val="24"/>
                <w:szCs w:val="24"/>
              </w:rPr>
              <w:t>and enquire, whilst maintaining effective relationships</w:t>
            </w:r>
          </w:p>
          <w:p w14:paraId="492314FD" w14:textId="77777777" w:rsidR="0042222F" w:rsidRPr="00CF602B" w:rsidRDefault="0042222F" w:rsidP="00CF602B">
            <w:pPr>
              <w:pStyle w:val="ListParagraph"/>
              <w:rPr>
                <w:rFonts w:ascii="Verdana" w:eastAsia="Arial" w:hAnsi="Verdana" w:cs="Calibri"/>
                <w:sz w:val="24"/>
                <w:szCs w:val="24"/>
              </w:rPr>
            </w:pPr>
          </w:p>
          <w:p w14:paraId="55DAE229" w14:textId="31C1EE61" w:rsidR="0042222F" w:rsidRDefault="006A2991" w:rsidP="00F37A95">
            <w:pPr>
              <w:pStyle w:val="ListParagraph"/>
              <w:widowControl w:val="0"/>
              <w:numPr>
                <w:ilvl w:val="0"/>
                <w:numId w:val="19"/>
              </w:numPr>
              <w:autoSpaceDE w:val="0"/>
              <w:autoSpaceDN w:val="0"/>
              <w:spacing w:after="0" w:line="240" w:lineRule="auto"/>
              <w:ind w:left="360" w:right="820"/>
              <w:jc w:val="both"/>
              <w:rPr>
                <w:rFonts w:ascii="Verdana" w:eastAsia="Arial" w:hAnsi="Verdana" w:cs="Calibri"/>
                <w:sz w:val="24"/>
                <w:szCs w:val="24"/>
              </w:rPr>
            </w:pPr>
            <w:r>
              <w:rPr>
                <w:rFonts w:ascii="Verdana" w:eastAsia="Arial" w:hAnsi="Verdana" w:cs="Calibri"/>
                <w:sz w:val="24"/>
                <w:szCs w:val="24"/>
              </w:rPr>
              <w:t xml:space="preserve">Ability to </w:t>
            </w:r>
            <w:r w:rsidRPr="006A2991">
              <w:rPr>
                <w:rFonts w:ascii="Verdana" w:eastAsia="Arial" w:hAnsi="Verdana" w:cs="Calibri"/>
                <w:sz w:val="24"/>
                <w:szCs w:val="24"/>
              </w:rPr>
              <w:t xml:space="preserve">work </w:t>
            </w:r>
            <w:r w:rsidRPr="006A2991">
              <w:rPr>
                <w:rFonts w:ascii="Verdana" w:eastAsia="Times New Roman" w:hAnsi="Verdana" w:cs="Arial"/>
                <w:sz w:val="24"/>
                <w:szCs w:val="24"/>
              </w:rPr>
              <w:t xml:space="preserve">effectively with Leaders, Directors &amp; senior staff &amp; to gain &amp; retain their confidence &amp; </w:t>
            </w:r>
            <w:proofErr w:type="gramStart"/>
            <w:r w:rsidRPr="006A2991">
              <w:rPr>
                <w:rFonts w:ascii="Verdana" w:eastAsia="Times New Roman" w:hAnsi="Verdana" w:cs="Arial"/>
                <w:sz w:val="24"/>
                <w:szCs w:val="24"/>
              </w:rPr>
              <w:lastRenderedPageBreak/>
              <w:t>trust</w:t>
            </w:r>
            <w:proofErr w:type="gramEnd"/>
          </w:p>
          <w:p w14:paraId="21977F47" w14:textId="77777777" w:rsidR="00EA5CE0" w:rsidRPr="00CF602B" w:rsidRDefault="00EA5CE0" w:rsidP="00CF602B">
            <w:pPr>
              <w:pStyle w:val="ListParagraph"/>
              <w:rPr>
                <w:rFonts w:ascii="Verdana" w:eastAsia="Arial" w:hAnsi="Verdana" w:cs="Calibri"/>
                <w:sz w:val="24"/>
                <w:szCs w:val="24"/>
              </w:rPr>
            </w:pPr>
          </w:p>
          <w:p w14:paraId="33B77F32" w14:textId="3FC83CC4" w:rsidR="00EA5CE0" w:rsidRPr="007A521B" w:rsidRDefault="007A521B" w:rsidP="00F37A95">
            <w:pPr>
              <w:pStyle w:val="ListParagraph"/>
              <w:widowControl w:val="0"/>
              <w:numPr>
                <w:ilvl w:val="0"/>
                <w:numId w:val="19"/>
              </w:numPr>
              <w:autoSpaceDE w:val="0"/>
              <w:autoSpaceDN w:val="0"/>
              <w:spacing w:after="0" w:line="240" w:lineRule="auto"/>
              <w:ind w:left="360" w:right="820"/>
              <w:jc w:val="both"/>
              <w:rPr>
                <w:rFonts w:ascii="Verdana" w:eastAsia="Arial" w:hAnsi="Verdana" w:cs="Calibri"/>
                <w:sz w:val="24"/>
                <w:szCs w:val="24"/>
              </w:rPr>
            </w:pPr>
            <w:r>
              <w:rPr>
                <w:rFonts w:ascii="Verdana" w:eastAsia="Arial" w:hAnsi="Verdana" w:cs="Calibri"/>
                <w:sz w:val="24"/>
                <w:szCs w:val="24"/>
              </w:rPr>
              <w:t xml:space="preserve">Strong </w:t>
            </w:r>
            <w:r w:rsidRPr="007A521B">
              <w:rPr>
                <w:rFonts w:ascii="Verdana" w:eastAsia="Arial" w:hAnsi="Verdana" w:cs="Calibri"/>
                <w:sz w:val="24"/>
                <w:szCs w:val="24"/>
              </w:rPr>
              <w:t xml:space="preserve">political </w:t>
            </w:r>
            <w:r w:rsidRPr="007A521B">
              <w:rPr>
                <w:rFonts w:ascii="Verdana" w:eastAsia="Times New Roman" w:hAnsi="Verdana" w:cs="Arial"/>
                <w:sz w:val="24"/>
                <w:szCs w:val="24"/>
              </w:rPr>
              <w:t>awareness and negotiation skills</w:t>
            </w:r>
            <w:r w:rsidR="00EA5CE0" w:rsidRPr="007A521B">
              <w:rPr>
                <w:rFonts w:ascii="Verdana" w:eastAsia="Arial" w:hAnsi="Verdana" w:cs="Calibri"/>
                <w:sz w:val="24"/>
                <w:szCs w:val="24"/>
              </w:rPr>
              <w:t xml:space="preserve"> </w:t>
            </w:r>
          </w:p>
          <w:p w14:paraId="186B0F1C" w14:textId="490BF9A3" w:rsidR="002437B9" w:rsidRPr="00484962" w:rsidRDefault="002437B9" w:rsidP="00F26726">
            <w:pPr>
              <w:widowControl w:val="0"/>
              <w:autoSpaceDE w:val="0"/>
              <w:autoSpaceDN w:val="0"/>
              <w:spacing w:after="0" w:line="240" w:lineRule="auto"/>
              <w:ind w:right="820"/>
              <w:jc w:val="both"/>
              <w:rPr>
                <w:rFonts w:ascii="Verdana" w:eastAsia="Arial" w:hAnsi="Verdana" w:cs="Calibri"/>
                <w:sz w:val="24"/>
                <w:szCs w:val="24"/>
              </w:rPr>
            </w:pPr>
          </w:p>
        </w:tc>
        <w:tc>
          <w:tcPr>
            <w:tcW w:w="1946" w:type="dxa"/>
          </w:tcPr>
          <w:p w14:paraId="45807418" w14:textId="77777777" w:rsidR="0041456C" w:rsidRPr="00484962" w:rsidRDefault="0041456C" w:rsidP="0041456C">
            <w:pPr>
              <w:rPr>
                <w:rFonts w:ascii="Verdana" w:eastAsia="Gill Sans MT" w:hAnsi="Verdana" w:cs="Calibri"/>
                <w:sz w:val="24"/>
                <w:szCs w:val="24"/>
              </w:rPr>
            </w:pPr>
          </w:p>
          <w:p w14:paraId="53C0668B" w14:textId="7B788BA0" w:rsidR="00077E38" w:rsidRPr="00484962" w:rsidRDefault="00077E38" w:rsidP="0041456C">
            <w:pPr>
              <w:rPr>
                <w:rFonts w:ascii="Verdana" w:eastAsia="Gill Sans MT" w:hAnsi="Verdana" w:cs="Calibri"/>
                <w:sz w:val="24"/>
                <w:szCs w:val="24"/>
              </w:rPr>
            </w:pPr>
            <w:r w:rsidRPr="00484962">
              <w:rPr>
                <w:rFonts w:ascii="Verdana" w:eastAsia="Gill Sans MT" w:hAnsi="Verdana" w:cs="Calibri"/>
                <w:sz w:val="24"/>
                <w:szCs w:val="24"/>
              </w:rPr>
              <w:t xml:space="preserve">A </w:t>
            </w:r>
          </w:p>
          <w:p w14:paraId="01FEDF1E" w14:textId="29C22AE3" w:rsidR="00077E38" w:rsidRPr="00484962" w:rsidRDefault="00077E38" w:rsidP="0041456C">
            <w:pPr>
              <w:rPr>
                <w:rFonts w:ascii="Verdana" w:eastAsia="Gill Sans MT" w:hAnsi="Verdana" w:cs="Calibri"/>
                <w:sz w:val="24"/>
                <w:szCs w:val="24"/>
              </w:rPr>
            </w:pPr>
          </w:p>
          <w:p w14:paraId="18F407A8" w14:textId="000D5830" w:rsidR="00077E38" w:rsidRPr="00484962" w:rsidRDefault="00077E38" w:rsidP="0041456C">
            <w:pPr>
              <w:rPr>
                <w:rFonts w:ascii="Verdana" w:eastAsia="Gill Sans MT" w:hAnsi="Verdana" w:cs="Calibri"/>
                <w:sz w:val="24"/>
                <w:szCs w:val="24"/>
              </w:rPr>
            </w:pPr>
            <w:r w:rsidRPr="00484962">
              <w:rPr>
                <w:rFonts w:ascii="Verdana" w:eastAsia="Gill Sans MT" w:hAnsi="Verdana" w:cs="Calibri"/>
                <w:sz w:val="24"/>
                <w:szCs w:val="24"/>
              </w:rPr>
              <w:t xml:space="preserve">A </w:t>
            </w:r>
          </w:p>
          <w:p w14:paraId="38220DAB" w14:textId="0D731B10" w:rsidR="00077E38" w:rsidRPr="00484962" w:rsidRDefault="00077E38" w:rsidP="0041456C">
            <w:pPr>
              <w:rPr>
                <w:rFonts w:ascii="Verdana" w:eastAsia="Gill Sans MT" w:hAnsi="Verdana" w:cs="Calibri"/>
                <w:sz w:val="24"/>
                <w:szCs w:val="24"/>
              </w:rPr>
            </w:pPr>
          </w:p>
          <w:p w14:paraId="13E1E24C" w14:textId="5BB33AE6" w:rsidR="00077E38" w:rsidRPr="00484962" w:rsidRDefault="00077E38" w:rsidP="0041456C">
            <w:pPr>
              <w:rPr>
                <w:rFonts w:ascii="Verdana" w:eastAsia="Gill Sans MT" w:hAnsi="Verdana" w:cs="Calibri"/>
                <w:sz w:val="24"/>
                <w:szCs w:val="24"/>
              </w:rPr>
            </w:pPr>
          </w:p>
          <w:p w14:paraId="05E779BA" w14:textId="25CE7B24" w:rsidR="00077E38" w:rsidRPr="00484962" w:rsidRDefault="00077E38" w:rsidP="0041456C">
            <w:pPr>
              <w:rPr>
                <w:rFonts w:ascii="Verdana" w:eastAsia="Gill Sans MT" w:hAnsi="Verdana" w:cs="Calibri"/>
                <w:sz w:val="24"/>
                <w:szCs w:val="24"/>
              </w:rPr>
            </w:pPr>
            <w:r w:rsidRPr="00484962">
              <w:rPr>
                <w:rFonts w:ascii="Verdana" w:eastAsia="Gill Sans MT" w:hAnsi="Verdana" w:cs="Calibri"/>
                <w:sz w:val="24"/>
                <w:szCs w:val="24"/>
              </w:rPr>
              <w:t>A &amp; I</w:t>
            </w:r>
          </w:p>
          <w:p w14:paraId="7D56CAC6" w14:textId="05ADFEB3" w:rsidR="00077E38" w:rsidRPr="00484962" w:rsidRDefault="00077E38" w:rsidP="0041456C">
            <w:pPr>
              <w:rPr>
                <w:rFonts w:ascii="Verdana" w:eastAsia="Gill Sans MT" w:hAnsi="Verdana" w:cs="Calibri"/>
                <w:sz w:val="24"/>
                <w:szCs w:val="24"/>
              </w:rPr>
            </w:pPr>
          </w:p>
          <w:p w14:paraId="7F10DABC" w14:textId="44A469F7" w:rsidR="00077E38" w:rsidRPr="00484962" w:rsidRDefault="00077E38" w:rsidP="0041456C">
            <w:pPr>
              <w:rPr>
                <w:rFonts w:ascii="Verdana" w:eastAsia="Gill Sans MT" w:hAnsi="Verdana" w:cs="Calibri"/>
                <w:sz w:val="24"/>
                <w:szCs w:val="24"/>
              </w:rPr>
            </w:pPr>
          </w:p>
          <w:p w14:paraId="7281F262" w14:textId="4A171C47" w:rsidR="00077E38" w:rsidRPr="00484962" w:rsidRDefault="00077E38" w:rsidP="0041456C">
            <w:pPr>
              <w:rPr>
                <w:rFonts w:ascii="Verdana" w:eastAsia="Gill Sans MT" w:hAnsi="Verdana" w:cs="Calibri"/>
                <w:sz w:val="24"/>
                <w:szCs w:val="24"/>
              </w:rPr>
            </w:pPr>
            <w:r w:rsidRPr="00484962">
              <w:rPr>
                <w:rFonts w:ascii="Verdana" w:eastAsia="Gill Sans MT" w:hAnsi="Verdana" w:cs="Calibri"/>
                <w:sz w:val="24"/>
                <w:szCs w:val="24"/>
              </w:rPr>
              <w:t>A &amp; I</w:t>
            </w:r>
          </w:p>
          <w:p w14:paraId="73A4BC96" w14:textId="11E3BCCF" w:rsidR="00077E38" w:rsidRPr="00484962" w:rsidRDefault="00077E38" w:rsidP="0041456C">
            <w:pPr>
              <w:rPr>
                <w:rFonts w:ascii="Verdana" w:eastAsia="Gill Sans MT" w:hAnsi="Verdana" w:cs="Calibri"/>
                <w:sz w:val="24"/>
                <w:szCs w:val="24"/>
              </w:rPr>
            </w:pPr>
          </w:p>
          <w:p w14:paraId="46BB69F0" w14:textId="77777777" w:rsidR="003508F5" w:rsidRPr="00484962" w:rsidRDefault="003508F5" w:rsidP="003508F5">
            <w:pPr>
              <w:rPr>
                <w:rFonts w:ascii="Verdana" w:eastAsia="Gill Sans MT" w:hAnsi="Verdana" w:cs="Calibri"/>
                <w:sz w:val="24"/>
                <w:szCs w:val="24"/>
              </w:rPr>
            </w:pPr>
            <w:r w:rsidRPr="00484962">
              <w:rPr>
                <w:rFonts w:ascii="Verdana" w:eastAsia="Gill Sans MT" w:hAnsi="Verdana" w:cs="Calibri"/>
                <w:sz w:val="24"/>
                <w:szCs w:val="24"/>
              </w:rPr>
              <w:t>A &amp; I</w:t>
            </w:r>
          </w:p>
          <w:p w14:paraId="7A7E3C33" w14:textId="747D80A1" w:rsidR="00077E38" w:rsidRPr="00484962" w:rsidRDefault="00077E38" w:rsidP="0041456C">
            <w:pPr>
              <w:rPr>
                <w:rFonts w:ascii="Verdana" w:eastAsia="Gill Sans MT" w:hAnsi="Verdana" w:cs="Calibri"/>
                <w:sz w:val="24"/>
                <w:szCs w:val="24"/>
              </w:rPr>
            </w:pPr>
            <w:r w:rsidRPr="00484962">
              <w:rPr>
                <w:rFonts w:ascii="Verdana" w:eastAsia="Gill Sans MT" w:hAnsi="Verdana" w:cs="Calibri"/>
                <w:sz w:val="24"/>
                <w:szCs w:val="24"/>
              </w:rPr>
              <w:t>A &amp; I</w:t>
            </w:r>
          </w:p>
          <w:p w14:paraId="0DBCA783" w14:textId="19730C5B" w:rsidR="00077E38" w:rsidRPr="00484962" w:rsidRDefault="00077E38" w:rsidP="0041456C">
            <w:pPr>
              <w:rPr>
                <w:rFonts w:ascii="Verdana" w:eastAsia="Gill Sans MT" w:hAnsi="Verdana" w:cs="Calibri"/>
                <w:sz w:val="24"/>
                <w:szCs w:val="24"/>
              </w:rPr>
            </w:pPr>
          </w:p>
          <w:p w14:paraId="6E048A43" w14:textId="77777777" w:rsidR="00077E38" w:rsidRDefault="00077E38" w:rsidP="00317563">
            <w:pPr>
              <w:rPr>
                <w:rFonts w:ascii="Verdana" w:eastAsia="Gill Sans MT" w:hAnsi="Verdana" w:cs="Calibri"/>
                <w:sz w:val="24"/>
                <w:szCs w:val="24"/>
              </w:rPr>
            </w:pPr>
            <w:r w:rsidRPr="00484962">
              <w:rPr>
                <w:rFonts w:ascii="Verdana" w:eastAsia="Gill Sans MT" w:hAnsi="Verdana" w:cs="Calibri"/>
                <w:sz w:val="24"/>
                <w:szCs w:val="24"/>
              </w:rPr>
              <w:t>A &amp; I</w:t>
            </w:r>
          </w:p>
          <w:p w14:paraId="0EDEE8B6" w14:textId="77777777" w:rsidR="00531D0B" w:rsidRDefault="00531D0B" w:rsidP="00317563">
            <w:pPr>
              <w:rPr>
                <w:rFonts w:ascii="Verdana" w:eastAsia="Gill Sans MT" w:hAnsi="Verdana" w:cs="Calibri"/>
                <w:sz w:val="24"/>
                <w:szCs w:val="24"/>
              </w:rPr>
            </w:pPr>
          </w:p>
          <w:p w14:paraId="73459890" w14:textId="1892565A" w:rsidR="00531D0B" w:rsidRPr="00484962" w:rsidRDefault="00531D0B" w:rsidP="00317563">
            <w:pPr>
              <w:rPr>
                <w:rFonts w:ascii="Verdana" w:eastAsia="Gill Sans MT" w:hAnsi="Verdana" w:cs="Calibri"/>
                <w:sz w:val="24"/>
                <w:szCs w:val="24"/>
              </w:rPr>
            </w:pPr>
            <w:r w:rsidRPr="00484962">
              <w:rPr>
                <w:rFonts w:ascii="Verdana" w:eastAsia="Gill Sans MT" w:hAnsi="Verdana" w:cs="Calibri"/>
                <w:sz w:val="24"/>
                <w:szCs w:val="24"/>
              </w:rPr>
              <w:t>I</w:t>
            </w:r>
          </w:p>
        </w:tc>
      </w:tr>
      <w:tr w:rsidR="00F54CA9" w:rsidRPr="00F54CA9" w14:paraId="7FE7E04A" w14:textId="77777777" w:rsidTr="00F54CA9">
        <w:trPr>
          <w:jc w:val="center"/>
        </w:trPr>
        <w:tc>
          <w:tcPr>
            <w:tcW w:w="1129" w:type="dxa"/>
          </w:tcPr>
          <w:p w14:paraId="43C84289" w14:textId="77777777" w:rsidR="00484962" w:rsidRPr="00F54CA9" w:rsidRDefault="00484962" w:rsidP="00317563">
            <w:pPr>
              <w:rPr>
                <w:rFonts w:ascii="Calibri" w:eastAsia="Gill Sans MT" w:hAnsi="Calibri" w:cs="Calibri"/>
                <w:b/>
              </w:rPr>
            </w:pPr>
          </w:p>
          <w:p w14:paraId="6A4C014C" w14:textId="77777777" w:rsidR="00317563" w:rsidRPr="00F54CA9" w:rsidRDefault="00317563" w:rsidP="0041456C">
            <w:pPr>
              <w:jc w:val="center"/>
              <w:rPr>
                <w:rFonts w:ascii="Calibri" w:eastAsia="Gill Sans MT" w:hAnsi="Calibri" w:cs="Calibri"/>
                <w:b/>
              </w:rPr>
            </w:pPr>
            <w:r w:rsidRPr="00F54CA9">
              <w:rPr>
                <w:rFonts w:ascii="Calibri" w:eastAsia="Gill Sans MT" w:hAnsi="Calibri" w:cs="Calibri"/>
                <w:b/>
                <w:noProof/>
              </w:rPr>
              <w:drawing>
                <wp:inline distT="0" distB="0" distL="0" distR="0" wp14:anchorId="50963B94" wp14:editId="616755A9">
                  <wp:extent cx="499745" cy="2438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6229A87C" w14:textId="77777777" w:rsidR="00317563" w:rsidRPr="00F54CA9" w:rsidRDefault="00317563" w:rsidP="0041456C">
            <w:pPr>
              <w:jc w:val="center"/>
              <w:rPr>
                <w:rFonts w:ascii="Calibri" w:eastAsia="Gill Sans MT" w:hAnsi="Calibri" w:cs="Calibri"/>
                <w:b/>
              </w:rPr>
            </w:pPr>
          </w:p>
          <w:p w14:paraId="5FD33341" w14:textId="2BE91649" w:rsidR="0041456C" w:rsidRPr="00F54CA9" w:rsidRDefault="0041456C" w:rsidP="0041456C">
            <w:pPr>
              <w:jc w:val="center"/>
              <w:rPr>
                <w:rFonts w:ascii="Calibri" w:eastAsia="Gill Sans MT" w:hAnsi="Calibri" w:cs="Calibri"/>
                <w:b/>
              </w:rPr>
            </w:pPr>
          </w:p>
        </w:tc>
        <w:tc>
          <w:tcPr>
            <w:tcW w:w="7586" w:type="dxa"/>
          </w:tcPr>
          <w:p w14:paraId="4462287E" w14:textId="5F56A632" w:rsidR="0041456C" w:rsidRPr="00484962" w:rsidRDefault="0041456C" w:rsidP="0041456C">
            <w:pPr>
              <w:spacing w:after="0" w:line="240" w:lineRule="auto"/>
              <w:jc w:val="both"/>
              <w:rPr>
                <w:rFonts w:ascii="Verdana" w:eastAsia="Gill Sans MT" w:hAnsi="Verdana" w:cs="Calibri"/>
                <w:b/>
                <w:sz w:val="24"/>
                <w:szCs w:val="24"/>
                <w:lang w:val="en-GB"/>
              </w:rPr>
            </w:pPr>
            <w:r w:rsidRPr="00484962">
              <w:rPr>
                <w:rFonts w:ascii="Verdana" w:eastAsia="Gill Sans MT" w:hAnsi="Verdana" w:cs="Calibri"/>
                <w:b/>
                <w:sz w:val="24"/>
                <w:szCs w:val="24"/>
                <w:lang w:val="en-GB"/>
              </w:rPr>
              <w:t>Skills</w:t>
            </w:r>
          </w:p>
          <w:p w14:paraId="1A32AA6D" w14:textId="1F9DD2EF" w:rsidR="00077E38" w:rsidRPr="00484962" w:rsidRDefault="00077E38" w:rsidP="00077E38">
            <w:pPr>
              <w:spacing w:after="0" w:line="240" w:lineRule="auto"/>
              <w:jc w:val="both"/>
              <w:rPr>
                <w:rFonts w:ascii="Verdana" w:eastAsia="Gill Sans MT" w:hAnsi="Verdana" w:cs="Calibri"/>
                <w:b/>
                <w:sz w:val="24"/>
                <w:szCs w:val="24"/>
                <w:lang w:val="en-GB"/>
              </w:rPr>
            </w:pPr>
          </w:p>
          <w:p w14:paraId="139DD0D8" w14:textId="024EEA2C" w:rsidR="002437B9" w:rsidRPr="00484962" w:rsidRDefault="00A72EBF" w:rsidP="00F37A95">
            <w:pPr>
              <w:pStyle w:val="ListParagraph"/>
              <w:widowControl w:val="0"/>
              <w:numPr>
                <w:ilvl w:val="0"/>
                <w:numId w:val="19"/>
              </w:numPr>
              <w:autoSpaceDE w:val="0"/>
              <w:autoSpaceDN w:val="0"/>
              <w:spacing w:before="119" w:after="0" w:line="240" w:lineRule="auto"/>
              <w:ind w:left="360" w:right="700"/>
              <w:jc w:val="both"/>
              <w:rPr>
                <w:rFonts w:ascii="Verdana" w:eastAsia="Arial" w:hAnsi="Verdana" w:cs="Calibri"/>
                <w:sz w:val="24"/>
                <w:szCs w:val="24"/>
              </w:rPr>
            </w:pPr>
            <w:r>
              <w:rPr>
                <w:rFonts w:ascii="Verdana" w:eastAsia="Arial" w:hAnsi="Verdana" w:cs="Calibri"/>
                <w:sz w:val="24"/>
                <w:szCs w:val="24"/>
              </w:rPr>
              <w:t>Stro</w:t>
            </w:r>
            <w:r w:rsidRPr="00A72EBF">
              <w:rPr>
                <w:rFonts w:ascii="Verdana" w:eastAsia="Arial" w:hAnsi="Verdana" w:cs="Calibri"/>
                <w:sz w:val="24"/>
                <w:szCs w:val="24"/>
              </w:rPr>
              <w:t xml:space="preserve">ng </w:t>
            </w:r>
            <w:r w:rsidRPr="00A72EBF">
              <w:rPr>
                <w:rFonts w:ascii="Verdana" w:eastAsia="Times New Roman" w:hAnsi="Verdana" w:cs="Arial"/>
                <w:sz w:val="24"/>
                <w:szCs w:val="24"/>
              </w:rPr>
              <w:t>analytical and critical thinking skills</w:t>
            </w:r>
            <w:r w:rsidR="00077E38" w:rsidRPr="00A72EBF">
              <w:rPr>
                <w:rFonts w:ascii="Verdana" w:eastAsia="Arial" w:hAnsi="Verdana" w:cs="Calibri"/>
                <w:sz w:val="24"/>
                <w:szCs w:val="24"/>
              </w:rPr>
              <w:t>.</w:t>
            </w:r>
          </w:p>
          <w:p w14:paraId="2861A877" w14:textId="77777777" w:rsidR="002437B9" w:rsidRPr="00484962" w:rsidRDefault="002437B9" w:rsidP="00F26726">
            <w:pPr>
              <w:pStyle w:val="ListParagraph"/>
              <w:rPr>
                <w:rFonts w:ascii="Verdana" w:eastAsia="Arial" w:hAnsi="Verdana" w:cs="Calibri"/>
                <w:sz w:val="24"/>
                <w:szCs w:val="24"/>
              </w:rPr>
            </w:pPr>
          </w:p>
          <w:p w14:paraId="5987455A" w14:textId="0A240CB7" w:rsidR="002437B9" w:rsidRPr="00D416B0" w:rsidRDefault="00FC59D7" w:rsidP="00F37A95">
            <w:pPr>
              <w:pStyle w:val="ListParagraph"/>
              <w:widowControl w:val="0"/>
              <w:numPr>
                <w:ilvl w:val="0"/>
                <w:numId w:val="19"/>
              </w:numPr>
              <w:autoSpaceDE w:val="0"/>
              <w:autoSpaceDN w:val="0"/>
              <w:spacing w:before="119" w:after="0" w:line="240" w:lineRule="auto"/>
              <w:ind w:left="360" w:right="700"/>
              <w:jc w:val="both"/>
              <w:rPr>
                <w:rFonts w:ascii="Verdana" w:eastAsia="Arial" w:hAnsi="Verdana" w:cs="Calibri"/>
                <w:sz w:val="24"/>
                <w:szCs w:val="24"/>
              </w:rPr>
            </w:pPr>
            <w:r w:rsidRPr="00D416B0">
              <w:rPr>
                <w:rFonts w:ascii="Verdana" w:eastAsia="Arial" w:hAnsi="Verdana" w:cs="Calibri"/>
                <w:sz w:val="24"/>
                <w:szCs w:val="24"/>
              </w:rPr>
              <w:t xml:space="preserve">Excellent </w:t>
            </w:r>
            <w:r w:rsidRPr="00D416B0">
              <w:rPr>
                <w:rFonts w:ascii="Verdana" w:eastAsia="Times New Roman" w:hAnsi="Verdana" w:cs="Arial"/>
                <w:sz w:val="24"/>
                <w:szCs w:val="24"/>
              </w:rPr>
              <w:t>influencing and persuasive skills</w:t>
            </w:r>
            <w:r w:rsidR="002437B9" w:rsidRPr="00D416B0">
              <w:rPr>
                <w:rFonts w:ascii="Verdana" w:eastAsia="Arial" w:hAnsi="Verdana" w:cs="Calibri"/>
                <w:sz w:val="24"/>
                <w:szCs w:val="24"/>
              </w:rPr>
              <w:t xml:space="preserve"> </w:t>
            </w:r>
          </w:p>
          <w:p w14:paraId="357C79AB" w14:textId="77777777" w:rsidR="002437B9" w:rsidRPr="00D416B0" w:rsidRDefault="002437B9" w:rsidP="00F26726">
            <w:pPr>
              <w:pStyle w:val="ListParagraph"/>
              <w:rPr>
                <w:rFonts w:ascii="Verdana" w:eastAsia="Arial" w:hAnsi="Verdana" w:cs="Calibri"/>
                <w:sz w:val="24"/>
                <w:szCs w:val="24"/>
              </w:rPr>
            </w:pPr>
          </w:p>
          <w:p w14:paraId="0626C345" w14:textId="77CD7811" w:rsidR="002437B9" w:rsidRDefault="00D416B0" w:rsidP="00F37A95">
            <w:pPr>
              <w:pStyle w:val="ListParagraph"/>
              <w:widowControl w:val="0"/>
              <w:numPr>
                <w:ilvl w:val="0"/>
                <w:numId w:val="19"/>
              </w:numPr>
              <w:autoSpaceDE w:val="0"/>
              <w:autoSpaceDN w:val="0"/>
              <w:spacing w:before="119" w:after="0" w:line="240" w:lineRule="auto"/>
              <w:ind w:left="360" w:right="700"/>
              <w:jc w:val="both"/>
              <w:rPr>
                <w:rFonts w:ascii="Verdana" w:eastAsia="Arial" w:hAnsi="Verdana" w:cs="Calibri"/>
                <w:sz w:val="24"/>
                <w:szCs w:val="24"/>
              </w:rPr>
            </w:pPr>
            <w:r w:rsidRPr="00D416B0">
              <w:rPr>
                <w:rFonts w:ascii="Verdana" w:eastAsia="Arial" w:hAnsi="Verdana" w:cs="Calibri"/>
                <w:sz w:val="24"/>
                <w:szCs w:val="24"/>
              </w:rPr>
              <w:t xml:space="preserve">Evidence of </w:t>
            </w:r>
            <w:r w:rsidRPr="00D416B0">
              <w:rPr>
                <w:rFonts w:ascii="Verdana" w:eastAsia="Times New Roman" w:hAnsi="Verdana" w:cs="Arial"/>
                <w:sz w:val="24"/>
                <w:szCs w:val="24"/>
              </w:rPr>
              <w:t>sound judgement skills in providing solutions on complex issues</w:t>
            </w:r>
            <w:r w:rsidR="002437B9" w:rsidRPr="00D416B0">
              <w:rPr>
                <w:rFonts w:ascii="Verdana" w:eastAsia="Arial" w:hAnsi="Verdana" w:cs="Calibri"/>
                <w:sz w:val="24"/>
                <w:szCs w:val="24"/>
              </w:rPr>
              <w:t xml:space="preserve"> </w:t>
            </w:r>
          </w:p>
          <w:p w14:paraId="32E84851" w14:textId="77777777" w:rsidR="00EB6D03" w:rsidRPr="00D416B0" w:rsidRDefault="00EB6D03" w:rsidP="00EB6D03">
            <w:pPr>
              <w:pStyle w:val="ListParagraph"/>
              <w:widowControl w:val="0"/>
              <w:autoSpaceDE w:val="0"/>
              <w:autoSpaceDN w:val="0"/>
              <w:spacing w:before="119" w:after="0" w:line="240" w:lineRule="auto"/>
              <w:ind w:left="360" w:right="700"/>
              <w:jc w:val="both"/>
              <w:rPr>
                <w:rFonts w:ascii="Verdana" w:eastAsia="Arial" w:hAnsi="Verdana" w:cs="Calibri"/>
                <w:sz w:val="24"/>
                <w:szCs w:val="24"/>
              </w:rPr>
            </w:pPr>
          </w:p>
          <w:p w14:paraId="1DB21CC6" w14:textId="74E77811" w:rsidR="002437B9" w:rsidRPr="00EB6D03" w:rsidRDefault="00EB6D03" w:rsidP="00F37A95">
            <w:pPr>
              <w:pStyle w:val="ListParagraph"/>
              <w:widowControl w:val="0"/>
              <w:numPr>
                <w:ilvl w:val="0"/>
                <w:numId w:val="19"/>
              </w:numPr>
              <w:autoSpaceDE w:val="0"/>
              <w:autoSpaceDN w:val="0"/>
              <w:spacing w:before="119" w:after="0" w:line="240" w:lineRule="auto"/>
              <w:ind w:left="360" w:right="700"/>
              <w:jc w:val="both"/>
              <w:rPr>
                <w:rFonts w:ascii="Verdana" w:eastAsia="Arial" w:hAnsi="Verdana" w:cs="Calibri"/>
                <w:sz w:val="24"/>
                <w:szCs w:val="24"/>
              </w:rPr>
            </w:pPr>
            <w:r w:rsidRPr="00EB6D03">
              <w:rPr>
                <w:rFonts w:ascii="Verdana" w:eastAsia="Arial" w:hAnsi="Verdana" w:cs="Calibri"/>
                <w:sz w:val="24"/>
                <w:szCs w:val="24"/>
              </w:rPr>
              <w:t xml:space="preserve">Evidence of </w:t>
            </w:r>
            <w:r w:rsidRPr="00EB6D03">
              <w:rPr>
                <w:rFonts w:ascii="Verdana" w:eastAsia="Times New Roman" w:hAnsi="Verdana" w:cs="Arial"/>
                <w:sz w:val="24"/>
                <w:szCs w:val="24"/>
              </w:rPr>
              <w:t xml:space="preserve">successful communication skills particularly with Leaders </w:t>
            </w:r>
            <w:r>
              <w:rPr>
                <w:rFonts w:ascii="Verdana" w:eastAsia="Times New Roman" w:hAnsi="Verdana" w:cs="Arial"/>
                <w:sz w:val="24"/>
                <w:szCs w:val="24"/>
              </w:rPr>
              <w:t>a</w:t>
            </w:r>
            <w:r w:rsidRPr="00EB6D03">
              <w:rPr>
                <w:rFonts w:ascii="Verdana" w:eastAsia="Times New Roman" w:hAnsi="Verdana" w:cs="Arial"/>
                <w:sz w:val="24"/>
                <w:szCs w:val="24"/>
              </w:rPr>
              <w:t xml:space="preserve">nd officers of different seniority, </w:t>
            </w:r>
            <w:proofErr w:type="gramStart"/>
            <w:r w:rsidRPr="00EB6D03">
              <w:rPr>
                <w:rFonts w:ascii="Verdana" w:eastAsia="Times New Roman" w:hAnsi="Verdana" w:cs="Arial"/>
                <w:sz w:val="24"/>
                <w:szCs w:val="24"/>
              </w:rPr>
              <w:t>partners</w:t>
            </w:r>
            <w:proofErr w:type="gramEnd"/>
            <w:r w:rsidRPr="00EB6D03">
              <w:rPr>
                <w:rFonts w:ascii="Verdana" w:eastAsia="Times New Roman" w:hAnsi="Verdana" w:cs="Arial"/>
                <w:sz w:val="24"/>
                <w:szCs w:val="24"/>
              </w:rPr>
              <w:t xml:space="preserve"> and the public</w:t>
            </w:r>
            <w:r w:rsidR="002437B9" w:rsidRPr="00EB6D03">
              <w:rPr>
                <w:rFonts w:ascii="Verdana" w:eastAsia="Arial" w:hAnsi="Verdana" w:cs="Calibri"/>
                <w:sz w:val="24"/>
                <w:szCs w:val="24"/>
              </w:rPr>
              <w:t xml:space="preserve"> presence </w:t>
            </w:r>
          </w:p>
          <w:p w14:paraId="55068E1A" w14:textId="77777777" w:rsidR="002437B9" w:rsidRPr="00484962" w:rsidRDefault="002437B9" w:rsidP="00F26726">
            <w:pPr>
              <w:pStyle w:val="ListParagraph"/>
              <w:rPr>
                <w:rFonts w:ascii="Verdana" w:eastAsia="Arial" w:hAnsi="Verdana" w:cs="Calibri"/>
                <w:sz w:val="24"/>
                <w:szCs w:val="24"/>
              </w:rPr>
            </w:pPr>
          </w:p>
          <w:p w14:paraId="65460CC0" w14:textId="09AF75DD" w:rsidR="002437B9" w:rsidRPr="00484962" w:rsidRDefault="00DA1BFF" w:rsidP="00F37A95">
            <w:pPr>
              <w:pStyle w:val="ListParagraph"/>
              <w:widowControl w:val="0"/>
              <w:numPr>
                <w:ilvl w:val="0"/>
                <w:numId w:val="19"/>
              </w:numPr>
              <w:autoSpaceDE w:val="0"/>
              <w:autoSpaceDN w:val="0"/>
              <w:spacing w:before="119" w:after="0" w:line="240" w:lineRule="auto"/>
              <w:ind w:left="360" w:right="700"/>
              <w:jc w:val="both"/>
              <w:rPr>
                <w:rFonts w:ascii="Verdana" w:eastAsia="Arial" w:hAnsi="Verdana" w:cs="Calibri"/>
                <w:sz w:val="24"/>
                <w:szCs w:val="24"/>
              </w:rPr>
            </w:pPr>
            <w:r>
              <w:rPr>
                <w:rFonts w:ascii="Verdana" w:eastAsia="Arial" w:hAnsi="Verdana" w:cs="Calibri"/>
                <w:sz w:val="24"/>
                <w:szCs w:val="24"/>
              </w:rPr>
              <w:t xml:space="preserve">Evidence </w:t>
            </w:r>
            <w:r w:rsidRPr="00DA1BFF">
              <w:rPr>
                <w:rFonts w:ascii="Verdana" w:eastAsia="Times New Roman" w:hAnsi="Verdana" w:cs="Arial"/>
                <w:sz w:val="24"/>
                <w:szCs w:val="24"/>
              </w:rPr>
              <w:t>of ability to work with minimum direction</w:t>
            </w:r>
            <w:r w:rsidR="002437B9" w:rsidRPr="00DA1BFF">
              <w:rPr>
                <w:rFonts w:ascii="Verdana" w:eastAsia="Arial" w:hAnsi="Verdana" w:cs="Calibri"/>
                <w:sz w:val="24"/>
                <w:szCs w:val="24"/>
              </w:rPr>
              <w:t xml:space="preserve"> </w:t>
            </w:r>
            <w:proofErr w:type="gramStart"/>
            <w:r w:rsidR="002437B9" w:rsidRPr="00DA1BFF">
              <w:rPr>
                <w:rFonts w:ascii="Verdana" w:eastAsia="Arial" w:hAnsi="Verdana" w:cs="Calibri"/>
                <w:sz w:val="24"/>
                <w:szCs w:val="24"/>
              </w:rPr>
              <w:t>collaboration</w:t>
            </w:r>
            <w:proofErr w:type="gramEnd"/>
            <w:r w:rsidR="002437B9" w:rsidRPr="00484962">
              <w:rPr>
                <w:rFonts w:ascii="Verdana" w:eastAsia="Arial" w:hAnsi="Verdana" w:cs="Calibri"/>
                <w:sz w:val="24"/>
                <w:szCs w:val="24"/>
              </w:rPr>
              <w:t xml:space="preserve"> </w:t>
            </w:r>
          </w:p>
          <w:p w14:paraId="4B640E3F" w14:textId="77777777" w:rsidR="002437B9" w:rsidRPr="00484962" w:rsidRDefault="002437B9" w:rsidP="00F26726">
            <w:pPr>
              <w:pStyle w:val="ListParagraph"/>
              <w:rPr>
                <w:rFonts w:ascii="Verdana" w:eastAsia="Arial" w:hAnsi="Verdana" w:cs="Calibri"/>
                <w:sz w:val="24"/>
                <w:szCs w:val="24"/>
              </w:rPr>
            </w:pPr>
          </w:p>
          <w:p w14:paraId="6D759811" w14:textId="2286C5DA" w:rsidR="002437B9" w:rsidRDefault="00D3376D" w:rsidP="00F37A95">
            <w:pPr>
              <w:pStyle w:val="ListParagraph"/>
              <w:widowControl w:val="0"/>
              <w:numPr>
                <w:ilvl w:val="0"/>
                <w:numId w:val="19"/>
              </w:numPr>
              <w:autoSpaceDE w:val="0"/>
              <w:autoSpaceDN w:val="0"/>
              <w:spacing w:before="119" w:after="0" w:line="240" w:lineRule="auto"/>
              <w:ind w:left="360" w:right="700"/>
              <w:jc w:val="both"/>
              <w:rPr>
                <w:rFonts w:ascii="Verdana" w:eastAsia="Arial" w:hAnsi="Verdana" w:cs="Calibri"/>
                <w:sz w:val="24"/>
                <w:szCs w:val="24"/>
              </w:rPr>
            </w:pPr>
            <w:r>
              <w:rPr>
                <w:rFonts w:ascii="Verdana" w:eastAsia="Arial" w:hAnsi="Verdana" w:cs="Calibri"/>
                <w:sz w:val="24"/>
                <w:szCs w:val="24"/>
              </w:rPr>
              <w:t>High l</w:t>
            </w:r>
            <w:r w:rsidRPr="00D3376D">
              <w:rPr>
                <w:rFonts w:ascii="Verdana" w:eastAsia="Arial" w:hAnsi="Verdana" w:cs="Calibri"/>
                <w:sz w:val="24"/>
                <w:szCs w:val="24"/>
              </w:rPr>
              <w:t xml:space="preserve">evel </w:t>
            </w:r>
            <w:r w:rsidRPr="00D3376D">
              <w:rPr>
                <w:rFonts w:ascii="Verdana" w:eastAsia="Times New Roman" w:hAnsi="Verdana" w:cs="Arial"/>
                <w:sz w:val="24"/>
                <w:szCs w:val="24"/>
              </w:rPr>
              <w:t>of interpersonal/people skills</w:t>
            </w:r>
            <w:r w:rsidR="002437B9" w:rsidRPr="00D3376D">
              <w:rPr>
                <w:rFonts w:ascii="Verdana" w:eastAsia="Arial" w:hAnsi="Verdana" w:cs="Calibri"/>
                <w:sz w:val="24"/>
                <w:szCs w:val="24"/>
              </w:rPr>
              <w:t xml:space="preserve"> </w:t>
            </w:r>
          </w:p>
          <w:p w14:paraId="5C5370EF" w14:textId="77777777" w:rsidR="00655ACD" w:rsidRPr="00655ACD" w:rsidRDefault="00655ACD" w:rsidP="00655ACD">
            <w:pPr>
              <w:pStyle w:val="ListParagraph"/>
              <w:rPr>
                <w:rFonts w:ascii="Verdana" w:eastAsia="Arial" w:hAnsi="Verdana" w:cs="Calibri"/>
                <w:sz w:val="24"/>
                <w:szCs w:val="24"/>
              </w:rPr>
            </w:pPr>
          </w:p>
          <w:p w14:paraId="0DA05E6F" w14:textId="7810062A" w:rsidR="00655ACD" w:rsidRPr="00655ACD" w:rsidRDefault="00655ACD" w:rsidP="00F37A95">
            <w:pPr>
              <w:pStyle w:val="ListParagraph"/>
              <w:widowControl w:val="0"/>
              <w:numPr>
                <w:ilvl w:val="0"/>
                <w:numId w:val="19"/>
              </w:numPr>
              <w:autoSpaceDE w:val="0"/>
              <w:autoSpaceDN w:val="0"/>
              <w:spacing w:before="119" w:after="0" w:line="240" w:lineRule="auto"/>
              <w:ind w:left="360" w:right="700"/>
              <w:jc w:val="both"/>
              <w:rPr>
                <w:rFonts w:ascii="Verdana" w:eastAsia="Arial" w:hAnsi="Verdana" w:cs="Calibri"/>
                <w:sz w:val="24"/>
                <w:szCs w:val="24"/>
              </w:rPr>
            </w:pPr>
            <w:r>
              <w:rPr>
                <w:rFonts w:ascii="Verdana" w:eastAsia="Arial" w:hAnsi="Verdana" w:cs="Calibri"/>
                <w:sz w:val="24"/>
                <w:szCs w:val="24"/>
              </w:rPr>
              <w:t xml:space="preserve">Politically </w:t>
            </w:r>
            <w:r w:rsidRPr="00655ACD">
              <w:rPr>
                <w:rFonts w:ascii="Verdana" w:eastAsia="Times New Roman" w:hAnsi="Verdana" w:cs="Arial"/>
                <w:sz w:val="24"/>
                <w:szCs w:val="24"/>
              </w:rPr>
              <w:t xml:space="preserve">sensitive, </w:t>
            </w:r>
            <w:proofErr w:type="gramStart"/>
            <w:r w:rsidRPr="00655ACD">
              <w:rPr>
                <w:rFonts w:ascii="Verdana" w:eastAsia="Times New Roman" w:hAnsi="Verdana" w:cs="Arial"/>
                <w:sz w:val="24"/>
                <w:szCs w:val="24"/>
              </w:rPr>
              <w:t>diplomatic</w:t>
            </w:r>
            <w:proofErr w:type="gramEnd"/>
            <w:r w:rsidRPr="00655ACD">
              <w:rPr>
                <w:rFonts w:ascii="Verdana" w:eastAsia="Times New Roman" w:hAnsi="Verdana" w:cs="Arial"/>
                <w:sz w:val="24"/>
                <w:szCs w:val="24"/>
              </w:rPr>
              <w:t xml:space="preserve"> and astute</w:t>
            </w:r>
          </w:p>
          <w:p w14:paraId="6DA6252A" w14:textId="77777777" w:rsidR="00655ACD" w:rsidRPr="00655ACD" w:rsidRDefault="00655ACD" w:rsidP="00655ACD">
            <w:pPr>
              <w:pStyle w:val="ListParagraph"/>
              <w:rPr>
                <w:rFonts w:ascii="Verdana" w:eastAsia="Arial" w:hAnsi="Verdana" w:cs="Calibri"/>
                <w:sz w:val="24"/>
                <w:szCs w:val="24"/>
              </w:rPr>
            </w:pPr>
          </w:p>
          <w:p w14:paraId="04BD4FAC" w14:textId="77FE1102" w:rsidR="00655ACD" w:rsidRPr="00484962" w:rsidRDefault="00FC74E1" w:rsidP="00F37A95">
            <w:pPr>
              <w:pStyle w:val="ListParagraph"/>
              <w:widowControl w:val="0"/>
              <w:numPr>
                <w:ilvl w:val="0"/>
                <w:numId w:val="19"/>
              </w:numPr>
              <w:autoSpaceDE w:val="0"/>
              <w:autoSpaceDN w:val="0"/>
              <w:spacing w:before="119" w:after="0" w:line="240" w:lineRule="auto"/>
              <w:ind w:left="360" w:right="700"/>
              <w:jc w:val="both"/>
              <w:rPr>
                <w:rFonts w:ascii="Verdana" w:eastAsia="Arial" w:hAnsi="Verdana" w:cs="Calibri"/>
                <w:sz w:val="24"/>
                <w:szCs w:val="24"/>
              </w:rPr>
            </w:pPr>
            <w:r>
              <w:rPr>
                <w:rFonts w:ascii="Verdana" w:eastAsia="Arial" w:hAnsi="Verdana" w:cs="Calibri"/>
                <w:sz w:val="24"/>
                <w:szCs w:val="24"/>
              </w:rPr>
              <w:t xml:space="preserve">Excellent ICT skills </w:t>
            </w:r>
          </w:p>
          <w:p w14:paraId="708A2A9E" w14:textId="77777777" w:rsidR="00E2655D" w:rsidRDefault="00E2655D" w:rsidP="0041456C">
            <w:pPr>
              <w:jc w:val="both"/>
              <w:rPr>
                <w:rFonts w:ascii="Verdana" w:hAnsi="Verdana" w:cs="Calibri"/>
                <w:sz w:val="24"/>
                <w:szCs w:val="24"/>
              </w:rPr>
            </w:pPr>
          </w:p>
          <w:p w14:paraId="0EFD44B0" w14:textId="5333427A" w:rsidR="005F0D0A" w:rsidRPr="00484962" w:rsidRDefault="005F0D0A" w:rsidP="0041456C">
            <w:pPr>
              <w:jc w:val="both"/>
              <w:rPr>
                <w:rFonts w:ascii="Verdana" w:hAnsi="Verdana" w:cs="Calibri"/>
                <w:sz w:val="24"/>
                <w:szCs w:val="24"/>
              </w:rPr>
            </w:pPr>
            <w:r>
              <w:rPr>
                <w:rFonts w:ascii="Verdana" w:hAnsi="Verdana" w:cs="Calibri"/>
                <w:sz w:val="24"/>
                <w:szCs w:val="24"/>
              </w:rPr>
              <w:t>This post is designated as a casual car user</w:t>
            </w:r>
          </w:p>
        </w:tc>
        <w:tc>
          <w:tcPr>
            <w:tcW w:w="1946" w:type="dxa"/>
          </w:tcPr>
          <w:p w14:paraId="48F4025E" w14:textId="4E354639" w:rsidR="0041456C" w:rsidRPr="00484962" w:rsidRDefault="0041456C" w:rsidP="0041456C">
            <w:pPr>
              <w:rPr>
                <w:rFonts w:ascii="Verdana" w:eastAsia="Gill Sans MT" w:hAnsi="Verdana" w:cs="Calibri"/>
                <w:sz w:val="24"/>
                <w:szCs w:val="24"/>
              </w:rPr>
            </w:pPr>
          </w:p>
          <w:p w14:paraId="6CD3CB6D" w14:textId="34AF99AA" w:rsidR="00077E38" w:rsidRPr="00484962" w:rsidRDefault="00077E38" w:rsidP="0041456C">
            <w:pPr>
              <w:rPr>
                <w:rFonts w:ascii="Verdana" w:eastAsia="Gill Sans MT" w:hAnsi="Verdana" w:cs="Calibri"/>
                <w:sz w:val="24"/>
                <w:szCs w:val="24"/>
              </w:rPr>
            </w:pPr>
            <w:r w:rsidRPr="00484962">
              <w:rPr>
                <w:rFonts w:ascii="Verdana" w:eastAsia="Gill Sans MT" w:hAnsi="Verdana" w:cs="Calibri"/>
                <w:sz w:val="24"/>
                <w:szCs w:val="24"/>
              </w:rPr>
              <w:t>A &amp; I</w:t>
            </w:r>
          </w:p>
          <w:p w14:paraId="047ADCC5" w14:textId="77777777" w:rsidR="00077E38" w:rsidRPr="00484962" w:rsidRDefault="00077E38" w:rsidP="00077E38">
            <w:pPr>
              <w:rPr>
                <w:rFonts w:ascii="Verdana" w:eastAsia="Gill Sans MT" w:hAnsi="Verdana" w:cs="Calibri"/>
                <w:sz w:val="24"/>
                <w:szCs w:val="24"/>
              </w:rPr>
            </w:pPr>
            <w:r w:rsidRPr="00484962">
              <w:rPr>
                <w:rFonts w:ascii="Verdana" w:eastAsia="Gill Sans MT" w:hAnsi="Verdana" w:cs="Calibri"/>
                <w:sz w:val="24"/>
                <w:szCs w:val="24"/>
              </w:rPr>
              <w:t>A &amp; I</w:t>
            </w:r>
          </w:p>
          <w:p w14:paraId="17CCCA8E" w14:textId="77777777" w:rsidR="00F26726" w:rsidRPr="00484962" w:rsidRDefault="00F26726" w:rsidP="00077E38">
            <w:pPr>
              <w:rPr>
                <w:rFonts w:ascii="Verdana" w:eastAsia="Gill Sans MT" w:hAnsi="Verdana" w:cs="Calibri"/>
                <w:sz w:val="24"/>
                <w:szCs w:val="24"/>
              </w:rPr>
            </w:pPr>
          </w:p>
          <w:p w14:paraId="195977B1" w14:textId="18518F01" w:rsidR="00F26726" w:rsidRPr="00484962" w:rsidRDefault="00F26726" w:rsidP="00077E38">
            <w:pPr>
              <w:rPr>
                <w:rFonts w:ascii="Verdana" w:eastAsia="Gill Sans MT" w:hAnsi="Verdana" w:cs="Calibri"/>
                <w:sz w:val="24"/>
                <w:szCs w:val="24"/>
              </w:rPr>
            </w:pPr>
            <w:r w:rsidRPr="00484962">
              <w:rPr>
                <w:rFonts w:ascii="Verdana" w:eastAsia="Gill Sans MT" w:hAnsi="Verdana" w:cs="Calibri"/>
                <w:sz w:val="24"/>
                <w:szCs w:val="24"/>
              </w:rPr>
              <w:t>A &amp; I</w:t>
            </w:r>
          </w:p>
          <w:p w14:paraId="6A70AB35" w14:textId="77777777" w:rsidR="003508F5" w:rsidRDefault="003508F5" w:rsidP="003508F5">
            <w:pPr>
              <w:rPr>
                <w:rFonts w:ascii="Verdana" w:eastAsia="Gill Sans MT" w:hAnsi="Verdana" w:cs="Calibri"/>
                <w:sz w:val="24"/>
                <w:szCs w:val="24"/>
              </w:rPr>
            </w:pPr>
          </w:p>
          <w:p w14:paraId="6BDDF393" w14:textId="7AD8CE56" w:rsidR="003508F5" w:rsidRPr="00484962" w:rsidRDefault="003508F5" w:rsidP="003508F5">
            <w:pPr>
              <w:rPr>
                <w:rFonts w:ascii="Verdana" w:eastAsia="Gill Sans MT" w:hAnsi="Verdana" w:cs="Calibri"/>
                <w:sz w:val="24"/>
                <w:szCs w:val="24"/>
              </w:rPr>
            </w:pPr>
            <w:r w:rsidRPr="00484962">
              <w:rPr>
                <w:rFonts w:ascii="Verdana" w:eastAsia="Gill Sans MT" w:hAnsi="Verdana" w:cs="Calibri"/>
                <w:sz w:val="24"/>
                <w:szCs w:val="24"/>
              </w:rPr>
              <w:t>A &amp; I</w:t>
            </w:r>
          </w:p>
          <w:p w14:paraId="10250ADD" w14:textId="77777777" w:rsidR="003508F5" w:rsidRDefault="003508F5" w:rsidP="00077E38">
            <w:pPr>
              <w:rPr>
                <w:rFonts w:ascii="Verdana" w:eastAsia="Gill Sans MT" w:hAnsi="Verdana" w:cs="Calibri"/>
                <w:sz w:val="24"/>
                <w:szCs w:val="24"/>
              </w:rPr>
            </w:pPr>
          </w:p>
          <w:p w14:paraId="7517294F" w14:textId="27DACE32" w:rsidR="00F26726" w:rsidRPr="00484962" w:rsidRDefault="00F26726" w:rsidP="00077E38">
            <w:pPr>
              <w:rPr>
                <w:rFonts w:ascii="Verdana" w:eastAsia="Gill Sans MT" w:hAnsi="Verdana" w:cs="Calibri"/>
                <w:sz w:val="24"/>
                <w:szCs w:val="24"/>
              </w:rPr>
            </w:pPr>
            <w:r w:rsidRPr="00484962">
              <w:rPr>
                <w:rFonts w:ascii="Verdana" w:eastAsia="Gill Sans MT" w:hAnsi="Verdana" w:cs="Calibri"/>
                <w:sz w:val="24"/>
                <w:szCs w:val="24"/>
              </w:rPr>
              <w:t>A &amp; I</w:t>
            </w:r>
          </w:p>
          <w:p w14:paraId="13826371" w14:textId="77777777" w:rsidR="00935758" w:rsidRPr="00484962" w:rsidRDefault="00935758" w:rsidP="00935758">
            <w:pPr>
              <w:rPr>
                <w:rFonts w:ascii="Verdana" w:eastAsia="Gill Sans MT" w:hAnsi="Verdana" w:cs="Calibri"/>
                <w:sz w:val="24"/>
                <w:szCs w:val="24"/>
              </w:rPr>
            </w:pPr>
            <w:r w:rsidRPr="00484962">
              <w:rPr>
                <w:rFonts w:ascii="Verdana" w:eastAsia="Gill Sans MT" w:hAnsi="Verdana" w:cs="Calibri"/>
                <w:sz w:val="24"/>
                <w:szCs w:val="24"/>
              </w:rPr>
              <w:t>A &amp; I</w:t>
            </w:r>
          </w:p>
          <w:p w14:paraId="08BF6527" w14:textId="03B714F9" w:rsidR="00F26726" w:rsidRPr="00484962" w:rsidRDefault="00F26726" w:rsidP="00077E38">
            <w:pPr>
              <w:rPr>
                <w:rFonts w:ascii="Verdana" w:eastAsia="Gill Sans MT" w:hAnsi="Verdana" w:cs="Calibri"/>
                <w:sz w:val="24"/>
                <w:szCs w:val="24"/>
              </w:rPr>
            </w:pPr>
            <w:r w:rsidRPr="00484962">
              <w:rPr>
                <w:rFonts w:ascii="Verdana" w:eastAsia="Gill Sans MT" w:hAnsi="Verdana" w:cs="Calibri"/>
                <w:sz w:val="24"/>
                <w:szCs w:val="24"/>
              </w:rPr>
              <w:t>I</w:t>
            </w:r>
          </w:p>
          <w:p w14:paraId="3D930354" w14:textId="4BF372AD" w:rsidR="00F26726" w:rsidRPr="00484962" w:rsidRDefault="00F26726" w:rsidP="00077E38">
            <w:pPr>
              <w:rPr>
                <w:rFonts w:ascii="Verdana" w:eastAsia="Gill Sans MT" w:hAnsi="Verdana" w:cs="Calibri"/>
                <w:sz w:val="24"/>
                <w:szCs w:val="24"/>
              </w:rPr>
            </w:pPr>
            <w:r w:rsidRPr="00484962">
              <w:rPr>
                <w:rFonts w:ascii="Verdana" w:eastAsia="Gill Sans MT" w:hAnsi="Verdana" w:cs="Calibri"/>
                <w:sz w:val="24"/>
                <w:szCs w:val="24"/>
              </w:rPr>
              <w:t>A &amp; I</w:t>
            </w:r>
          </w:p>
          <w:p w14:paraId="03FE2AF8" w14:textId="77777777" w:rsidR="00F26726" w:rsidRPr="00484962" w:rsidRDefault="00F26726" w:rsidP="00077E38">
            <w:pPr>
              <w:rPr>
                <w:rFonts w:ascii="Verdana" w:eastAsia="Gill Sans MT" w:hAnsi="Verdana" w:cs="Calibri"/>
                <w:sz w:val="24"/>
                <w:szCs w:val="24"/>
              </w:rPr>
            </w:pPr>
          </w:p>
          <w:p w14:paraId="41C6BA5A" w14:textId="19EB69C7" w:rsidR="007D5B52" w:rsidRPr="00484962" w:rsidRDefault="007D5B52" w:rsidP="00077E38">
            <w:pPr>
              <w:rPr>
                <w:rFonts w:ascii="Verdana" w:eastAsia="Gill Sans MT" w:hAnsi="Verdana" w:cs="Calibri"/>
                <w:sz w:val="24"/>
                <w:szCs w:val="24"/>
              </w:rPr>
            </w:pPr>
          </w:p>
        </w:tc>
      </w:tr>
    </w:tbl>
    <w:p w14:paraId="66A26FF5" w14:textId="77777777" w:rsidR="0041456C" w:rsidRPr="00F54CA9" w:rsidRDefault="0041456C" w:rsidP="0041456C">
      <w:pPr>
        <w:jc w:val="both"/>
        <w:rPr>
          <w:rFonts w:ascii="Calibri" w:eastAsia="Gill Sans MT" w:hAnsi="Calibri" w:cs="Calibri"/>
          <w:b/>
        </w:rPr>
      </w:pPr>
    </w:p>
    <w:p w14:paraId="2AD99DD5" w14:textId="27128AC4" w:rsidR="0041456C" w:rsidRPr="00484962" w:rsidRDefault="0041456C" w:rsidP="0041456C">
      <w:pPr>
        <w:jc w:val="both"/>
        <w:rPr>
          <w:rFonts w:ascii="Verdana" w:eastAsia="Gill Sans MT" w:hAnsi="Verdana" w:cs="Calibri"/>
          <w:sz w:val="24"/>
          <w:szCs w:val="24"/>
        </w:rPr>
      </w:pPr>
      <w:r w:rsidRPr="00F54CA9">
        <w:rPr>
          <w:rFonts w:ascii="Calibri" w:eastAsia="Gill Sans MT" w:hAnsi="Calibri" w:cs="Calibri"/>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F54CA9">
        <w:rPr>
          <w:rFonts w:ascii="Calibri" w:eastAsia="Gill Sans MT" w:hAnsi="Calibri" w:cs="Calibri"/>
          <w:b/>
        </w:rPr>
        <w:t xml:space="preserve"> </w:t>
      </w:r>
      <w:r w:rsidRPr="00484962">
        <w:rPr>
          <w:rFonts w:ascii="Verdana" w:eastAsia="Gill Sans MT" w:hAnsi="Verdana" w:cs="Calibri"/>
          <w:sz w:val="24"/>
          <w:szCs w:val="24"/>
        </w:rPr>
        <w:t xml:space="preserve">If a disabled person meets the criteria indicated by the Disability Confident scheme symbol and provides evidence of this on their application form, they will be guaranteed an interview. </w:t>
      </w:r>
    </w:p>
    <w:p w14:paraId="7988B198" w14:textId="3019515D" w:rsidR="0041456C" w:rsidRPr="00484962" w:rsidRDefault="0041456C" w:rsidP="0041456C">
      <w:pPr>
        <w:pStyle w:val="Header"/>
        <w:jc w:val="both"/>
        <w:rPr>
          <w:rFonts w:ascii="Verdana" w:eastAsia="Gill Sans MT" w:hAnsi="Verdana" w:cs="Calibri"/>
          <w:sz w:val="24"/>
          <w:szCs w:val="24"/>
        </w:rPr>
      </w:pPr>
      <w:r w:rsidRPr="00484962">
        <w:rPr>
          <w:rFonts w:ascii="Verdana" w:eastAsia="Gill Sans MT" w:hAnsi="Verdana" w:cs="Calibri"/>
          <w:sz w:val="24"/>
          <w:szCs w:val="24"/>
        </w:rPr>
        <w:t xml:space="preserve">We are proud to display the Disability Confidence Symbol, which is a recognition given by Job </w:t>
      </w:r>
      <w:r w:rsidR="00317563" w:rsidRPr="00484962">
        <w:rPr>
          <w:rFonts w:ascii="Verdana" w:eastAsia="Gill Sans MT" w:hAnsi="Verdana" w:cs="Calibri"/>
          <w:sz w:val="24"/>
          <w:szCs w:val="24"/>
        </w:rPr>
        <w:t>C</w:t>
      </w:r>
      <w:r w:rsidRPr="00484962">
        <w:rPr>
          <w:rFonts w:ascii="Verdana" w:eastAsia="Gill Sans MT" w:hAnsi="Verdana" w:cs="Calibri"/>
          <w:sz w:val="24"/>
          <w:szCs w:val="24"/>
        </w:rPr>
        <w:t xml:space="preserve">entre </w:t>
      </w:r>
      <w:r w:rsidR="00317563" w:rsidRPr="00484962">
        <w:rPr>
          <w:rFonts w:ascii="Verdana" w:eastAsia="Gill Sans MT" w:hAnsi="Verdana" w:cs="Calibri"/>
          <w:sz w:val="24"/>
          <w:szCs w:val="24"/>
        </w:rPr>
        <w:t>P</w:t>
      </w:r>
      <w:r w:rsidRPr="00484962">
        <w:rPr>
          <w:rFonts w:ascii="Verdana" w:eastAsia="Gill Sans MT" w:hAnsi="Verdana" w:cs="Calibri"/>
          <w:sz w:val="24"/>
          <w:szCs w:val="24"/>
        </w:rPr>
        <w:t>lus to employers who agree to meet specific requirements regarding the recruitment, employment, retention, and career development of disabled people.</w:t>
      </w:r>
    </w:p>
    <w:p w14:paraId="0C1208EC" w14:textId="4D950112" w:rsidR="0041456C" w:rsidRPr="00F54CA9" w:rsidRDefault="00FE537E" w:rsidP="0041456C">
      <w:pPr>
        <w:pStyle w:val="Header"/>
        <w:jc w:val="both"/>
        <w:rPr>
          <w:rFonts w:ascii="Calibri" w:eastAsia="Gill Sans MT" w:hAnsi="Calibri" w:cs="Calibri"/>
        </w:rPr>
      </w:pPr>
      <w:r w:rsidRPr="00F54CA9">
        <w:rPr>
          <w:rFonts w:ascii="Calibri" w:hAnsi="Calibri" w:cs="Calibri"/>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7DF2973" w:rsidR="00870AA3" w:rsidRPr="00484962" w:rsidRDefault="00870AA3" w:rsidP="0041456C">
                            <w:pPr>
                              <w:jc w:val="center"/>
                              <w:rPr>
                                <w:rFonts w:ascii="Verdana" w:eastAsia="Gill Sans MT" w:hAnsi="Verdana" w:cs="Calibri"/>
                                <w:b/>
                                <w:sz w:val="24"/>
                                <w:szCs w:val="24"/>
                              </w:rPr>
                            </w:pPr>
                            <w:r w:rsidRPr="00484962">
                              <w:rPr>
                                <w:rFonts w:ascii="Verdana" w:eastAsia="Gill Sans MT" w:hAnsi="Verdana" w:cs="Calibri"/>
                                <w:sz w:val="24"/>
                                <w:szCs w:val="24"/>
                              </w:rPr>
                              <w:t xml:space="preserve">If you need a copy of this information in large print, Braille, another language, on cassette or disc, please ask us by contacting </w:t>
                            </w:r>
                            <w:hyperlink r:id="rId14" w:history="1">
                              <w:r w:rsidR="007D5B52" w:rsidRPr="00484962">
                                <w:rPr>
                                  <w:rStyle w:val="Hyperlink"/>
                                  <w:rFonts w:ascii="Verdana" w:eastAsia="Gill Sans MT" w:hAnsi="Verdana" w:cs="Calibri"/>
                                  <w:b/>
                                  <w:color w:val="auto"/>
                                  <w:sz w:val="24"/>
                                  <w:szCs w:val="24"/>
                                </w:rPr>
                                <w:t>Gayle.Aughton@mildandsengine.org</w:t>
                              </w:r>
                            </w:hyperlink>
                            <w:r w:rsidR="007D5B52" w:rsidRPr="00484962">
                              <w:rPr>
                                <w:rFonts w:ascii="Verdana" w:eastAsia="Gill Sans MT" w:hAnsi="Verdana" w:cs="Calibri"/>
                                <w:b/>
                                <w:sz w:val="24"/>
                                <w:szCs w:val="24"/>
                              </w:rPr>
                              <w:t xml:space="preserve"> </w:t>
                            </w:r>
                          </w:p>
                          <w:p w14:paraId="4A538F4E" w14:textId="76DF1858" w:rsidR="00870AA3" w:rsidRPr="0041456C" w:rsidRDefault="00870AA3" w:rsidP="0041456C">
                            <w:pPr>
                              <w:jc w:val="center"/>
                              <w:rPr>
                                <w:rFonts w:ascii="Verdana" w:eastAsia="Gill Sans MT" w:hAnsi="Verdana" w:cs="Arial"/>
                                <w:sz w:val="28"/>
                                <w:szCs w:val="28"/>
                              </w:rPr>
                            </w:pPr>
                          </w:p>
                          <w:p w14:paraId="02AD7BFB" w14:textId="77777777" w:rsidR="00870AA3" w:rsidRPr="0041456C" w:rsidRDefault="00870AA3"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7DF2973" w:rsidR="00870AA3" w:rsidRPr="00484962" w:rsidRDefault="00870AA3" w:rsidP="0041456C">
                      <w:pPr>
                        <w:jc w:val="center"/>
                        <w:rPr>
                          <w:rFonts w:ascii="Verdana" w:eastAsia="Gill Sans MT" w:hAnsi="Verdana" w:cs="Calibri"/>
                          <w:b/>
                          <w:sz w:val="24"/>
                          <w:szCs w:val="24"/>
                        </w:rPr>
                      </w:pPr>
                      <w:r w:rsidRPr="00484962">
                        <w:rPr>
                          <w:rFonts w:ascii="Verdana" w:eastAsia="Gill Sans MT" w:hAnsi="Verdana" w:cs="Calibri"/>
                          <w:sz w:val="24"/>
                          <w:szCs w:val="24"/>
                        </w:rPr>
                        <w:t xml:space="preserve">If you need a copy of this information in large print, Braille, another language, on cassette or disc, please ask us by contacting </w:t>
                      </w:r>
                      <w:hyperlink r:id="rId15" w:history="1">
                        <w:r w:rsidR="007D5B52" w:rsidRPr="00484962">
                          <w:rPr>
                            <w:rStyle w:val="Hyperlink"/>
                            <w:rFonts w:ascii="Verdana" w:eastAsia="Gill Sans MT" w:hAnsi="Verdana" w:cs="Calibri"/>
                            <w:b/>
                            <w:color w:val="auto"/>
                            <w:sz w:val="24"/>
                            <w:szCs w:val="24"/>
                          </w:rPr>
                          <w:t>Gayle.Aughton@mildandsengine.org</w:t>
                        </w:r>
                      </w:hyperlink>
                      <w:r w:rsidR="007D5B52" w:rsidRPr="00484962">
                        <w:rPr>
                          <w:rFonts w:ascii="Verdana" w:eastAsia="Gill Sans MT" w:hAnsi="Verdana" w:cs="Calibri"/>
                          <w:b/>
                          <w:sz w:val="24"/>
                          <w:szCs w:val="24"/>
                        </w:rPr>
                        <w:t xml:space="preserve"> </w:t>
                      </w:r>
                    </w:p>
                    <w:p w14:paraId="4A538F4E" w14:textId="76DF1858" w:rsidR="00870AA3" w:rsidRPr="0041456C" w:rsidRDefault="00870AA3" w:rsidP="0041456C">
                      <w:pPr>
                        <w:jc w:val="center"/>
                        <w:rPr>
                          <w:rFonts w:ascii="Verdana" w:eastAsia="Gill Sans MT" w:hAnsi="Verdana" w:cs="Arial"/>
                          <w:sz w:val="28"/>
                          <w:szCs w:val="28"/>
                        </w:rPr>
                      </w:pPr>
                    </w:p>
                    <w:p w14:paraId="02AD7BFB" w14:textId="77777777" w:rsidR="00870AA3" w:rsidRPr="0041456C" w:rsidRDefault="00870AA3"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F54CA9" w:rsidRDefault="0041456C" w:rsidP="0041456C">
      <w:pPr>
        <w:pStyle w:val="Header"/>
        <w:jc w:val="both"/>
        <w:rPr>
          <w:rFonts w:ascii="Calibri" w:eastAsia="Gill Sans MT" w:hAnsi="Calibri" w:cs="Calibri"/>
        </w:rPr>
      </w:pPr>
    </w:p>
    <w:p w14:paraId="129A0CE5" w14:textId="77777777" w:rsidR="0041456C" w:rsidRPr="00F54CA9" w:rsidRDefault="0041456C" w:rsidP="001F3113">
      <w:pPr>
        <w:pStyle w:val="Body-Bold"/>
        <w:rPr>
          <w:rFonts w:ascii="Calibri" w:hAnsi="Calibri" w:cs="Calibri"/>
          <w:color w:val="auto"/>
          <w:sz w:val="22"/>
          <w:szCs w:val="22"/>
        </w:rPr>
      </w:pPr>
    </w:p>
    <w:sectPr w:rsidR="0041456C" w:rsidRPr="00F54CA9" w:rsidSect="00F54CA9">
      <w:headerReference w:type="even" r:id="rId16"/>
      <w:headerReference w:type="default" r:id="rId17"/>
      <w:footerReference w:type="even" r:id="rId18"/>
      <w:footerReference w:type="default" r:id="rId19"/>
      <w:headerReference w:type="first" r:id="rId20"/>
      <w:footerReference w:type="first" r:id="rId21"/>
      <w:pgSz w:w="11906" w:h="16838" w:code="9"/>
      <w:pgMar w:top="212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4687B" w14:textId="77777777" w:rsidR="00402DD5" w:rsidRDefault="00402DD5" w:rsidP="003E7AA3">
      <w:pPr>
        <w:spacing w:after="0" w:line="240" w:lineRule="auto"/>
      </w:pPr>
      <w:r>
        <w:separator/>
      </w:r>
    </w:p>
  </w:endnote>
  <w:endnote w:type="continuationSeparator" w:id="0">
    <w:p w14:paraId="4935F69C" w14:textId="77777777" w:rsidR="00402DD5" w:rsidRDefault="00402DD5" w:rsidP="003E7AA3">
      <w:pPr>
        <w:spacing w:after="0" w:line="240" w:lineRule="auto"/>
      </w:pPr>
      <w:r>
        <w:continuationSeparator/>
      </w:r>
    </w:p>
  </w:endnote>
  <w:endnote w:type="continuationNotice" w:id="1">
    <w:p w14:paraId="350C9DD0" w14:textId="77777777" w:rsidR="00402DD5" w:rsidRDefault="00402D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2D62" w14:textId="77777777" w:rsidR="00C47173" w:rsidRDefault="00C47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B32E" w14:textId="77777777" w:rsidR="00C47173" w:rsidRDefault="00C471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D9E8" w14:textId="77777777" w:rsidR="00C47173" w:rsidRDefault="00C47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6184B" w14:textId="77777777" w:rsidR="00402DD5" w:rsidRDefault="00402DD5" w:rsidP="003E7AA3">
      <w:pPr>
        <w:spacing w:after="0" w:line="240" w:lineRule="auto"/>
      </w:pPr>
      <w:r>
        <w:separator/>
      </w:r>
    </w:p>
  </w:footnote>
  <w:footnote w:type="continuationSeparator" w:id="0">
    <w:p w14:paraId="75D46867" w14:textId="77777777" w:rsidR="00402DD5" w:rsidRDefault="00402DD5" w:rsidP="003E7AA3">
      <w:pPr>
        <w:spacing w:after="0" w:line="240" w:lineRule="auto"/>
      </w:pPr>
      <w:r>
        <w:continuationSeparator/>
      </w:r>
    </w:p>
  </w:footnote>
  <w:footnote w:type="continuationNotice" w:id="1">
    <w:p w14:paraId="171F3BEE" w14:textId="77777777" w:rsidR="00402DD5" w:rsidRDefault="00402D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16420" w14:textId="77777777" w:rsidR="00C47173" w:rsidRDefault="00C47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870AA3" w:rsidRDefault="00870AA3" w:rsidP="00712E67">
    <w:r w:rsidRPr="00712E67">
      <w:rPr>
        <w:noProof/>
      </w:rPr>
      <w:drawing>
        <wp:anchor distT="0" distB="0" distL="114300" distR="114300" simplePos="0" relativeHeight="251658240" behindDoc="1" locked="0" layoutInCell="1" allowOverlap="1" wp14:anchorId="7EF2F44E" wp14:editId="5AD73234">
          <wp:simplePos x="0" y="0"/>
          <wp:positionH relativeFrom="page">
            <wp:align>right</wp:align>
          </wp:positionH>
          <wp:positionV relativeFrom="paragraph">
            <wp:posOffset>-450323</wp:posOffset>
          </wp:positionV>
          <wp:extent cx="7543042" cy="10674356"/>
          <wp:effectExtent l="0" t="0" r="127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44A0A68A" w:rsidR="00870AA3" w:rsidRPr="00EE50CC" w:rsidRDefault="00B72633" w:rsidP="00816AA1">
                          <w:pPr>
                            <w:pStyle w:val="inner-page-title"/>
                            <w:rPr>
                              <w:caps/>
                            </w:rPr>
                          </w:pPr>
                          <w:r>
                            <w:t>MIDLAND ENGINE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44A0A68A" w:rsidR="00870AA3" w:rsidRPr="00EE50CC" w:rsidRDefault="00B72633" w:rsidP="00816AA1">
                    <w:pPr>
                      <w:pStyle w:val="inner-page-title"/>
                      <w:rPr>
                        <w:caps/>
                      </w:rPr>
                    </w:pPr>
                    <w:r>
                      <w:t>MIDLAND ENGINE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870AA3" w:rsidRPr="00C86E78" w:rsidRDefault="00870AA3"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870AA3" w:rsidRPr="00C86E78" w:rsidRDefault="00870AA3"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764EF" w14:textId="77777777" w:rsidR="00C47173" w:rsidRDefault="00C47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6EA"/>
    <w:multiLevelType w:val="hybridMultilevel"/>
    <w:tmpl w:val="BCCA3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754B8"/>
    <w:multiLevelType w:val="hybridMultilevel"/>
    <w:tmpl w:val="647202C6"/>
    <w:lvl w:ilvl="0" w:tplc="08090001">
      <w:start w:val="1"/>
      <w:numFmt w:val="bullet"/>
      <w:lvlText w:val=""/>
      <w:lvlJc w:val="left"/>
      <w:pPr>
        <w:ind w:left="720" w:hanging="360"/>
      </w:pPr>
      <w:rPr>
        <w:rFonts w:ascii="Symbol" w:hAnsi="Symbol" w:hint="default"/>
        <w:spacing w:val="-3"/>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B84F2C"/>
    <w:multiLevelType w:val="hybridMultilevel"/>
    <w:tmpl w:val="19C646EC"/>
    <w:lvl w:ilvl="0" w:tplc="E55CABCE">
      <w:start w:val="1"/>
      <w:numFmt w:val="decimal"/>
      <w:lvlText w:val="%1."/>
      <w:lvlJc w:val="left"/>
      <w:pPr>
        <w:ind w:left="360" w:hanging="360"/>
      </w:pPr>
      <w:rPr>
        <w:rFonts w:ascii="Arial" w:eastAsia="Arial" w:hAnsi="Arial" w:cs="Arial" w:hint="default"/>
        <w:spacing w:val="-3"/>
        <w:w w:val="10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B5054B"/>
    <w:multiLevelType w:val="hybridMultilevel"/>
    <w:tmpl w:val="95B254DC"/>
    <w:lvl w:ilvl="0" w:tplc="E7E264F8">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1027D6"/>
    <w:multiLevelType w:val="hybridMultilevel"/>
    <w:tmpl w:val="D2B037C8"/>
    <w:lvl w:ilvl="0" w:tplc="E55CABCE">
      <w:start w:val="1"/>
      <w:numFmt w:val="decimal"/>
      <w:lvlText w:val="%1."/>
      <w:lvlJc w:val="left"/>
      <w:pPr>
        <w:ind w:left="720" w:hanging="360"/>
      </w:pPr>
      <w:rPr>
        <w:rFonts w:ascii="Arial" w:eastAsia="Arial" w:hAnsi="Arial" w:cs="Arial" w:hint="default"/>
        <w:spacing w:val="-3"/>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12273E"/>
    <w:multiLevelType w:val="hybridMultilevel"/>
    <w:tmpl w:val="68342C9E"/>
    <w:lvl w:ilvl="0" w:tplc="E55CABCE">
      <w:start w:val="1"/>
      <w:numFmt w:val="decimal"/>
      <w:lvlText w:val="%1."/>
      <w:lvlJc w:val="left"/>
      <w:pPr>
        <w:ind w:left="720" w:hanging="360"/>
      </w:pPr>
      <w:rPr>
        <w:rFonts w:ascii="Arial" w:eastAsia="Arial" w:hAnsi="Arial" w:cs="Arial" w:hint="default"/>
        <w:spacing w:val="-3"/>
        <w:w w:val="10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3D08E4"/>
    <w:multiLevelType w:val="hybridMultilevel"/>
    <w:tmpl w:val="BECAEC2A"/>
    <w:lvl w:ilvl="0" w:tplc="C832E452">
      <w:start w:val="1"/>
      <w:numFmt w:val="decimal"/>
      <w:lvlText w:val="%1."/>
      <w:lvlJc w:val="left"/>
      <w:pPr>
        <w:ind w:left="479" w:hanging="360"/>
      </w:pPr>
      <w:rPr>
        <w:rFonts w:ascii="Calibri" w:eastAsia="Arial" w:hAnsi="Calibri" w:cs="Calibri" w:hint="default"/>
        <w:spacing w:val="-3"/>
        <w:w w:val="100"/>
        <w:sz w:val="22"/>
        <w:szCs w:val="22"/>
      </w:rPr>
    </w:lvl>
    <w:lvl w:ilvl="1" w:tplc="96AE145E">
      <w:numFmt w:val="bullet"/>
      <w:lvlText w:val="•"/>
      <w:lvlJc w:val="left"/>
      <w:pPr>
        <w:ind w:left="1361" w:hanging="360"/>
      </w:pPr>
    </w:lvl>
    <w:lvl w:ilvl="2" w:tplc="B60C6EC4">
      <w:numFmt w:val="bullet"/>
      <w:lvlText w:val="•"/>
      <w:lvlJc w:val="left"/>
      <w:pPr>
        <w:ind w:left="2243" w:hanging="360"/>
      </w:pPr>
    </w:lvl>
    <w:lvl w:ilvl="3" w:tplc="CD5A76AC">
      <w:numFmt w:val="bullet"/>
      <w:lvlText w:val="•"/>
      <w:lvlJc w:val="left"/>
      <w:pPr>
        <w:ind w:left="3125" w:hanging="360"/>
      </w:pPr>
    </w:lvl>
    <w:lvl w:ilvl="4" w:tplc="001C6E60">
      <w:numFmt w:val="bullet"/>
      <w:lvlText w:val="•"/>
      <w:lvlJc w:val="left"/>
      <w:pPr>
        <w:ind w:left="4007" w:hanging="360"/>
      </w:pPr>
    </w:lvl>
    <w:lvl w:ilvl="5" w:tplc="F9FE17AC">
      <w:numFmt w:val="bullet"/>
      <w:lvlText w:val="•"/>
      <w:lvlJc w:val="left"/>
      <w:pPr>
        <w:ind w:left="4889" w:hanging="360"/>
      </w:pPr>
    </w:lvl>
    <w:lvl w:ilvl="6" w:tplc="80523C5A">
      <w:numFmt w:val="bullet"/>
      <w:lvlText w:val="•"/>
      <w:lvlJc w:val="left"/>
      <w:pPr>
        <w:ind w:left="5771" w:hanging="360"/>
      </w:pPr>
    </w:lvl>
    <w:lvl w:ilvl="7" w:tplc="9E7CA7D6">
      <w:numFmt w:val="bullet"/>
      <w:lvlText w:val="•"/>
      <w:lvlJc w:val="left"/>
      <w:pPr>
        <w:ind w:left="6653" w:hanging="360"/>
      </w:pPr>
    </w:lvl>
    <w:lvl w:ilvl="8" w:tplc="6A34A7F6">
      <w:numFmt w:val="bullet"/>
      <w:lvlText w:val="•"/>
      <w:lvlJc w:val="left"/>
      <w:pPr>
        <w:ind w:left="7535" w:hanging="360"/>
      </w:pPr>
    </w:lvl>
  </w:abstractNum>
  <w:abstractNum w:abstractNumId="8" w15:restartNumberingAfterBreak="0">
    <w:nsid w:val="419940E5"/>
    <w:multiLevelType w:val="hybridMultilevel"/>
    <w:tmpl w:val="02DC2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BD1F41"/>
    <w:multiLevelType w:val="hybridMultilevel"/>
    <w:tmpl w:val="462802A8"/>
    <w:lvl w:ilvl="0" w:tplc="2F6CCE18">
      <w:start w:val="1"/>
      <w:numFmt w:val="decimal"/>
      <w:lvlText w:val="%1."/>
      <w:lvlJc w:val="left"/>
      <w:pPr>
        <w:ind w:left="720" w:hanging="360"/>
      </w:pPr>
      <w:rPr>
        <w:rFonts w:ascii="Calibri" w:eastAsia="Arial" w:hAnsi="Calibri" w:cs="Calibri" w:hint="default"/>
        <w:spacing w:val="-3"/>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57697C"/>
    <w:multiLevelType w:val="hybridMultilevel"/>
    <w:tmpl w:val="327C43DC"/>
    <w:lvl w:ilvl="0" w:tplc="E55CABCE">
      <w:start w:val="1"/>
      <w:numFmt w:val="decimal"/>
      <w:lvlText w:val="%1."/>
      <w:lvlJc w:val="left"/>
      <w:pPr>
        <w:ind w:left="720" w:hanging="360"/>
      </w:pPr>
      <w:rPr>
        <w:rFonts w:ascii="Arial" w:eastAsia="Arial" w:hAnsi="Arial" w:cs="Arial" w:hint="default"/>
        <w:spacing w:val="-3"/>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CE55A2"/>
    <w:multiLevelType w:val="hybridMultilevel"/>
    <w:tmpl w:val="DED6643C"/>
    <w:lvl w:ilvl="0" w:tplc="E7E264F8">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87051ED"/>
    <w:multiLevelType w:val="hybridMultilevel"/>
    <w:tmpl w:val="327C43DC"/>
    <w:lvl w:ilvl="0" w:tplc="E55CABCE">
      <w:start w:val="1"/>
      <w:numFmt w:val="decimal"/>
      <w:lvlText w:val="%1."/>
      <w:lvlJc w:val="left"/>
      <w:pPr>
        <w:ind w:left="720" w:hanging="360"/>
      </w:pPr>
      <w:rPr>
        <w:rFonts w:ascii="Arial" w:eastAsia="Arial" w:hAnsi="Arial" w:cs="Arial" w:hint="default"/>
        <w:spacing w:val="-3"/>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805557"/>
    <w:multiLevelType w:val="hybridMultilevel"/>
    <w:tmpl w:val="68342C9E"/>
    <w:lvl w:ilvl="0" w:tplc="E55CABCE">
      <w:start w:val="1"/>
      <w:numFmt w:val="decimal"/>
      <w:lvlText w:val="%1."/>
      <w:lvlJc w:val="left"/>
      <w:pPr>
        <w:ind w:left="360" w:hanging="360"/>
      </w:pPr>
      <w:rPr>
        <w:rFonts w:ascii="Arial" w:eastAsia="Arial" w:hAnsi="Arial" w:cs="Arial" w:hint="default"/>
        <w:spacing w:val="-3"/>
        <w:w w:val="100"/>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1020256">
    <w:abstractNumId w:val="10"/>
  </w:num>
  <w:num w:numId="2" w16cid:durableId="1740976809">
    <w:abstractNumId w:val="15"/>
  </w:num>
  <w:num w:numId="3" w16cid:durableId="1348560226">
    <w:abstractNumId w:val="6"/>
  </w:num>
  <w:num w:numId="4" w16cid:durableId="1081560305">
    <w:abstractNumId w:val="7"/>
    <w:lvlOverride w:ilvl="0">
      <w:startOverride w:val="1"/>
    </w:lvlOverride>
    <w:lvlOverride w:ilvl="1"/>
    <w:lvlOverride w:ilvl="2"/>
    <w:lvlOverride w:ilvl="3"/>
    <w:lvlOverride w:ilvl="4"/>
    <w:lvlOverride w:ilvl="5"/>
    <w:lvlOverride w:ilvl="6"/>
    <w:lvlOverride w:ilvl="7"/>
    <w:lvlOverride w:ilvl="8"/>
  </w:num>
  <w:num w:numId="5" w16cid:durableId="1333534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291487">
    <w:abstractNumId w:val="14"/>
  </w:num>
  <w:num w:numId="7" w16cid:durableId="234123741">
    <w:abstractNumId w:val="5"/>
  </w:num>
  <w:num w:numId="8" w16cid:durableId="829560943">
    <w:abstractNumId w:val="9"/>
  </w:num>
  <w:num w:numId="9" w16cid:durableId="1402483508">
    <w:abstractNumId w:val="2"/>
  </w:num>
  <w:num w:numId="10" w16cid:durableId="122383942">
    <w:abstractNumId w:val="9"/>
    <w:lvlOverride w:ilvl="0">
      <w:lvl w:ilvl="0" w:tplc="2F6CCE18">
        <w:start w:val="1"/>
        <w:numFmt w:val="decimal"/>
        <w:lvlText w:val="%1."/>
        <w:lvlJc w:val="left"/>
        <w:pPr>
          <w:ind w:left="720" w:hanging="720"/>
        </w:pPr>
        <w:rPr>
          <w:rFonts w:ascii="Arial" w:eastAsia="Arial" w:hAnsi="Arial" w:cs="Arial" w:hint="default"/>
          <w:spacing w:val="-3"/>
          <w:w w:val="100"/>
          <w:sz w:val="24"/>
          <w:szCs w:val="24"/>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1" w16cid:durableId="1517227205">
    <w:abstractNumId w:val="9"/>
    <w:lvlOverride w:ilvl="0">
      <w:lvl w:ilvl="0" w:tplc="2F6CCE18">
        <w:start w:val="1"/>
        <w:numFmt w:val="decimal"/>
        <w:lvlText w:val="%1."/>
        <w:lvlJc w:val="left"/>
        <w:pPr>
          <w:ind w:left="340" w:hanging="340"/>
        </w:pPr>
        <w:rPr>
          <w:rFonts w:ascii="Arial" w:eastAsia="Arial" w:hAnsi="Arial" w:cs="Arial" w:hint="default"/>
          <w:spacing w:val="-3"/>
          <w:w w:val="100"/>
          <w:sz w:val="24"/>
          <w:szCs w:val="24"/>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2" w16cid:durableId="1519541277">
    <w:abstractNumId w:val="9"/>
  </w:num>
  <w:num w:numId="13" w16cid:durableId="319968643">
    <w:abstractNumId w:val="4"/>
  </w:num>
  <w:num w:numId="14" w16cid:durableId="1919903817">
    <w:abstractNumId w:val="13"/>
  </w:num>
  <w:num w:numId="15" w16cid:durableId="1917323935">
    <w:abstractNumId w:val="11"/>
  </w:num>
  <w:num w:numId="16" w16cid:durableId="1717503615">
    <w:abstractNumId w:val="0"/>
  </w:num>
  <w:num w:numId="17" w16cid:durableId="701518315">
    <w:abstractNumId w:val="12"/>
  </w:num>
  <w:num w:numId="18" w16cid:durableId="209810402">
    <w:abstractNumId w:val="3"/>
  </w:num>
  <w:num w:numId="19" w16cid:durableId="1524786458">
    <w:abstractNumId w:val="1"/>
  </w:num>
  <w:num w:numId="20" w16cid:durableId="19656933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0677"/>
    <w:rsid w:val="00014936"/>
    <w:rsid w:val="0004578C"/>
    <w:rsid w:val="00070E7C"/>
    <w:rsid w:val="00077E38"/>
    <w:rsid w:val="000956E0"/>
    <w:rsid w:val="000B011B"/>
    <w:rsid w:val="000B2A88"/>
    <w:rsid w:val="000D5BD8"/>
    <w:rsid w:val="000E683A"/>
    <w:rsid w:val="00103BBD"/>
    <w:rsid w:val="00141D89"/>
    <w:rsid w:val="00151853"/>
    <w:rsid w:val="00152833"/>
    <w:rsid w:val="00156F61"/>
    <w:rsid w:val="001667C8"/>
    <w:rsid w:val="00191014"/>
    <w:rsid w:val="001954D2"/>
    <w:rsid w:val="001A15EA"/>
    <w:rsid w:val="001B252D"/>
    <w:rsid w:val="001B4C20"/>
    <w:rsid w:val="001B5F82"/>
    <w:rsid w:val="001D74A6"/>
    <w:rsid w:val="001E3EFB"/>
    <w:rsid w:val="001F3113"/>
    <w:rsid w:val="001F4890"/>
    <w:rsid w:val="00201027"/>
    <w:rsid w:val="00210D55"/>
    <w:rsid w:val="002437B9"/>
    <w:rsid w:val="00254AEA"/>
    <w:rsid w:val="00261654"/>
    <w:rsid w:val="00265281"/>
    <w:rsid w:val="002A52FB"/>
    <w:rsid w:val="002C266B"/>
    <w:rsid w:val="002D413B"/>
    <w:rsid w:val="00316CA7"/>
    <w:rsid w:val="00317563"/>
    <w:rsid w:val="00320C29"/>
    <w:rsid w:val="003221A5"/>
    <w:rsid w:val="00337A15"/>
    <w:rsid w:val="003508F5"/>
    <w:rsid w:val="0036538E"/>
    <w:rsid w:val="003E4784"/>
    <w:rsid w:val="003E7AA3"/>
    <w:rsid w:val="003F50AB"/>
    <w:rsid w:val="003F5DE1"/>
    <w:rsid w:val="00402DD5"/>
    <w:rsid w:val="0041456C"/>
    <w:rsid w:val="0042222F"/>
    <w:rsid w:val="00425B45"/>
    <w:rsid w:val="00465664"/>
    <w:rsid w:val="00484962"/>
    <w:rsid w:val="004D2261"/>
    <w:rsid w:val="004D5BC6"/>
    <w:rsid w:val="004E7647"/>
    <w:rsid w:val="0051102D"/>
    <w:rsid w:val="0051499B"/>
    <w:rsid w:val="00531D0B"/>
    <w:rsid w:val="00535B0F"/>
    <w:rsid w:val="0058109F"/>
    <w:rsid w:val="005852E0"/>
    <w:rsid w:val="005964B6"/>
    <w:rsid w:val="005F0D0A"/>
    <w:rsid w:val="005F6DF2"/>
    <w:rsid w:val="00603CD1"/>
    <w:rsid w:val="00624DC6"/>
    <w:rsid w:val="00655ACD"/>
    <w:rsid w:val="006646C6"/>
    <w:rsid w:val="00671CC9"/>
    <w:rsid w:val="00682589"/>
    <w:rsid w:val="00696C53"/>
    <w:rsid w:val="006A2991"/>
    <w:rsid w:val="006C2AC6"/>
    <w:rsid w:val="006C700C"/>
    <w:rsid w:val="00712E67"/>
    <w:rsid w:val="00720706"/>
    <w:rsid w:val="0072575B"/>
    <w:rsid w:val="0075336B"/>
    <w:rsid w:val="00770B6C"/>
    <w:rsid w:val="00785119"/>
    <w:rsid w:val="00797BFE"/>
    <w:rsid w:val="007A521B"/>
    <w:rsid w:val="007A6708"/>
    <w:rsid w:val="007C7E28"/>
    <w:rsid w:val="007D5B52"/>
    <w:rsid w:val="007E4979"/>
    <w:rsid w:val="007F030F"/>
    <w:rsid w:val="007F6D7A"/>
    <w:rsid w:val="0080309F"/>
    <w:rsid w:val="00816AA1"/>
    <w:rsid w:val="00870AA3"/>
    <w:rsid w:val="0087178B"/>
    <w:rsid w:val="00872B70"/>
    <w:rsid w:val="00874E47"/>
    <w:rsid w:val="00897425"/>
    <w:rsid w:val="008A6D32"/>
    <w:rsid w:val="008F0E70"/>
    <w:rsid w:val="008F695C"/>
    <w:rsid w:val="009038C9"/>
    <w:rsid w:val="009124EC"/>
    <w:rsid w:val="00935758"/>
    <w:rsid w:val="009446C3"/>
    <w:rsid w:val="0096580A"/>
    <w:rsid w:val="00977EA1"/>
    <w:rsid w:val="00987A78"/>
    <w:rsid w:val="0099470D"/>
    <w:rsid w:val="009C145D"/>
    <w:rsid w:val="009D2618"/>
    <w:rsid w:val="00A105BD"/>
    <w:rsid w:val="00A10D6F"/>
    <w:rsid w:val="00A344FB"/>
    <w:rsid w:val="00A34FE9"/>
    <w:rsid w:val="00A645DA"/>
    <w:rsid w:val="00A655E7"/>
    <w:rsid w:val="00A72EBF"/>
    <w:rsid w:val="00A8199E"/>
    <w:rsid w:val="00AD1948"/>
    <w:rsid w:val="00AD6686"/>
    <w:rsid w:val="00AD7E08"/>
    <w:rsid w:val="00AE0E21"/>
    <w:rsid w:val="00AE4420"/>
    <w:rsid w:val="00B2682E"/>
    <w:rsid w:val="00B72633"/>
    <w:rsid w:val="00B81149"/>
    <w:rsid w:val="00B86D40"/>
    <w:rsid w:val="00B86EB2"/>
    <w:rsid w:val="00B9509B"/>
    <w:rsid w:val="00BB233B"/>
    <w:rsid w:val="00BC36AA"/>
    <w:rsid w:val="00BE57C0"/>
    <w:rsid w:val="00C20BE9"/>
    <w:rsid w:val="00C47173"/>
    <w:rsid w:val="00C86E78"/>
    <w:rsid w:val="00C91DFD"/>
    <w:rsid w:val="00CA2D5B"/>
    <w:rsid w:val="00CB48EE"/>
    <w:rsid w:val="00CC41A2"/>
    <w:rsid w:val="00CD038B"/>
    <w:rsid w:val="00CD5256"/>
    <w:rsid w:val="00CE15B2"/>
    <w:rsid w:val="00CF602B"/>
    <w:rsid w:val="00D3376D"/>
    <w:rsid w:val="00D355FD"/>
    <w:rsid w:val="00D416B0"/>
    <w:rsid w:val="00D70B58"/>
    <w:rsid w:val="00D946F8"/>
    <w:rsid w:val="00DA1BFF"/>
    <w:rsid w:val="00DE20CF"/>
    <w:rsid w:val="00DF0A92"/>
    <w:rsid w:val="00DF19DE"/>
    <w:rsid w:val="00E2655D"/>
    <w:rsid w:val="00E334EF"/>
    <w:rsid w:val="00E34916"/>
    <w:rsid w:val="00E45B9B"/>
    <w:rsid w:val="00E91869"/>
    <w:rsid w:val="00EA5CE0"/>
    <w:rsid w:val="00EB6D03"/>
    <w:rsid w:val="00EC0C4E"/>
    <w:rsid w:val="00ED6F3A"/>
    <w:rsid w:val="00EE50CC"/>
    <w:rsid w:val="00EE742A"/>
    <w:rsid w:val="00EE7AE1"/>
    <w:rsid w:val="00EF5F6E"/>
    <w:rsid w:val="00F1569B"/>
    <w:rsid w:val="00F26726"/>
    <w:rsid w:val="00F37147"/>
    <w:rsid w:val="00F37A95"/>
    <w:rsid w:val="00F54CA9"/>
    <w:rsid w:val="00F56E92"/>
    <w:rsid w:val="00F72F3D"/>
    <w:rsid w:val="00F9071A"/>
    <w:rsid w:val="00FC543F"/>
    <w:rsid w:val="00FC59D7"/>
    <w:rsid w:val="00FC632D"/>
    <w:rsid w:val="00FC74E1"/>
    <w:rsid w:val="00FE28F9"/>
    <w:rsid w:val="00FE537E"/>
    <w:rsid w:val="0739E74C"/>
    <w:rsid w:val="10F4C3C6"/>
    <w:rsid w:val="3FDD060E"/>
    <w:rsid w:val="44199DF5"/>
    <w:rsid w:val="4AF2F16B"/>
    <w:rsid w:val="4D8959C3"/>
    <w:rsid w:val="50F0536E"/>
    <w:rsid w:val="55AAF8B7"/>
    <w:rsid w:val="58605E87"/>
    <w:rsid w:val="587478F2"/>
    <w:rsid w:val="58DBFE7C"/>
    <w:rsid w:val="5F5EC7C2"/>
    <w:rsid w:val="65A15927"/>
    <w:rsid w:val="66E03C93"/>
    <w:rsid w:val="725E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5B52"/>
  </w:style>
  <w:style w:type="paragraph" w:styleId="Heading1">
    <w:name w:val="heading 1"/>
    <w:basedOn w:val="Normal"/>
    <w:link w:val="Heading1Char"/>
    <w:uiPriority w:val="9"/>
    <w:qFormat/>
    <w:rsid w:val="00E45B9B"/>
    <w:pPr>
      <w:widowControl w:val="0"/>
      <w:autoSpaceDE w:val="0"/>
      <w:autoSpaceDN w:val="0"/>
      <w:spacing w:before="201" w:after="0" w:line="240" w:lineRule="auto"/>
      <w:ind w:left="632"/>
      <w:outlineLvl w:val="0"/>
    </w:pPr>
    <w:rPr>
      <w:rFonts w:ascii="Verdana" w:eastAsia="Verdana" w:hAnsi="Verdana" w:cs="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rsid w:val="004D2261"/>
    <w:pPr>
      <w:ind w:left="720"/>
      <w:contextualSpacing/>
    </w:pPr>
  </w:style>
  <w:style w:type="paragraph" w:styleId="BodyText">
    <w:name w:val="Body Text"/>
    <w:basedOn w:val="Normal"/>
    <w:link w:val="BodyTextChar"/>
    <w:uiPriority w:val="1"/>
    <w:unhideWhenUsed/>
    <w:qFormat/>
    <w:rsid w:val="004D2261"/>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4D2261"/>
    <w:rPr>
      <w:rFonts w:ascii="Arial" w:eastAsia="Arial" w:hAnsi="Arial" w:cs="Arial"/>
      <w:sz w:val="24"/>
      <w:szCs w:val="24"/>
    </w:rPr>
  </w:style>
  <w:style w:type="character" w:customStyle="1" w:styleId="Heading1Char">
    <w:name w:val="Heading 1 Char"/>
    <w:basedOn w:val="DefaultParagraphFont"/>
    <w:link w:val="Heading1"/>
    <w:uiPriority w:val="9"/>
    <w:rsid w:val="00E45B9B"/>
    <w:rPr>
      <w:rFonts w:ascii="Verdana" w:eastAsia="Verdana" w:hAnsi="Verdana" w:cs="Verdana"/>
      <w:b/>
      <w:bCs/>
      <w:sz w:val="24"/>
      <w:szCs w:val="24"/>
    </w:rPr>
  </w:style>
  <w:style w:type="character" w:styleId="Hyperlink">
    <w:name w:val="Hyperlink"/>
    <w:basedOn w:val="DefaultParagraphFont"/>
    <w:uiPriority w:val="99"/>
    <w:unhideWhenUsed/>
    <w:rsid w:val="009038C9"/>
    <w:rPr>
      <w:color w:val="0000FF" w:themeColor="hyperlink"/>
      <w:u w:val="single"/>
    </w:rPr>
  </w:style>
  <w:style w:type="character" w:styleId="UnresolvedMention">
    <w:name w:val="Unresolved Mention"/>
    <w:basedOn w:val="DefaultParagraphFont"/>
    <w:uiPriority w:val="99"/>
    <w:semiHidden/>
    <w:unhideWhenUsed/>
    <w:rsid w:val="007D5B52"/>
    <w:rPr>
      <w:color w:val="605E5C"/>
      <w:shd w:val="clear" w:color="auto" w:fill="E1DFDD"/>
    </w:rPr>
  </w:style>
  <w:style w:type="paragraph" w:styleId="Revision">
    <w:name w:val="Revision"/>
    <w:hidden/>
    <w:uiPriority w:val="99"/>
    <w:semiHidden/>
    <w:rsid w:val="00874E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0764">
      <w:bodyDiv w:val="1"/>
      <w:marLeft w:val="0"/>
      <w:marRight w:val="0"/>
      <w:marTop w:val="0"/>
      <w:marBottom w:val="0"/>
      <w:divBdr>
        <w:top w:val="none" w:sz="0" w:space="0" w:color="auto"/>
        <w:left w:val="none" w:sz="0" w:space="0" w:color="auto"/>
        <w:bottom w:val="none" w:sz="0" w:space="0" w:color="auto"/>
        <w:right w:val="none" w:sz="0" w:space="0" w:color="auto"/>
      </w:divBdr>
    </w:div>
    <w:div w:id="83842323">
      <w:bodyDiv w:val="1"/>
      <w:marLeft w:val="0"/>
      <w:marRight w:val="0"/>
      <w:marTop w:val="0"/>
      <w:marBottom w:val="0"/>
      <w:divBdr>
        <w:top w:val="none" w:sz="0" w:space="0" w:color="auto"/>
        <w:left w:val="none" w:sz="0" w:space="0" w:color="auto"/>
        <w:bottom w:val="none" w:sz="0" w:space="0" w:color="auto"/>
        <w:right w:val="none" w:sz="0" w:space="0" w:color="auto"/>
      </w:divBdr>
    </w:div>
    <w:div w:id="367534844">
      <w:bodyDiv w:val="1"/>
      <w:marLeft w:val="0"/>
      <w:marRight w:val="0"/>
      <w:marTop w:val="0"/>
      <w:marBottom w:val="0"/>
      <w:divBdr>
        <w:top w:val="none" w:sz="0" w:space="0" w:color="auto"/>
        <w:left w:val="none" w:sz="0" w:space="0" w:color="auto"/>
        <w:bottom w:val="none" w:sz="0" w:space="0" w:color="auto"/>
        <w:right w:val="none" w:sz="0" w:space="0" w:color="auto"/>
      </w:divBdr>
    </w:div>
    <w:div w:id="381098723">
      <w:bodyDiv w:val="1"/>
      <w:marLeft w:val="0"/>
      <w:marRight w:val="0"/>
      <w:marTop w:val="0"/>
      <w:marBottom w:val="0"/>
      <w:divBdr>
        <w:top w:val="none" w:sz="0" w:space="0" w:color="auto"/>
        <w:left w:val="none" w:sz="0" w:space="0" w:color="auto"/>
        <w:bottom w:val="none" w:sz="0" w:space="0" w:color="auto"/>
        <w:right w:val="none" w:sz="0" w:space="0" w:color="auto"/>
      </w:divBdr>
    </w:div>
    <w:div w:id="434059987">
      <w:bodyDiv w:val="1"/>
      <w:marLeft w:val="0"/>
      <w:marRight w:val="0"/>
      <w:marTop w:val="0"/>
      <w:marBottom w:val="0"/>
      <w:divBdr>
        <w:top w:val="none" w:sz="0" w:space="0" w:color="auto"/>
        <w:left w:val="none" w:sz="0" w:space="0" w:color="auto"/>
        <w:bottom w:val="none" w:sz="0" w:space="0" w:color="auto"/>
        <w:right w:val="none" w:sz="0" w:space="0" w:color="auto"/>
      </w:divBdr>
    </w:div>
    <w:div w:id="501092400">
      <w:bodyDiv w:val="1"/>
      <w:marLeft w:val="0"/>
      <w:marRight w:val="0"/>
      <w:marTop w:val="0"/>
      <w:marBottom w:val="0"/>
      <w:divBdr>
        <w:top w:val="none" w:sz="0" w:space="0" w:color="auto"/>
        <w:left w:val="none" w:sz="0" w:space="0" w:color="auto"/>
        <w:bottom w:val="none" w:sz="0" w:space="0" w:color="auto"/>
        <w:right w:val="none" w:sz="0" w:space="0" w:color="auto"/>
      </w:divBdr>
    </w:div>
    <w:div w:id="986055375">
      <w:bodyDiv w:val="1"/>
      <w:marLeft w:val="0"/>
      <w:marRight w:val="0"/>
      <w:marTop w:val="0"/>
      <w:marBottom w:val="0"/>
      <w:divBdr>
        <w:top w:val="none" w:sz="0" w:space="0" w:color="auto"/>
        <w:left w:val="none" w:sz="0" w:space="0" w:color="auto"/>
        <w:bottom w:val="none" w:sz="0" w:space="0" w:color="auto"/>
        <w:right w:val="none" w:sz="0" w:space="0" w:color="auto"/>
      </w:divBdr>
    </w:div>
    <w:div w:id="1047922377">
      <w:bodyDiv w:val="1"/>
      <w:marLeft w:val="0"/>
      <w:marRight w:val="0"/>
      <w:marTop w:val="0"/>
      <w:marBottom w:val="0"/>
      <w:divBdr>
        <w:top w:val="none" w:sz="0" w:space="0" w:color="auto"/>
        <w:left w:val="none" w:sz="0" w:space="0" w:color="auto"/>
        <w:bottom w:val="none" w:sz="0" w:space="0" w:color="auto"/>
        <w:right w:val="none" w:sz="0" w:space="0" w:color="auto"/>
      </w:divBdr>
    </w:div>
    <w:div w:id="1326779955">
      <w:bodyDiv w:val="1"/>
      <w:marLeft w:val="0"/>
      <w:marRight w:val="0"/>
      <w:marTop w:val="0"/>
      <w:marBottom w:val="0"/>
      <w:divBdr>
        <w:top w:val="none" w:sz="0" w:space="0" w:color="auto"/>
        <w:left w:val="none" w:sz="0" w:space="0" w:color="auto"/>
        <w:bottom w:val="none" w:sz="0" w:space="0" w:color="auto"/>
        <w:right w:val="none" w:sz="0" w:space="0" w:color="auto"/>
      </w:divBdr>
    </w:div>
    <w:div w:id="1343238071">
      <w:bodyDiv w:val="1"/>
      <w:marLeft w:val="0"/>
      <w:marRight w:val="0"/>
      <w:marTop w:val="0"/>
      <w:marBottom w:val="0"/>
      <w:divBdr>
        <w:top w:val="none" w:sz="0" w:space="0" w:color="auto"/>
        <w:left w:val="none" w:sz="0" w:space="0" w:color="auto"/>
        <w:bottom w:val="none" w:sz="0" w:space="0" w:color="auto"/>
        <w:right w:val="none" w:sz="0" w:space="0" w:color="auto"/>
      </w:divBdr>
    </w:div>
    <w:div w:id="1540818332">
      <w:bodyDiv w:val="1"/>
      <w:marLeft w:val="0"/>
      <w:marRight w:val="0"/>
      <w:marTop w:val="0"/>
      <w:marBottom w:val="0"/>
      <w:divBdr>
        <w:top w:val="none" w:sz="0" w:space="0" w:color="auto"/>
        <w:left w:val="none" w:sz="0" w:space="0" w:color="auto"/>
        <w:bottom w:val="none" w:sz="0" w:space="0" w:color="auto"/>
        <w:right w:val="none" w:sz="0" w:space="0" w:color="auto"/>
      </w:divBdr>
    </w:div>
    <w:div w:id="1596599122">
      <w:bodyDiv w:val="1"/>
      <w:marLeft w:val="0"/>
      <w:marRight w:val="0"/>
      <w:marTop w:val="0"/>
      <w:marBottom w:val="0"/>
      <w:divBdr>
        <w:top w:val="none" w:sz="0" w:space="0" w:color="auto"/>
        <w:left w:val="none" w:sz="0" w:space="0" w:color="auto"/>
        <w:bottom w:val="none" w:sz="0" w:space="0" w:color="auto"/>
        <w:right w:val="none" w:sz="0" w:space="0" w:color="auto"/>
      </w:divBdr>
    </w:div>
    <w:div w:id="1606376790">
      <w:bodyDiv w:val="1"/>
      <w:marLeft w:val="0"/>
      <w:marRight w:val="0"/>
      <w:marTop w:val="0"/>
      <w:marBottom w:val="0"/>
      <w:divBdr>
        <w:top w:val="none" w:sz="0" w:space="0" w:color="auto"/>
        <w:left w:val="none" w:sz="0" w:space="0" w:color="auto"/>
        <w:bottom w:val="none" w:sz="0" w:space="0" w:color="auto"/>
        <w:right w:val="none" w:sz="0" w:space="0" w:color="auto"/>
      </w:divBdr>
    </w:div>
    <w:div w:id="1818376589">
      <w:bodyDiv w:val="1"/>
      <w:marLeft w:val="0"/>
      <w:marRight w:val="0"/>
      <w:marTop w:val="0"/>
      <w:marBottom w:val="0"/>
      <w:divBdr>
        <w:top w:val="none" w:sz="0" w:space="0" w:color="auto"/>
        <w:left w:val="none" w:sz="0" w:space="0" w:color="auto"/>
        <w:bottom w:val="none" w:sz="0" w:space="0" w:color="auto"/>
        <w:right w:val="none" w:sz="0" w:space="0" w:color="auto"/>
      </w:divBdr>
    </w:div>
    <w:div w:id="1895583806">
      <w:bodyDiv w:val="1"/>
      <w:marLeft w:val="0"/>
      <w:marRight w:val="0"/>
      <w:marTop w:val="0"/>
      <w:marBottom w:val="0"/>
      <w:divBdr>
        <w:top w:val="none" w:sz="0" w:space="0" w:color="auto"/>
        <w:left w:val="none" w:sz="0" w:space="0" w:color="auto"/>
        <w:bottom w:val="none" w:sz="0" w:space="0" w:color="auto"/>
        <w:right w:val="none" w:sz="0" w:space="0" w:color="auto"/>
      </w:divBdr>
    </w:div>
    <w:div w:id="203491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Gayle.Aughton@mildandsengine.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ayle.Aughton@mildandsengine.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Bourne-Jones, Auralia (Corporate)</cp:lastModifiedBy>
  <cp:revision>84</cp:revision>
  <cp:lastPrinted>2022-11-07T16:18:00Z</cp:lastPrinted>
  <dcterms:created xsi:type="dcterms:W3CDTF">2023-06-19T15:24:00Z</dcterms:created>
  <dcterms:modified xsi:type="dcterms:W3CDTF">2023-06-19T16:06:00Z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