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7F7DC398" w:rsidR="00816AA1" w:rsidRPr="00CE4012" w:rsidRDefault="001F3113" w:rsidP="001F3113">
      <w:pPr>
        <w:pStyle w:val="JobTitle"/>
      </w:pPr>
      <w:r w:rsidRPr="00CE4012">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423" w:rsidRPr="00CE4012">
        <w:t xml:space="preserve">Care Systems </w:t>
      </w:r>
      <w:r w:rsidR="004E4D66" w:rsidRPr="00CE4012">
        <w:t>Support</w:t>
      </w:r>
      <w:r w:rsidR="009C7423" w:rsidRPr="00CE4012">
        <w:t xml:space="preserve"> Officer</w:t>
      </w:r>
      <w:r w:rsidRPr="00CE4012">
        <w:br/>
      </w:r>
      <w:r w:rsidR="10F4C3C6" w:rsidRPr="00CE4012">
        <w:t>Grade</w:t>
      </w:r>
      <w:r w:rsidR="009C7423" w:rsidRPr="00CE4012">
        <w:t xml:space="preserve"> </w:t>
      </w:r>
      <w:r w:rsidR="004E4D66" w:rsidRPr="00CE4012">
        <w:t>5</w:t>
      </w:r>
    </w:p>
    <w:p w14:paraId="3151C0DC" w14:textId="0055C560" w:rsidR="00816AA1" w:rsidRPr="00CE4012" w:rsidRDefault="00816AA1" w:rsidP="00816AA1">
      <w:pPr>
        <w:pStyle w:val="Salary"/>
      </w:pPr>
      <w:r w:rsidRPr="00CE4012">
        <w:t xml:space="preserve">GRADE </w:t>
      </w:r>
      <w:r w:rsidR="0041456C" w:rsidRPr="00CE4012">
        <w:t>xx</w:t>
      </w:r>
    </w:p>
    <w:p w14:paraId="05EF42B5" w14:textId="77777777" w:rsidR="001F3113" w:rsidRPr="00CE4012" w:rsidRDefault="00816AA1" w:rsidP="001F3113">
      <w:pPr>
        <w:pStyle w:val="Body-Bold"/>
      </w:pPr>
      <w:r w:rsidRPr="00CE4012">
        <w:t>Our Vision</w:t>
      </w:r>
    </w:p>
    <w:p w14:paraId="43756648" w14:textId="61B55E4B" w:rsidR="00816AA1" w:rsidRPr="00CE4012" w:rsidRDefault="00816AA1" w:rsidP="001F3113">
      <w:pPr>
        <w:pStyle w:val="Body-text"/>
      </w:pPr>
      <w:r w:rsidRPr="00CE4012">
        <w:t xml:space="preserve">A county where big ambitions, great connections and greener living give everyone the opportunity to prosper, be healthy and happy </w:t>
      </w:r>
    </w:p>
    <w:p w14:paraId="7C9A647E" w14:textId="6874233B" w:rsidR="00816AA1" w:rsidRPr="00CE4012" w:rsidRDefault="00816AA1" w:rsidP="001F3113">
      <w:pPr>
        <w:pStyle w:val="Body-Bold"/>
        <w:rPr>
          <w:rFonts w:cs="Avenir Roman"/>
        </w:rPr>
      </w:pPr>
      <w:r w:rsidRPr="00CE4012">
        <w:t>Our Outcomes</w:t>
      </w:r>
    </w:p>
    <w:p w14:paraId="09E1B0CD" w14:textId="4819AD97" w:rsidR="00816AA1" w:rsidRPr="00CE4012" w:rsidRDefault="00816AA1" w:rsidP="001F3113">
      <w:pPr>
        <w:pStyle w:val="Body-text"/>
      </w:pPr>
      <w:r w:rsidRPr="00CE4012">
        <w:t>Everyone in Staffordshire will:</w:t>
      </w:r>
    </w:p>
    <w:p w14:paraId="32485761" w14:textId="6ECFC6F2" w:rsidR="00816AA1" w:rsidRPr="00CE4012" w:rsidRDefault="00816AA1" w:rsidP="001F3113">
      <w:pPr>
        <w:pStyle w:val="Bullets"/>
        <w:spacing w:before="240"/>
      </w:pPr>
      <w:r w:rsidRPr="00CE4012">
        <w:t xml:space="preserve">Have access to more good jobs and share the benefit of economic growth </w:t>
      </w:r>
    </w:p>
    <w:p w14:paraId="1C4CF2D7" w14:textId="69182068" w:rsidR="00816AA1" w:rsidRPr="00CE4012" w:rsidRDefault="00816AA1" w:rsidP="001F3113">
      <w:pPr>
        <w:pStyle w:val="Bullets"/>
      </w:pPr>
      <w:r w:rsidRPr="00CE4012">
        <w:t xml:space="preserve">Be healthier and more independent for longer </w:t>
      </w:r>
    </w:p>
    <w:p w14:paraId="4F0CEA56" w14:textId="639A94DE" w:rsidR="00816AA1" w:rsidRPr="00CE4012" w:rsidRDefault="00816AA1" w:rsidP="001F3113">
      <w:pPr>
        <w:pStyle w:val="Bullets"/>
      </w:pPr>
      <w:r w:rsidRPr="00CE4012">
        <w:t xml:space="preserve">Feel safer, </w:t>
      </w:r>
      <w:proofErr w:type="gramStart"/>
      <w:r w:rsidRPr="00CE4012">
        <w:t>happier</w:t>
      </w:r>
      <w:proofErr w:type="gramEnd"/>
      <w:r w:rsidRPr="00CE4012">
        <w:t xml:space="preserve"> and more supported in their community</w:t>
      </w:r>
    </w:p>
    <w:p w14:paraId="6D7B56E3" w14:textId="77777777" w:rsidR="00816AA1" w:rsidRPr="00CE4012" w:rsidRDefault="00816AA1" w:rsidP="001F3113">
      <w:pPr>
        <w:pStyle w:val="Body-Bold"/>
        <w:rPr>
          <w:rFonts w:cs="Avenir Roman"/>
        </w:rPr>
      </w:pPr>
      <w:r w:rsidRPr="00CE4012">
        <w:t>Our Values</w:t>
      </w:r>
    </w:p>
    <w:p w14:paraId="3D86C2FA" w14:textId="67BCF9BF" w:rsidR="00816AA1" w:rsidRPr="00CE4012" w:rsidRDefault="00816AA1" w:rsidP="001F3113">
      <w:pPr>
        <w:pStyle w:val="Body-text"/>
      </w:pPr>
      <w:r w:rsidRPr="00CE4012">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CE4012" w:rsidRDefault="00816AA1" w:rsidP="001F3113">
      <w:pPr>
        <w:pStyle w:val="Bullets"/>
        <w:spacing w:before="240"/>
      </w:pPr>
      <w:r w:rsidRPr="00CE4012">
        <w:t>Ambitious – We are ambitious for our communities and citizens</w:t>
      </w:r>
    </w:p>
    <w:p w14:paraId="7FAB97AC" w14:textId="58EF0E79" w:rsidR="00816AA1" w:rsidRPr="00CE4012" w:rsidRDefault="00816AA1" w:rsidP="001F3113">
      <w:pPr>
        <w:pStyle w:val="Bullets"/>
      </w:pPr>
      <w:r w:rsidRPr="00CE4012">
        <w:t xml:space="preserve">Courageous – We recognise our challenges and are prepared to make </w:t>
      </w:r>
      <w:r w:rsidRPr="00CE4012">
        <w:br/>
        <w:t>courageous decisions</w:t>
      </w:r>
    </w:p>
    <w:p w14:paraId="74E6A9A0" w14:textId="553A484D" w:rsidR="00816AA1" w:rsidRPr="00CE4012" w:rsidRDefault="00816AA1" w:rsidP="001F3113">
      <w:pPr>
        <w:pStyle w:val="Bullets"/>
      </w:pPr>
      <w:r w:rsidRPr="00CE4012">
        <w:t xml:space="preserve">Empowering – We empower and support our people by giving them </w:t>
      </w:r>
      <w:r w:rsidRPr="00CE4012">
        <w:br/>
        <w:t>the opportunity to do their jobs well.</w:t>
      </w:r>
    </w:p>
    <w:p w14:paraId="52BD0715" w14:textId="77777777" w:rsidR="00816AA1" w:rsidRPr="00CE4012" w:rsidRDefault="00816AA1" w:rsidP="001F3113">
      <w:pPr>
        <w:pStyle w:val="Body-Bold"/>
      </w:pPr>
      <w:r w:rsidRPr="00CE4012">
        <w:t>About the Service</w:t>
      </w:r>
    </w:p>
    <w:p w14:paraId="5F891DC8" w14:textId="73F6D749" w:rsidR="009C7423" w:rsidRPr="00CE4012" w:rsidRDefault="009C7423" w:rsidP="009C7423">
      <w:pPr>
        <w:rPr>
          <w:rFonts w:ascii="Verdana" w:eastAsia="Gill Sans MT" w:hAnsi="Verdana"/>
          <w:sz w:val="24"/>
          <w:lang w:val="en-GB"/>
        </w:rPr>
      </w:pPr>
      <w:r w:rsidRPr="00CE4012">
        <w:rPr>
          <w:rFonts w:ascii="Verdana" w:eastAsia="Gill Sans MT" w:hAnsi="Verdana"/>
          <w:sz w:val="24"/>
          <w:lang w:val="en-GB"/>
        </w:rPr>
        <w:t>The structure of Health and Care provides a clear focus on 3 defined areas of work</w:t>
      </w:r>
      <w:r w:rsidR="0035607B" w:rsidRPr="00CE4012">
        <w:rPr>
          <w:rFonts w:ascii="Verdana" w:eastAsia="Gill Sans MT" w:hAnsi="Verdana"/>
          <w:sz w:val="24"/>
          <w:lang w:val="en-GB"/>
        </w:rPr>
        <w:t>:</w:t>
      </w:r>
    </w:p>
    <w:p w14:paraId="2A487D4A" w14:textId="77777777" w:rsidR="009C7423" w:rsidRPr="00CE4012" w:rsidRDefault="009C7423" w:rsidP="009C7423">
      <w:pPr>
        <w:numPr>
          <w:ilvl w:val="0"/>
          <w:numId w:val="4"/>
        </w:numPr>
        <w:spacing w:after="0" w:line="240" w:lineRule="auto"/>
        <w:rPr>
          <w:rFonts w:ascii="Verdana" w:eastAsia="Gill Sans MT" w:hAnsi="Verdana"/>
          <w:sz w:val="24"/>
          <w:lang w:val="en-GB"/>
        </w:rPr>
      </w:pPr>
      <w:r w:rsidRPr="00CE4012">
        <w:rPr>
          <w:rFonts w:ascii="Verdana" w:eastAsia="Gill Sans MT" w:hAnsi="Verdana"/>
          <w:sz w:val="24"/>
          <w:lang w:val="en-GB"/>
        </w:rPr>
        <w:t xml:space="preserve">Public Health and Prevention   </w:t>
      </w:r>
    </w:p>
    <w:p w14:paraId="39FB4E7C" w14:textId="77777777" w:rsidR="009C7423" w:rsidRPr="00CE4012" w:rsidRDefault="009C7423" w:rsidP="009C7423">
      <w:pPr>
        <w:numPr>
          <w:ilvl w:val="0"/>
          <w:numId w:val="4"/>
        </w:numPr>
        <w:spacing w:after="0" w:line="240" w:lineRule="auto"/>
        <w:rPr>
          <w:rFonts w:ascii="Verdana" w:eastAsia="Gill Sans MT" w:hAnsi="Verdana"/>
          <w:sz w:val="24"/>
          <w:lang w:val="en-GB"/>
        </w:rPr>
      </w:pPr>
      <w:r w:rsidRPr="00CE4012">
        <w:rPr>
          <w:rFonts w:ascii="Verdana" w:eastAsia="Gill Sans MT" w:hAnsi="Verdana"/>
          <w:sz w:val="24"/>
          <w:lang w:val="en-GB"/>
        </w:rPr>
        <w:t>Adult Social Work and Safeguarding</w:t>
      </w:r>
    </w:p>
    <w:p w14:paraId="78FEB346" w14:textId="77777777" w:rsidR="009C7423" w:rsidRPr="00CE4012" w:rsidRDefault="009C7423" w:rsidP="009C7423">
      <w:pPr>
        <w:numPr>
          <w:ilvl w:val="0"/>
          <w:numId w:val="4"/>
        </w:numPr>
        <w:spacing w:after="0" w:line="240" w:lineRule="auto"/>
        <w:rPr>
          <w:rFonts w:ascii="Verdana" w:eastAsia="Gill Sans MT" w:hAnsi="Verdana"/>
          <w:sz w:val="24"/>
          <w:lang w:val="en-GB"/>
        </w:rPr>
      </w:pPr>
      <w:r w:rsidRPr="00CE4012">
        <w:rPr>
          <w:rFonts w:ascii="Verdana" w:eastAsia="Gill Sans MT" w:hAnsi="Verdana"/>
          <w:sz w:val="24"/>
          <w:lang w:val="en-GB"/>
        </w:rPr>
        <w:t>Care Commissioning</w:t>
      </w:r>
    </w:p>
    <w:p w14:paraId="2106AC42" w14:textId="30897304" w:rsidR="009C7423" w:rsidRPr="00CE4012" w:rsidRDefault="009C7423" w:rsidP="009C7423">
      <w:pPr>
        <w:shd w:val="clear" w:color="auto" w:fill="FFFFFF"/>
        <w:outlineLvl w:val="2"/>
        <w:rPr>
          <w:rFonts w:ascii="Verdana" w:eastAsia="Gill Sans MT" w:hAnsi="Verdana" w:cs="Arial"/>
          <w:b/>
          <w:bCs/>
          <w:sz w:val="12"/>
          <w:szCs w:val="12"/>
          <w:lang w:val="en"/>
        </w:rPr>
      </w:pPr>
    </w:p>
    <w:p w14:paraId="240E1B80" w14:textId="77777777" w:rsidR="00701309" w:rsidRPr="00CE4012" w:rsidRDefault="00701309" w:rsidP="009C7423">
      <w:pPr>
        <w:shd w:val="clear" w:color="auto" w:fill="FFFFFF"/>
        <w:outlineLvl w:val="2"/>
        <w:rPr>
          <w:rFonts w:ascii="Verdana" w:eastAsia="Gill Sans MT" w:hAnsi="Verdana" w:cs="Arial"/>
          <w:b/>
          <w:bCs/>
          <w:sz w:val="12"/>
          <w:szCs w:val="12"/>
          <w:lang w:val="en"/>
        </w:rPr>
      </w:pPr>
    </w:p>
    <w:p w14:paraId="2D411A12" w14:textId="77777777" w:rsidR="00DB5867" w:rsidRPr="00CE4012" w:rsidRDefault="00DB5867" w:rsidP="00DB5867">
      <w:pPr>
        <w:pStyle w:val="ListParagraph"/>
        <w:spacing w:before="120"/>
        <w:ind w:left="0"/>
        <w:rPr>
          <w:rFonts w:ascii="Verdana" w:hAnsi="Verdana" w:cs="Arial"/>
          <w:b/>
        </w:rPr>
      </w:pPr>
      <w:r w:rsidRPr="00CE4012">
        <w:rPr>
          <w:rFonts w:ascii="Verdana" w:hAnsi="Verdana" w:cs="Arial"/>
          <w:b/>
        </w:rPr>
        <w:lastRenderedPageBreak/>
        <w:t>About the Role</w:t>
      </w:r>
    </w:p>
    <w:p w14:paraId="3591E1FB" w14:textId="0FF2AFB4" w:rsidR="00DB5867" w:rsidRPr="00BB0964" w:rsidRDefault="00DB5867" w:rsidP="00DB5867">
      <w:pPr>
        <w:rPr>
          <w:rFonts w:ascii="Verdana" w:hAnsi="Verdana" w:cs="Arial"/>
          <w:sz w:val="24"/>
          <w:szCs w:val="24"/>
        </w:rPr>
      </w:pPr>
      <w:r w:rsidRPr="00BB0964">
        <w:rPr>
          <w:rFonts w:ascii="Verdana" w:hAnsi="Verdana" w:cs="Arial"/>
          <w:sz w:val="24"/>
          <w:szCs w:val="24"/>
        </w:rPr>
        <w:t>The Care System</w:t>
      </w:r>
      <w:r w:rsidR="00701309" w:rsidRPr="00BB0964">
        <w:rPr>
          <w:rFonts w:ascii="Verdana" w:hAnsi="Verdana" w:cs="Arial"/>
          <w:sz w:val="24"/>
          <w:szCs w:val="24"/>
        </w:rPr>
        <w:t>s</w:t>
      </w:r>
      <w:r w:rsidRPr="00BB0964">
        <w:rPr>
          <w:rFonts w:ascii="Verdana" w:hAnsi="Verdana" w:cs="Arial"/>
          <w:sz w:val="24"/>
          <w:szCs w:val="24"/>
        </w:rPr>
        <w:t xml:space="preserve"> Team provides technical, business advice and guidance, maintenance and development of systems that support staff who deliver social care services to vulnerable people in Staffordshire.  The role includes assisting with system testing, system configuration and development, service desk support, and advice and support to front line practitioners.</w:t>
      </w:r>
    </w:p>
    <w:p w14:paraId="1B631F7A" w14:textId="6C7DE1C3" w:rsidR="00DB5867" w:rsidRPr="00BB0964" w:rsidRDefault="00DB5867" w:rsidP="00701309">
      <w:pPr>
        <w:rPr>
          <w:rFonts w:ascii="Verdana" w:hAnsi="Verdana" w:cs="Arial"/>
          <w:sz w:val="24"/>
          <w:szCs w:val="24"/>
        </w:rPr>
      </w:pPr>
      <w:r w:rsidRPr="00BB0964">
        <w:rPr>
          <w:rFonts w:ascii="Verdana" w:hAnsi="Verdana" w:cs="Arial"/>
          <w:sz w:val="24"/>
          <w:szCs w:val="24"/>
        </w:rPr>
        <w:t xml:space="preserve">It </w:t>
      </w:r>
      <w:proofErr w:type="gramStart"/>
      <w:r w:rsidRPr="00BB0964">
        <w:rPr>
          <w:rFonts w:ascii="Verdana" w:hAnsi="Verdana" w:cs="Arial"/>
          <w:sz w:val="24"/>
          <w:szCs w:val="24"/>
        </w:rPr>
        <w:t>underpins;</w:t>
      </w:r>
      <w:proofErr w:type="gramEnd"/>
    </w:p>
    <w:p w14:paraId="44BB3EA5" w14:textId="77777777" w:rsidR="00DB5867" w:rsidRPr="00BB0964" w:rsidRDefault="00DB5867" w:rsidP="00DB5867">
      <w:pPr>
        <w:numPr>
          <w:ilvl w:val="0"/>
          <w:numId w:val="18"/>
        </w:numPr>
        <w:spacing w:after="0" w:line="240" w:lineRule="auto"/>
        <w:jc w:val="both"/>
        <w:rPr>
          <w:rFonts w:ascii="Verdana" w:hAnsi="Verdana" w:cs="Arial"/>
          <w:sz w:val="24"/>
          <w:szCs w:val="24"/>
        </w:rPr>
      </w:pPr>
      <w:r w:rsidRPr="00BB0964">
        <w:rPr>
          <w:rFonts w:ascii="Verdana" w:hAnsi="Verdana" w:cs="Arial"/>
          <w:sz w:val="24"/>
          <w:szCs w:val="24"/>
        </w:rPr>
        <w:t xml:space="preserve">All frontline service delivery including case management for practitioners, including social workers, OT’s, rehabilitation officers, financial </w:t>
      </w:r>
      <w:proofErr w:type="gramStart"/>
      <w:r w:rsidRPr="00BB0964">
        <w:rPr>
          <w:rFonts w:ascii="Verdana" w:hAnsi="Verdana" w:cs="Arial"/>
          <w:sz w:val="24"/>
          <w:szCs w:val="24"/>
        </w:rPr>
        <w:t>assessors</w:t>
      </w:r>
      <w:proofErr w:type="gramEnd"/>
      <w:r w:rsidRPr="00BB0964">
        <w:rPr>
          <w:rFonts w:ascii="Verdana" w:hAnsi="Verdana" w:cs="Arial"/>
          <w:sz w:val="24"/>
          <w:szCs w:val="24"/>
        </w:rPr>
        <w:t xml:space="preserve"> and many more</w:t>
      </w:r>
    </w:p>
    <w:p w14:paraId="5E5F2A0A" w14:textId="77777777" w:rsidR="00DB5867" w:rsidRPr="00BB0964" w:rsidRDefault="00DB5867" w:rsidP="00DB5867">
      <w:pPr>
        <w:numPr>
          <w:ilvl w:val="0"/>
          <w:numId w:val="18"/>
        </w:numPr>
        <w:spacing w:after="0" w:line="240" w:lineRule="auto"/>
        <w:jc w:val="both"/>
        <w:rPr>
          <w:rFonts w:ascii="Verdana" w:hAnsi="Verdana" w:cs="Arial"/>
          <w:sz w:val="24"/>
          <w:szCs w:val="24"/>
        </w:rPr>
      </w:pPr>
      <w:r w:rsidRPr="00BB0964">
        <w:rPr>
          <w:rFonts w:ascii="Verdana" w:hAnsi="Verdana" w:cs="Arial"/>
          <w:sz w:val="24"/>
          <w:szCs w:val="24"/>
        </w:rPr>
        <w:t>Functionality to keep information about our customers and the services they receive</w:t>
      </w:r>
    </w:p>
    <w:p w14:paraId="03DCA345" w14:textId="77777777" w:rsidR="00DB5867" w:rsidRPr="00BB0964" w:rsidRDefault="00DB5867" w:rsidP="00DB5867">
      <w:pPr>
        <w:numPr>
          <w:ilvl w:val="0"/>
          <w:numId w:val="18"/>
        </w:numPr>
        <w:spacing w:after="0" w:line="240" w:lineRule="auto"/>
        <w:jc w:val="both"/>
        <w:rPr>
          <w:rFonts w:ascii="Verdana" w:hAnsi="Verdana" w:cs="Arial"/>
          <w:sz w:val="24"/>
          <w:szCs w:val="24"/>
        </w:rPr>
      </w:pPr>
      <w:r w:rsidRPr="00BB0964">
        <w:rPr>
          <w:rFonts w:ascii="Verdana" w:hAnsi="Verdana" w:cs="Arial"/>
          <w:sz w:val="24"/>
          <w:szCs w:val="24"/>
        </w:rPr>
        <w:t>All aspects of financial assessment, payment of personal budgets, direct payments and commissioned services and billing for customer contributions and income.</w:t>
      </w:r>
    </w:p>
    <w:p w14:paraId="4270352E" w14:textId="77777777" w:rsidR="00DB5867" w:rsidRPr="00BB0964" w:rsidRDefault="00DB5867" w:rsidP="00DB5867">
      <w:pPr>
        <w:numPr>
          <w:ilvl w:val="0"/>
          <w:numId w:val="18"/>
        </w:numPr>
        <w:spacing w:after="0" w:line="240" w:lineRule="auto"/>
        <w:jc w:val="both"/>
        <w:rPr>
          <w:rFonts w:ascii="Verdana" w:hAnsi="Verdana" w:cs="Arial"/>
          <w:sz w:val="24"/>
          <w:szCs w:val="24"/>
        </w:rPr>
      </w:pPr>
      <w:r w:rsidRPr="00BB0964">
        <w:rPr>
          <w:rFonts w:ascii="Verdana" w:hAnsi="Verdana" w:cs="Arial"/>
          <w:sz w:val="24"/>
          <w:szCs w:val="24"/>
        </w:rPr>
        <w:t>Performance management reporting, including statutory and local management information across social care</w:t>
      </w:r>
    </w:p>
    <w:p w14:paraId="65B4F881" w14:textId="77777777" w:rsidR="00DB5867" w:rsidRPr="00BB0964" w:rsidRDefault="00DB5867" w:rsidP="00DB5867">
      <w:pPr>
        <w:numPr>
          <w:ilvl w:val="0"/>
          <w:numId w:val="18"/>
        </w:numPr>
        <w:spacing w:after="0" w:line="240" w:lineRule="auto"/>
        <w:jc w:val="both"/>
        <w:rPr>
          <w:rFonts w:ascii="Verdana" w:hAnsi="Verdana" w:cs="Arial"/>
          <w:sz w:val="24"/>
          <w:szCs w:val="24"/>
        </w:rPr>
      </w:pPr>
      <w:r w:rsidRPr="00BB0964">
        <w:rPr>
          <w:rFonts w:ascii="Verdana" w:hAnsi="Verdana" w:cs="Arial"/>
          <w:sz w:val="24"/>
          <w:szCs w:val="24"/>
        </w:rPr>
        <w:t>The personalization agenda, giving citizens greater control over their support</w:t>
      </w:r>
    </w:p>
    <w:p w14:paraId="6AAE620D" w14:textId="77777777" w:rsidR="00DB5867" w:rsidRPr="00CE4012" w:rsidRDefault="00DB5867" w:rsidP="00DB5867">
      <w:pPr>
        <w:ind w:left="720"/>
        <w:jc w:val="both"/>
        <w:rPr>
          <w:rFonts w:ascii="Verdana" w:hAnsi="Verdana" w:cs="Arial"/>
        </w:rPr>
      </w:pPr>
      <w:r w:rsidRPr="00CE4012">
        <w:rPr>
          <w:rFonts w:ascii="Verdana" w:hAnsi="Verdana" w:cs="Arial"/>
        </w:rPr>
        <w:t xml:space="preserve">    </w:t>
      </w:r>
    </w:p>
    <w:p w14:paraId="1FC3286B" w14:textId="13BAA507" w:rsidR="00816AA1" w:rsidRPr="00CE4012" w:rsidRDefault="00816AA1" w:rsidP="001F3113">
      <w:pPr>
        <w:pStyle w:val="Body-Bold"/>
      </w:pPr>
      <w:r w:rsidRPr="00CE4012">
        <w:t>Reporting Relationships</w:t>
      </w:r>
      <w:r w:rsidR="009C7423" w:rsidRPr="00CE4012">
        <w:t>:</w:t>
      </w:r>
    </w:p>
    <w:p w14:paraId="1CF2634B" w14:textId="6D4A7EEC" w:rsidR="00816AA1" w:rsidRPr="00CE4012" w:rsidRDefault="00816AA1" w:rsidP="001F3113">
      <w:pPr>
        <w:pStyle w:val="Body-Bold"/>
      </w:pPr>
      <w:r w:rsidRPr="00CE4012">
        <w:t xml:space="preserve">Responsible to: </w:t>
      </w:r>
      <w:r w:rsidR="009C7423" w:rsidRPr="00CE4012">
        <w:rPr>
          <w:rFonts w:eastAsia="Gill Sans MT" w:cs="Arial"/>
          <w:b w:val="0"/>
          <w:bCs w:val="0"/>
          <w:color w:val="auto"/>
        </w:rPr>
        <w:t xml:space="preserve">Care Systems Development </w:t>
      </w:r>
      <w:r w:rsidR="000F2C0E" w:rsidRPr="00CE4012">
        <w:rPr>
          <w:rFonts w:eastAsia="Gill Sans MT" w:cs="Arial"/>
          <w:b w:val="0"/>
          <w:bCs w:val="0"/>
          <w:color w:val="auto"/>
        </w:rPr>
        <w:t>Officer</w:t>
      </w:r>
    </w:p>
    <w:p w14:paraId="16C6032D" w14:textId="4BBD0B5A" w:rsidR="0041456C" w:rsidRPr="00CE4012" w:rsidRDefault="0041456C" w:rsidP="009C7423">
      <w:pPr>
        <w:jc w:val="both"/>
        <w:rPr>
          <w:rFonts w:ascii="Verdana" w:eastAsia="Gill Sans MT" w:hAnsi="Verdana" w:cs="Arial"/>
          <w:b/>
          <w:sz w:val="24"/>
        </w:rPr>
      </w:pPr>
      <w:r w:rsidRPr="00CE4012">
        <w:rPr>
          <w:rFonts w:ascii="Verdana" w:hAnsi="Verdana"/>
          <w:b/>
          <w:bCs/>
          <w:sz w:val="24"/>
          <w:szCs w:val="24"/>
        </w:rPr>
        <w:t>Responsible for:</w:t>
      </w:r>
      <w:r w:rsidRPr="00CE4012">
        <w:rPr>
          <w:rFonts w:ascii="Verdana" w:hAnsi="Verdana"/>
        </w:rPr>
        <w:t xml:space="preserve"> </w:t>
      </w:r>
      <w:r w:rsidR="009C7423" w:rsidRPr="00CE4012">
        <w:rPr>
          <w:rFonts w:ascii="Verdana" w:hAnsi="Verdana"/>
        </w:rPr>
        <w:t xml:space="preserve"> </w:t>
      </w:r>
      <w:r w:rsidR="000F2C0E" w:rsidRPr="00CE4012">
        <w:rPr>
          <w:rFonts w:ascii="Verdana" w:hAnsi="Verdana"/>
          <w:sz w:val="24"/>
          <w:szCs w:val="24"/>
        </w:rPr>
        <w:t>N/A</w:t>
      </w:r>
    </w:p>
    <w:p w14:paraId="0ADF243F" w14:textId="77777777" w:rsidR="0041456C" w:rsidRPr="00CE4012" w:rsidRDefault="0041456C" w:rsidP="0041456C">
      <w:pPr>
        <w:pStyle w:val="Body-Bold"/>
        <w:spacing w:line="240" w:lineRule="auto"/>
      </w:pPr>
      <w:r w:rsidRPr="00CE4012">
        <w:t xml:space="preserve">Key Accountabilities: </w:t>
      </w:r>
    </w:p>
    <w:p w14:paraId="0CC75545" w14:textId="55041239" w:rsidR="00FC43EE" w:rsidRPr="00CE4012" w:rsidRDefault="00FC43EE" w:rsidP="280C8397">
      <w:pPr>
        <w:jc w:val="both"/>
        <w:rPr>
          <w:rFonts w:ascii="Verdana" w:hAnsi="Verdana" w:cs="Arial"/>
          <w:sz w:val="24"/>
          <w:szCs w:val="24"/>
        </w:rPr>
      </w:pPr>
      <w:r w:rsidRPr="280C8397">
        <w:rPr>
          <w:rFonts w:ascii="Verdana" w:hAnsi="Verdana" w:cs="Arial"/>
          <w:sz w:val="24"/>
          <w:szCs w:val="24"/>
        </w:rPr>
        <w:t xml:space="preserve">This post will work across Staffordshire County Council (SCC) and associated external partner organisations. They will be primarily responsible for assisting the Care Systems </w:t>
      </w:r>
      <w:r w:rsidR="000573F6" w:rsidRPr="280C8397">
        <w:rPr>
          <w:rFonts w:ascii="Verdana" w:hAnsi="Verdana" w:cs="Arial"/>
          <w:sz w:val="24"/>
          <w:szCs w:val="24"/>
        </w:rPr>
        <w:t>Development Officers</w:t>
      </w:r>
      <w:r w:rsidRPr="280C8397">
        <w:rPr>
          <w:rFonts w:ascii="Verdana" w:hAnsi="Verdana" w:cs="Arial"/>
          <w:sz w:val="24"/>
          <w:szCs w:val="24"/>
        </w:rPr>
        <w:t xml:space="preserve"> in supporting the Adult’s and Children’s Services on the development and management of the CareDirector system and other social care systems.</w:t>
      </w:r>
    </w:p>
    <w:p w14:paraId="7E24A3CC" w14:textId="32225631" w:rsidR="00FC43EE" w:rsidRPr="00CE4012" w:rsidRDefault="00FC43EE" w:rsidP="280C8397">
      <w:pPr>
        <w:rPr>
          <w:rFonts w:ascii="Verdana" w:hAnsi="Verdana" w:cs="Arial"/>
          <w:sz w:val="24"/>
          <w:szCs w:val="24"/>
        </w:rPr>
      </w:pPr>
      <w:r w:rsidRPr="280C8397">
        <w:rPr>
          <w:rFonts w:ascii="Verdana" w:hAnsi="Verdana" w:cs="Arial"/>
          <w:sz w:val="24"/>
          <w:szCs w:val="24"/>
        </w:rPr>
        <w:t xml:space="preserve">The CareDirector system will have 2600+ users across adults and children’s services providing services both within SCC and in partner organisations delivering commissioned services. The post holder will work within one of the </w:t>
      </w:r>
      <w:r w:rsidR="29E049FD" w:rsidRPr="280C8397">
        <w:rPr>
          <w:rFonts w:ascii="Verdana" w:hAnsi="Verdana" w:cs="Arial"/>
          <w:sz w:val="24"/>
          <w:szCs w:val="24"/>
        </w:rPr>
        <w:t>team's</w:t>
      </w:r>
      <w:r w:rsidRPr="280C8397">
        <w:rPr>
          <w:rFonts w:ascii="Verdana" w:hAnsi="Verdana" w:cs="Arial"/>
          <w:sz w:val="24"/>
          <w:szCs w:val="24"/>
        </w:rPr>
        <w:t xml:space="preserve"> specialist areas:</w:t>
      </w:r>
    </w:p>
    <w:p w14:paraId="5EACD3CD" w14:textId="536122CC" w:rsidR="00FC43EE" w:rsidRPr="00CE4012" w:rsidRDefault="00FC43EE" w:rsidP="280C8397">
      <w:pPr>
        <w:numPr>
          <w:ilvl w:val="0"/>
          <w:numId w:val="20"/>
        </w:numPr>
        <w:spacing w:after="0" w:line="240" w:lineRule="auto"/>
        <w:rPr>
          <w:rFonts w:ascii="Verdana" w:hAnsi="Verdana" w:cs="Arial"/>
          <w:sz w:val="24"/>
          <w:szCs w:val="24"/>
        </w:rPr>
      </w:pPr>
      <w:r w:rsidRPr="280C8397">
        <w:rPr>
          <w:rFonts w:ascii="Verdana" w:hAnsi="Verdana" w:cs="Arial"/>
          <w:sz w:val="24"/>
          <w:szCs w:val="24"/>
        </w:rPr>
        <w:lastRenderedPageBreak/>
        <w:t xml:space="preserve">Practitioner Support – Focus will be on understanding service areas business </w:t>
      </w:r>
      <w:r w:rsidR="4156A8FF" w:rsidRPr="280C8397">
        <w:rPr>
          <w:rFonts w:ascii="Verdana" w:hAnsi="Verdana" w:cs="Arial"/>
          <w:sz w:val="24"/>
          <w:szCs w:val="24"/>
        </w:rPr>
        <w:t>processes;</w:t>
      </w:r>
      <w:r w:rsidRPr="280C8397">
        <w:rPr>
          <w:rFonts w:ascii="Verdana" w:hAnsi="Verdana" w:cs="Arial"/>
          <w:sz w:val="24"/>
          <w:szCs w:val="24"/>
        </w:rPr>
        <w:t xml:space="preserve"> service demands and the practitioner/end user’s job role within either adults or children’s social care.</w:t>
      </w:r>
    </w:p>
    <w:p w14:paraId="274641B5" w14:textId="77777777" w:rsidR="00FC43EE" w:rsidRPr="00CE4012" w:rsidRDefault="00FC43EE" w:rsidP="280C8397">
      <w:pPr>
        <w:numPr>
          <w:ilvl w:val="0"/>
          <w:numId w:val="20"/>
        </w:numPr>
        <w:spacing w:after="0" w:line="240" w:lineRule="auto"/>
        <w:rPr>
          <w:rFonts w:ascii="Verdana" w:hAnsi="Verdana" w:cs="Arial"/>
          <w:sz w:val="24"/>
          <w:szCs w:val="24"/>
        </w:rPr>
      </w:pPr>
      <w:r w:rsidRPr="280C8397">
        <w:rPr>
          <w:rFonts w:ascii="Verdana" w:hAnsi="Verdana" w:cs="Arial"/>
          <w:sz w:val="24"/>
          <w:szCs w:val="24"/>
        </w:rPr>
        <w:t>Technical Support – Focus will be on realizing changes specified by service areas or practitioner support, carrying out changes to system configuration, forms development by utilizing technical skills.</w:t>
      </w:r>
    </w:p>
    <w:p w14:paraId="4D537540" w14:textId="632A198D" w:rsidR="00FC43EE" w:rsidRPr="00CE4012" w:rsidRDefault="00FC43EE" w:rsidP="280C8397">
      <w:pPr>
        <w:numPr>
          <w:ilvl w:val="0"/>
          <w:numId w:val="20"/>
        </w:numPr>
        <w:spacing w:after="0" w:line="240" w:lineRule="auto"/>
        <w:rPr>
          <w:rFonts w:ascii="Verdana" w:hAnsi="Verdana" w:cs="Arial"/>
          <w:sz w:val="24"/>
          <w:szCs w:val="24"/>
        </w:rPr>
      </w:pPr>
      <w:r w:rsidRPr="280C8397">
        <w:rPr>
          <w:rFonts w:ascii="Verdana" w:hAnsi="Verdana" w:cs="Arial"/>
          <w:sz w:val="24"/>
          <w:szCs w:val="24"/>
        </w:rPr>
        <w:t>Service Desk – Focus will be on providing first</w:t>
      </w:r>
      <w:r w:rsidR="3BC7CDA5" w:rsidRPr="280C8397">
        <w:rPr>
          <w:rFonts w:ascii="Verdana" w:hAnsi="Verdana" w:cs="Arial"/>
          <w:sz w:val="24"/>
          <w:szCs w:val="24"/>
        </w:rPr>
        <w:t>-</w:t>
      </w:r>
      <w:r w:rsidRPr="280C8397">
        <w:rPr>
          <w:rFonts w:ascii="Verdana" w:hAnsi="Verdana" w:cs="Arial"/>
          <w:sz w:val="24"/>
          <w:szCs w:val="24"/>
        </w:rPr>
        <w:t xml:space="preserve">line support to system users by answering their calls, logging </w:t>
      </w:r>
      <w:proofErr w:type="gramStart"/>
      <w:r w:rsidRPr="280C8397">
        <w:rPr>
          <w:rFonts w:ascii="Verdana" w:hAnsi="Verdana" w:cs="Arial"/>
          <w:sz w:val="24"/>
          <w:szCs w:val="24"/>
        </w:rPr>
        <w:t>enquiries</w:t>
      </w:r>
      <w:proofErr w:type="gramEnd"/>
      <w:r w:rsidRPr="280C8397">
        <w:rPr>
          <w:rFonts w:ascii="Verdana" w:hAnsi="Verdana" w:cs="Arial"/>
          <w:sz w:val="24"/>
          <w:szCs w:val="24"/>
        </w:rPr>
        <w:t xml:space="preserve"> and providing immediate resolution to </w:t>
      </w:r>
      <w:r w:rsidR="739F1C69" w:rsidRPr="280C8397">
        <w:rPr>
          <w:rFonts w:ascii="Verdana" w:hAnsi="Verdana" w:cs="Arial"/>
          <w:sz w:val="24"/>
          <w:szCs w:val="24"/>
        </w:rPr>
        <w:t>day-to-day</w:t>
      </w:r>
      <w:r w:rsidRPr="280C8397">
        <w:rPr>
          <w:rFonts w:ascii="Verdana" w:hAnsi="Verdana" w:cs="Arial"/>
          <w:sz w:val="24"/>
          <w:szCs w:val="24"/>
        </w:rPr>
        <w:t xml:space="preserve"> support issues.</w:t>
      </w:r>
    </w:p>
    <w:p w14:paraId="15C5F072" w14:textId="77777777" w:rsidR="00FC43EE" w:rsidRPr="00CE4012" w:rsidRDefault="00FC43EE" w:rsidP="280C8397">
      <w:pPr>
        <w:numPr>
          <w:ilvl w:val="0"/>
          <w:numId w:val="20"/>
        </w:numPr>
        <w:spacing w:after="0" w:line="240" w:lineRule="auto"/>
        <w:rPr>
          <w:rFonts w:ascii="Verdana" w:hAnsi="Verdana" w:cs="Arial"/>
          <w:sz w:val="24"/>
          <w:szCs w:val="24"/>
        </w:rPr>
      </w:pPr>
      <w:r w:rsidRPr="280C8397">
        <w:rPr>
          <w:rFonts w:ascii="Verdana" w:hAnsi="Verdana" w:cs="Arial"/>
          <w:sz w:val="24"/>
          <w:szCs w:val="24"/>
        </w:rPr>
        <w:t xml:space="preserve">Testing and Release Management – Focus will be on developing test scripts, carrying out testing of changes, fixes or releases and ensuring that accurate records of the outcomes from testing are maintained.   </w:t>
      </w:r>
    </w:p>
    <w:p w14:paraId="65A5F0DF" w14:textId="77777777" w:rsidR="00FC43EE" w:rsidRPr="00CE4012" w:rsidRDefault="00FC43EE" w:rsidP="280C8397">
      <w:pPr>
        <w:rPr>
          <w:rFonts w:ascii="Verdana" w:hAnsi="Verdana" w:cs="Arial"/>
          <w:sz w:val="24"/>
          <w:szCs w:val="24"/>
        </w:rPr>
      </w:pPr>
    </w:p>
    <w:p w14:paraId="3C930997" w14:textId="5CE95BB2" w:rsidR="00FC43EE" w:rsidRPr="00CE4012" w:rsidRDefault="00FC43EE" w:rsidP="280C8397">
      <w:pPr>
        <w:rPr>
          <w:rFonts w:ascii="Verdana" w:hAnsi="Verdana" w:cs="Arial"/>
          <w:sz w:val="24"/>
          <w:szCs w:val="24"/>
        </w:rPr>
      </w:pPr>
      <w:r w:rsidRPr="280C8397">
        <w:rPr>
          <w:rFonts w:ascii="Verdana" w:hAnsi="Verdana" w:cs="Arial"/>
          <w:sz w:val="24"/>
          <w:szCs w:val="24"/>
        </w:rPr>
        <w:t>The post holder will be responsible for:</w:t>
      </w:r>
    </w:p>
    <w:p w14:paraId="0D3E385C" w14:textId="1BB0A077"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Day to day support call resolution. This will involve being part of the Service Desk support or second line support, to resolve queries and offer advice and guidance to system users either on site or via telephone enquiries.</w:t>
      </w:r>
    </w:p>
    <w:p w14:paraId="000945FD" w14:textId="6A607EA6"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Day to day maintenance of roles/</w:t>
      </w:r>
      <w:proofErr w:type="spellStart"/>
      <w:r w:rsidRPr="280C8397">
        <w:rPr>
          <w:rFonts w:ascii="Verdana" w:hAnsi="Verdana" w:cs="Arial"/>
          <w:sz w:val="24"/>
          <w:szCs w:val="24"/>
        </w:rPr>
        <w:t>authorisations</w:t>
      </w:r>
      <w:proofErr w:type="spellEnd"/>
      <w:r w:rsidRPr="280C8397">
        <w:rPr>
          <w:rFonts w:ascii="Verdana" w:hAnsi="Verdana" w:cs="Arial"/>
          <w:sz w:val="24"/>
          <w:szCs w:val="24"/>
        </w:rPr>
        <w:t>/system access in CareDirector including securing cases.</w:t>
      </w:r>
    </w:p>
    <w:p w14:paraId="59DC9F73" w14:textId="7C163D28"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Day to day allocation of licenses and creation of user IDs and the maintenance of associated records.</w:t>
      </w:r>
    </w:p>
    <w:p w14:paraId="7BF180E5" w14:textId="666320BB"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To undertake the maintenance and updating of master data.</w:t>
      </w:r>
    </w:p>
    <w:p w14:paraId="1E55D718" w14:textId="588FE51A"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 xml:space="preserve">To undertake a range of Customer Care duties which will include responding effectively to enquiries on behalf of the team, answering general queries appropriate to the team and accurately recording messages. </w:t>
      </w:r>
    </w:p>
    <w:p w14:paraId="78BB948D" w14:textId="184951E6"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Servicing of meetings, workshops and events which will include booking venues, sending out invitations, attending and minute taking, and the subsequent production and distribution of reports within agreed timescales</w:t>
      </w:r>
    </w:p>
    <w:p w14:paraId="3C0E0BAC" w14:textId="3283AC28"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Delivering configuration changes in accordance with approved change requests.</w:t>
      </w:r>
    </w:p>
    <w:p w14:paraId="6BF8FC7D" w14:textId="0A9B69A4"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 xml:space="preserve">Development of interactive forms for use within the system, ensuring layout and functionality enables system users to work efficiently </w:t>
      </w:r>
    </w:p>
    <w:p w14:paraId="4CC00C30" w14:textId="094383A7" w:rsidR="00E84B9B" w:rsidRDefault="00FC43EE" w:rsidP="00E84B9B">
      <w:pPr>
        <w:numPr>
          <w:ilvl w:val="0"/>
          <w:numId w:val="19"/>
        </w:numPr>
        <w:spacing w:after="0" w:line="240" w:lineRule="auto"/>
        <w:rPr>
          <w:rFonts w:ascii="Verdana" w:hAnsi="Verdana" w:cs="Arial"/>
          <w:sz w:val="24"/>
          <w:szCs w:val="24"/>
        </w:rPr>
      </w:pPr>
      <w:r w:rsidRPr="280C8397">
        <w:rPr>
          <w:rFonts w:ascii="Verdana" w:hAnsi="Verdana" w:cs="Arial"/>
          <w:sz w:val="24"/>
          <w:szCs w:val="24"/>
        </w:rPr>
        <w:t xml:space="preserve">The production of documents to a high standard of accuracy and presentation using the software provided. This will include letters, tables, </w:t>
      </w:r>
      <w:r w:rsidR="009C1A70" w:rsidRPr="280C8397">
        <w:rPr>
          <w:rFonts w:ascii="Verdana" w:hAnsi="Verdana" w:cs="Arial"/>
          <w:sz w:val="24"/>
          <w:szCs w:val="24"/>
        </w:rPr>
        <w:t>presentations,</w:t>
      </w:r>
      <w:r w:rsidRPr="280C8397">
        <w:rPr>
          <w:rFonts w:ascii="Verdana" w:hAnsi="Verdana" w:cs="Arial"/>
          <w:sz w:val="24"/>
          <w:szCs w:val="24"/>
        </w:rPr>
        <w:t xml:space="preserve"> and training materials.</w:t>
      </w:r>
    </w:p>
    <w:p w14:paraId="5231FB4A" w14:textId="14E88AAA" w:rsidR="00FC43EE" w:rsidRPr="00E84B9B" w:rsidRDefault="00FC43EE" w:rsidP="009C1A70">
      <w:pPr>
        <w:numPr>
          <w:ilvl w:val="0"/>
          <w:numId w:val="19"/>
        </w:numPr>
        <w:spacing w:after="0" w:line="240" w:lineRule="auto"/>
        <w:ind w:left="709" w:hanging="502"/>
        <w:rPr>
          <w:rFonts w:ascii="Verdana" w:hAnsi="Verdana" w:cs="Arial"/>
          <w:sz w:val="24"/>
          <w:szCs w:val="24"/>
        </w:rPr>
      </w:pPr>
      <w:r w:rsidRPr="00E84B9B">
        <w:rPr>
          <w:rFonts w:ascii="Verdana" w:hAnsi="Verdana" w:cs="Arial"/>
          <w:sz w:val="24"/>
          <w:szCs w:val="24"/>
        </w:rPr>
        <w:t xml:space="preserve">Extracting, </w:t>
      </w:r>
      <w:proofErr w:type="gramStart"/>
      <w:r w:rsidRPr="00E84B9B">
        <w:rPr>
          <w:rFonts w:ascii="Verdana" w:hAnsi="Verdana" w:cs="Arial"/>
          <w:sz w:val="24"/>
          <w:szCs w:val="24"/>
        </w:rPr>
        <w:t>filtering</w:t>
      </w:r>
      <w:proofErr w:type="gramEnd"/>
      <w:r w:rsidRPr="00E84B9B">
        <w:rPr>
          <w:rFonts w:ascii="Verdana" w:hAnsi="Verdana" w:cs="Arial"/>
          <w:sz w:val="24"/>
          <w:szCs w:val="24"/>
        </w:rPr>
        <w:t xml:space="preserve"> and disseminating data for managers to the </w:t>
      </w:r>
      <w:r w:rsidR="009C1A70" w:rsidRPr="00E84B9B">
        <w:rPr>
          <w:rFonts w:ascii="Verdana" w:hAnsi="Verdana" w:cs="Arial"/>
          <w:sz w:val="24"/>
          <w:szCs w:val="24"/>
        </w:rPr>
        <w:t xml:space="preserve">business </w:t>
      </w:r>
      <w:r w:rsidR="009C1A70">
        <w:rPr>
          <w:rFonts w:ascii="Verdana" w:hAnsi="Verdana" w:cs="Arial"/>
          <w:sz w:val="24"/>
          <w:szCs w:val="24"/>
        </w:rPr>
        <w:t>and</w:t>
      </w:r>
      <w:r w:rsidRPr="00E84B9B">
        <w:rPr>
          <w:rFonts w:ascii="Verdana" w:hAnsi="Verdana" w:cs="Arial"/>
          <w:sz w:val="24"/>
          <w:szCs w:val="24"/>
        </w:rPr>
        <w:t xml:space="preserve"> running scheduled jobs within CareDirector.</w:t>
      </w:r>
    </w:p>
    <w:p w14:paraId="36833CCF" w14:textId="191D0173" w:rsidR="00FC43EE" w:rsidRPr="00CE4012" w:rsidRDefault="00FC43EE" w:rsidP="009C1A70">
      <w:pPr>
        <w:numPr>
          <w:ilvl w:val="0"/>
          <w:numId w:val="19"/>
        </w:numPr>
        <w:spacing w:after="0" w:line="240" w:lineRule="auto"/>
        <w:ind w:left="709" w:hanging="502"/>
        <w:rPr>
          <w:rFonts w:ascii="Verdana" w:hAnsi="Verdana" w:cs="Arial"/>
          <w:sz w:val="24"/>
          <w:szCs w:val="24"/>
        </w:rPr>
      </w:pPr>
      <w:r w:rsidRPr="280C8397">
        <w:rPr>
          <w:rFonts w:ascii="Verdana" w:hAnsi="Verdana" w:cs="Arial"/>
          <w:sz w:val="24"/>
          <w:szCs w:val="24"/>
        </w:rPr>
        <w:t xml:space="preserve">To assist in the preparation and issue of joining instructions for courses and booking of venues, </w:t>
      </w:r>
      <w:r w:rsidR="0062034F" w:rsidRPr="280C8397">
        <w:rPr>
          <w:rFonts w:ascii="Verdana" w:hAnsi="Verdana" w:cs="Arial"/>
          <w:sz w:val="24"/>
          <w:szCs w:val="24"/>
        </w:rPr>
        <w:t>equipment,</w:t>
      </w:r>
      <w:r w:rsidRPr="280C8397">
        <w:rPr>
          <w:rFonts w:ascii="Verdana" w:hAnsi="Verdana" w:cs="Arial"/>
          <w:sz w:val="24"/>
          <w:szCs w:val="24"/>
        </w:rPr>
        <w:t xml:space="preserve"> and appropriate training materials.</w:t>
      </w:r>
    </w:p>
    <w:p w14:paraId="6FA2AF93" w14:textId="77777777" w:rsidR="009C1A70" w:rsidRDefault="00FC43EE" w:rsidP="009C1A70">
      <w:pPr>
        <w:numPr>
          <w:ilvl w:val="0"/>
          <w:numId w:val="19"/>
        </w:numPr>
        <w:spacing w:after="0" w:line="240" w:lineRule="auto"/>
        <w:ind w:left="709" w:hanging="425"/>
        <w:rPr>
          <w:rFonts w:ascii="Verdana" w:hAnsi="Verdana" w:cs="Arial"/>
          <w:sz w:val="24"/>
          <w:szCs w:val="24"/>
        </w:rPr>
      </w:pPr>
      <w:r w:rsidRPr="280C8397">
        <w:rPr>
          <w:rFonts w:ascii="Verdana" w:hAnsi="Verdana" w:cs="Arial"/>
          <w:sz w:val="24"/>
          <w:szCs w:val="24"/>
        </w:rPr>
        <w:t xml:space="preserve">Production of standard documentation templates and system </w:t>
      </w:r>
      <w:r w:rsidR="009C1A70" w:rsidRPr="280C8397">
        <w:rPr>
          <w:rFonts w:ascii="Verdana" w:hAnsi="Verdana" w:cs="Arial"/>
          <w:sz w:val="24"/>
          <w:szCs w:val="24"/>
        </w:rPr>
        <w:t xml:space="preserve">preparation </w:t>
      </w:r>
      <w:r w:rsidR="009C1A70">
        <w:rPr>
          <w:rFonts w:ascii="Verdana" w:hAnsi="Verdana" w:cs="Arial"/>
          <w:sz w:val="24"/>
          <w:szCs w:val="24"/>
        </w:rPr>
        <w:t>for</w:t>
      </w:r>
      <w:r w:rsidRPr="280C8397">
        <w:rPr>
          <w:rFonts w:ascii="Verdana" w:hAnsi="Verdana" w:cs="Arial"/>
          <w:sz w:val="24"/>
          <w:szCs w:val="24"/>
        </w:rPr>
        <w:t xml:space="preserve"> inclusion in CareDirector.</w:t>
      </w:r>
    </w:p>
    <w:p w14:paraId="7C97AEFF" w14:textId="4BC56AE5" w:rsidR="00FC43EE" w:rsidRPr="009C1A70" w:rsidRDefault="00FC43EE" w:rsidP="009C1A70">
      <w:pPr>
        <w:numPr>
          <w:ilvl w:val="0"/>
          <w:numId w:val="19"/>
        </w:numPr>
        <w:spacing w:after="0" w:line="240" w:lineRule="auto"/>
        <w:ind w:left="709" w:hanging="425"/>
        <w:rPr>
          <w:rFonts w:ascii="Verdana" w:hAnsi="Verdana" w:cs="Arial"/>
          <w:sz w:val="24"/>
          <w:szCs w:val="24"/>
        </w:rPr>
      </w:pPr>
      <w:r w:rsidRPr="009C1A70">
        <w:rPr>
          <w:rFonts w:ascii="Verdana" w:hAnsi="Verdana" w:cs="Arial"/>
          <w:sz w:val="24"/>
          <w:szCs w:val="24"/>
        </w:rPr>
        <w:lastRenderedPageBreak/>
        <w:t>Maintain and update the CareDirector Intranet site.</w:t>
      </w:r>
    </w:p>
    <w:p w14:paraId="1C736333" w14:textId="2A742CC8" w:rsidR="280C8397" w:rsidRPr="00E84B9B"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Produce robust test scripts to test any changes to the system as directed by the Testing Coordinator.</w:t>
      </w:r>
    </w:p>
    <w:p w14:paraId="58B9AA39" w14:textId="2F359EB6"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Conduct accurate testing of any changes.</w:t>
      </w:r>
    </w:p>
    <w:p w14:paraId="33A55C66" w14:textId="28855131"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Undertake unit and end user testing of new functionality/configuration.</w:t>
      </w:r>
    </w:p>
    <w:p w14:paraId="66F85B94" w14:textId="6648D3A0"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The post holder will be required to work normal office hours to ensure an effective service is offered to system users and evenings and weekends on some occasions to provide maintenance and upgrades to systems outside normal working hours</w:t>
      </w:r>
    </w:p>
    <w:p w14:paraId="60DE1FF8" w14:textId="77777777" w:rsidR="00FC43EE" w:rsidRPr="00CE4012" w:rsidRDefault="00FC43EE" w:rsidP="280C8397">
      <w:pPr>
        <w:numPr>
          <w:ilvl w:val="0"/>
          <w:numId w:val="19"/>
        </w:numPr>
        <w:spacing w:after="0" w:line="240" w:lineRule="auto"/>
        <w:rPr>
          <w:rFonts w:ascii="Verdana" w:hAnsi="Verdana" w:cs="Arial"/>
          <w:sz w:val="24"/>
          <w:szCs w:val="24"/>
        </w:rPr>
      </w:pPr>
      <w:r w:rsidRPr="280C8397">
        <w:rPr>
          <w:rFonts w:ascii="Verdana" w:hAnsi="Verdana" w:cs="Arial"/>
          <w:sz w:val="24"/>
          <w:szCs w:val="24"/>
        </w:rPr>
        <w:t>Any other duties commensurate with the grading of the post.</w:t>
      </w:r>
    </w:p>
    <w:p w14:paraId="447D59D1" w14:textId="757E34C1" w:rsidR="00FC43EE" w:rsidRPr="00CE4012" w:rsidRDefault="00FC43EE" w:rsidP="280C8397">
      <w:pPr>
        <w:jc w:val="both"/>
        <w:rPr>
          <w:rFonts w:ascii="Verdana" w:hAnsi="Verdana" w:cs="Arial"/>
          <w:sz w:val="24"/>
          <w:szCs w:val="24"/>
        </w:rPr>
      </w:pPr>
    </w:p>
    <w:p w14:paraId="6A7A894F" w14:textId="77777777" w:rsidR="000573F6" w:rsidRPr="00CE4012" w:rsidRDefault="000573F6" w:rsidP="280C8397">
      <w:pPr>
        <w:jc w:val="both"/>
        <w:rPr>
          <w:rFonts w:ascii="Verdana" w:hAnsi="Verdana" w:cs="Arial"/>
          <w:sz w:val="24"/>
          <w:szCs w:val="24"/>
        </w:rPr>
      </w:pPr>
      <w:r w:rsidRPr="280C8397">
        <w:rPr>
          <w:rFonts w:ascii="Verdana" w:hAnsi="Verdana" w:cs="Arial"/>
          <w:sz w:val="24"/>
          <w:szCs w:val="24"/>
        </w:rPr>
        <w:t>Full Training in the use of equipment and the Directorate’s systems and procedures will be given</w:t>
      </w:r>
    </w:p>
    <w:p w14:paraId="3AED7B58" w14:textId="77777777" w:rsidR="0041456C" w:rsidRPr="00CE4012" w:rsidRDefault="0041456C" w:rsidP="0041456C">
      <w:pPr>
        <w:jc w:val="both"/>
        <w:rPr>
          <w:rFonts w:ascii="Verdana" w:eastAsia="Gill Sans MT" w:hAnsi="Verdana" w:cs="Arial"/>
          <w:b/>
          <w:sz w:val="16"/>
          <w:szCs w:val="16"/>
          <w:u w:val="single"/>
        </w:rPr>
      </w:pPr>
      <w:r w:rsidRPr="00CE4012">
        <w:rPr>
          <w:rFonts w:ascii="Verdana" w:hAnsi="Verdana" w:cs="Avenir Heavy"/>
          <w:b/>
          <w:bCs/>
          <w:color w:val="000000"/>
          <w:sz w:val="24"/>
          <w:szCs w:val="24"/>
          <w:lang w:val="en-GB"/>
        </w:rPr>
        <w:t>Professional Accountabilities:</w:t>
      </w:r>
    </w:p>
    <w:p w14:paraId="2B13F337" w14:textId="2FAB63A3" w:rsidR="0041456C" w:rsidRPr="00CE4012" w:rsidRDefault="0041456C" w:rsidP="0041456C">
      <w:pPr>
        <w:jc w:val="both"/>
        <w:rPr>
          <w:rFonts w:ascii="Verdana" w:eastAsia="Calibri" w:hAnsi="Verdana" w:cs="Avenir Roman"/>
          <w:color w:val="000000"/>
          <w:sz w:val="24"/>
          <w:szCs w:val="24"/>
          <w:lang w:val="en-GB"/>
        </w:rPr>
      </w:pPr>
      <w:r w:rsidRPr="00CE4012">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CE4012" w:rsidRDefault="0041456C" w:rsidP="0041456C">
      <w:pPr>
        <w:jc w:val="both"/>
        <w:rPr>
          <w:rFonts w:ascii="Verdana" w:hAnsi="Verdana" w:cs="Avenir Heavy"/>
          <w:b/>
          <w:bCs/>
          <w:color w:val="000000"/>
          <w:sz w:val="24"/>
          <w:szCs w:val="24"/>
          <w:lang w:val="en-GB"/>
        </w:rPr>
      </w:pPr>
      <w:r w:rsidRPr="00CE4012">
        <w:rPr>
          <w:rFonts w:ascii="Verdana" w:hAnsi="Verdana" w:cs="Avenir Heavy"/>
          <w:b/>
          <w:bCs/>
          <w:color w:val="000000"/>
          <w:sz w:val="24"/>
          <w:szCs w:val="24"/>
          <w:lang w:val="en-GB"/>
        </w:rPr>
        <w:t>Financial Management</w:t>
      </w:r>
    </w:p>
    <w:p w14:paraId="689086AA" w14:textId="77777777" w:rsidR="0041456C" w:rsidRPr="00CE4012" w:rsidRDefault="0041456C" w:rsidP="0041456C">
      <w:pPr>
        <w:jc w:val="both"/>
        <w:rPr>
          <w:rFonts w:ascii="Verdana" w:eastAsia="Calibri" w:hAnsi="Verdana" w:cs="Avenir Roman"/>
          <w:color w:val="000000"/>
          <w:sz w:val="24"/>
          <w:szCs w:val="24"/>
          <w:lang w:val="en-GB"/>
        </w:rPr>
      </w:pPr>
      <w:r w:rsidRPr="00CE4012">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CE4012" w:rsidRDefault="0041456C" w:rsidP="0041456C">
      <w:pPr>
        <w:jc w:val="both"/>
        <w:rPr>
          <w:rFonts w:ascii="Verdana" w:hAnsi="Verdana" w:cs="Avenir Heavy"/>
          <w:b/>
          <w:bCs/>
          <w:color w:val="000000"/>
          <w:sz w:val="24"/>
          <w:szCs w:val="24"/>
          <w:lang w:val="en-GB"/>
        </w:rPr>
      </w:pPr>
      <w:r w:rsidRPr="00CE4012">
        <w:rPr>
          <w:rFonts w:ascii="Verdana" w:hAnsi="Verdana" w:cs="Avenir Heavy"/>
          <w:b/>
          <w:bCs/>
          <w:color w:val="000000"/>
          <w:sz w:val="24"/>
          <w:szCs w:val="24"/>
          <w:lang w:val="en-GB"/>
        </w:rPr>
        <w:t>People Management</w:t>
      </w:r>
    </w:p>
    <w:p w14:paraId="713E9FEE" w14:textId="77777777" w:rsidR="0041456C" w:rsidRPr="00CE4012" w:rsidRDefault="0041456C" w:rsidP="0041456C">
      <w:pPr>
        <w:tabs>
          <w:tab w:val="left" w:pos="8309"/>
        </w:tabs>
        <w:jc w:val="both"/>
        <w:rPr>
          <w:rFonts w:ascii="Verdana" w:eastAsia="Gill Sans MT" w:hAnsi="Verdana"/>
        </w:rPr>
      </w:pPr>
      <w:r w:rsidRPr="00CE4012">
        <w:rPr>
          <w:rFonts w:ascii="Verdana" w:eastAsia="Calibri" w:hAnsi="Verdana" w:cs="Avenir Roman"/>
          <w:color w:val="000000"/>
          <w:sz w:val="24"/>
          <w:szCs w:val="24"/>
          <w:lang w:val="en-GB"/>
        </w:rPr>
        <w:t>Engaging with People Management policies and processes</w:t>
      </w:r>
      <w:r w:rsidRPr="00CE4012">
        <w:rPr>
          <w:rFonts w:ascii="Verdana" w:eastAsia="Gill Sans MT" w:hAnsi="Verdana" w:cs="Arial"/>
        </w:rPr>
        <w:tab/>
      </w:r>
    </w:p>
    <w:p w14:paraId="0A8A5910" w14:textId="77777777" w:rsidR="0041456C" w:rsidRPr="00CE4012" w:rsidRDefault="0041456C" w:rsidP="0041456C">
      <w:pPr>
        <w:jc w:val="both"/>
        <w:rPr>
          <w:rFonts w:ascii="Verdana" w:hAnsi="Verdana" w:cs="Avenir Heavy"/>
          <w:b/>
          <w:bCs/>
          <w:color w:val="000000"/>
          <w:sz w:val="24"/>
          <w:szCs w:val="24"/>
          <w:lang w:val="en-GB"/>
        </w:rPr>
      </w:pPr>
      <w:r w:rsidRPr="00CE4012">
        <w:rPr>
          <w:rFonts w:ascii="Verdana" w:hAnsi="Verdana" w:cs="Avenir Heavy"/>
          <w:b/>
          <w:bCs/>
          <w:color w:val="000000"/>
          <w:sz w:val="24"/>
          <w:szCs w:val="24"/>
          <w:lang w:val="en-GB"/>
        </w:rPr>
        <w:t>Equalities</w:t>
      </w:r>
    </w:p>
    <w:p w14:paraId="788767FE" w14:textId="77777777" w:rsidR="0041456C" w:rsidRPr="00CE4012" w:rsidRDefault="0041456C" w:rsidP="0041456C">
      <w:pPr>
        <w:tabs>
          <w:tab w:val="left" w:pos="8309"/>
        </w:tabs>
        <w:jc w:val="both"/>
        <w:rPr>
          <w:rFonts w:ascii="Verdana" w:eastAsia="Calibri" w:hAnsi="Verdana" w:cs="Avenir Roman"/>
          <w:color w:val="000000"/>
          <w:sz w:val="24"/>
          <w:szCs w:val="24"/>
          <w:lang w:val="en-GB"/>
        </w:rPr>
      </w:pPr>
      <w:r w:rsidRPr="00CE4012">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CE4012" w:rsidRDefault="0041456C" w:rsidP="0041456C">
      <w:pPr>
        <w:jc w:val="both"/>
        <w:rPr>
          <w:rFonts w:ascii="Verdana" w:hAnsi="Verdana" w:cs="Avenir Heavy"/>
          <w:b/>
          <w:bCs/>
          <w:color w:val="000000"/>
          <w:sz w:val="24"/>
          <w:szCs w:val="24"/>
          <w:lang w:val="en-GB"/>
        </w:rPr>
      </w:pPr>
      <w:r w:rsidRPr="00CE4012">
        <w:rPr>
          <w:rFonts w:ascii="Verdana" w:hAnsi="Verdana" w:cs="Avenir Heavy"/>
          <w:b/>
          <w:bCs/>
          <w:color w:val="000000"/>
          <w:sz w:val="24"/>
          <w:szCs w:val="24"/>
          <w:lang w:val="en-GB"/>
        </w:rPr>
        <w:t>Climate Change</w:t>
      </w:r>
    </w:p>
    <w:p w14:paraId="00B20850" w14:textId="77777777" w:rsidR="0041456C" w:rsidRPr="00CE4012" w:rsidRDefault="0041456C" w:rsidP="0041456C">
      <w:pPr>
        <w:tabs>
          <w:tab w:val="left" w:pos="8309"/>
        </w:tabs>
        <w:jc w:val="both"/>
        <w:rPr>
          <w:rFonts w:ascii="Verdana" w:eastAsia="Calibri" w:hAnsi="Verdana" w:cs="Avenir Roman"/>
          <w:color w:val="000000"/>
          <w:sz w:val="24"/>
          <w:szCs w:val="24"/>
          <w:lang w:val="en-GB"/>
        </w:rPr>
      </w:pPr>
      <w:r w:rsidRPr="00CE4012">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CE4012" w:rsidRDefault="0041456C" w:rsidP="0041456C">
      <w:pPr>
        <w:jc w:val="both"/>
        <w:rPr>
          <w:rFonts w:ascii="Verdana" w:hAnsi="Verdana" w:cs="Avenir Heavy"/>
          <w:b/>
          <w:bCs/>
          <w:color w:val="000000"/>
          <w:sz w:val="24"/>
          <w:szCs w:val="24"/>
          <w:lang w:val="en-GB"/>
        </w:rPr>
      </w:pPr>
      <w:r w:rsidRPr="00CE4012">
        <w:rPr>
          <w:rFonts w:ascii="Verdana" w:hAnsi="Verdana" w:cs="Avenir Heavy"/>
          <w:b/>
          <w:bCs/>
          <w:color w:val="000000"/>
          <w:sz w:val="24"/>
          <w:szCs w:val="24"/>
          <w:lang w:val="en-GB"/>
        </w:rPr>
        <w:t>Health and Safety</w:t>
      </w:r>
    </w:p>
    <w:p w14:paraId="124E27C6" w14:textId="77777777" w:rsidR="0041456C" w:rsidRPr="00CE4012" w:rsidRDefault="0041456C" w:rsidP="0041456C">
      <w:pPr>
        <w:tabs>
          <w:tab w:val="left" w:pos="8309"/>
        </w:tabs>
        <w:jc w:val="both"/>
        <w:rPr>
          <w:rFonts w:ascii="Verdana" w:eastAsia="Calibri" w:hAnsi="Verdana" w:cs="Avenir Roman"/>
          <w:color w:val="000000"/>
          <w:sz w:val="24"/>
          <w:szCs w:val="24"/>
          <w:lang w:val="en-GB"/>
        </w:rPr>
      </w:pPr>
      <w:r w:rsidRPr="00CE4012">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CE4012" w:rsidRDefault="0041456C" w:rsidP="0041456C">
      <w:pPr>
        <w:jc w:val="both"/>
        <w:rPr>
          <w:rFonts w:ascii="Verdana" w:hAnsi="Verdana" w:cs="Avenir Heavy"/>
          <w:b/>
          <w:bCs/>
          <w:color w:val="000000"/>
          <w:sz w:val="24"/>
          <w:szCs w:val="24"/>
          <w:lang w:val="en-GB"/>
        </w:rPr>
      </w:pPr>
      <w:r w:rsidRPr="00CE4012">
        <w:rPr>
          <w:rFonts w:ascii="Verdana" w:hAnsi="Verdana" w:cs="Avenir Heavy"/>
          <w:b/>
          <w:bCs/>
          <w:color w:val="000000"/>
          <w:sz w:val="24"/>
          <w:szCs w:val="24"/>
          <w:lang w:val="en-GB"/>
        </w:rPr>
        <w:t>Safeguarding</w:t>
      </w:r>
    </w:p>
    <w:p w14:paraId="6572F863" w14:textId="0C1A1444" w:rsidR="0041456C" w:rsidRPr="00CE4012" w:rsidRDefault="0041456C" w:rsidP="0041456C">
      <w:pPr>
        <w:tabs>
          <w:tab w:val="left" w:pos="8309"/>
        </w:tabs>
        <w:jc w:val="both"/>
        <w:rPr>
          <w:rFonts w:ascii="Verdana" w:eastAsia="Calibri" w:hAnsi="Verdana" w:cs="Avenir Roman"/>
          <w:color w:val="000000"/>
          <w:sz w:val="24"/>
          <w:szCs w:val="24"/>
          <w:lang w:val="en-GB"/>
        </w:rPr>
      </w:pPr>
      <w:r w:rsidRPr="00CE4012">
        <w:rPr>
          <w:rFonts w:ascii="Verdana" w:eastAsia="Calibri" w:hAnsi="Verdana" w:cs="Avenir Roman"/>
          <w:color w:val="000000"/>
          <w:sz w:val="24"/>
          <w:szCs w:val="24"/>
          <w:lang w:val="en-GB"/>
        </w:rPr>
        <w:lastRenderedPageBreak/>
        <w:t>Commitment to safeguarding and promoting the welfare of vulnerable groups.</w:t>
      </w:r>
    </w:p>
    <w:p w14:paraId="06AFDC30" w14:textId="0A7AEF3E" w:rsidR="0041456C" w:rsidRPr="00CE4012" w:rsidRDefault="0041456C" w:rsidP="0041456C">
      <w:pPr>
        <w:tabs>
          <w:tab w:val="left" w:pos="8309"/>
        </w:tabs>
        <w:jc w:val="both"/>
        <w:rPr>
          <w:rFonts w:ascii="Verdana" w:eastAsia="Calibri" w:hAnsi="Verdana" w:cs="Avenir Roman"/>
          <w:color w:val="000000"/>
          <w:sz w:val="24"/>
          <w:szCs w:val="24"/>
          <w:lang w:val="en-GB"/>
        </w:rPr>
      </w:pPr>
      <w:r w:rsidRPr="00CE4012">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CE4012" w:rsidRDefault="0041456C">
      <w:pPr>
        <w:rPr>
          <w:rFonts w:ascii="Verdana" w:eastAsia="Calibri" w:hAnsi="Verdana" w:cs="Avenir Roman"/>
          <w:color w:val="000000"/>
          <w:sz w:val="24"/>
          <w:szCs w:val="24"/>
          <w:lang w:val="en-GB"/>
        </w:rPr>
      </w:pPr>
      <w:r w:rsidRPr="00CE4012">
        <w:rPr>
          <w:rFonts w:ascii="Verdana" w:eastAsia="Calibri" w:hAnsi="Verdana" w:cs="Avenir Roman"/>
          <w:color w:val="000000"/>
          <w:sz w:val="24"/>
          <w:szCs w:val="24"/>
          <w:lang w:val="en-GB"/>
        </w:rPr>
        <w:br w:type="page"/>
      </w:r>
    </w:p>
    <w:p w14:paraId="7F3BC7C9" w14:textId="77777777" w:rsidR="0041456C" w:rsidRPr="00CE4012" w:rsidRDefault="0041456C" w:rsidP="0041456C">
      <w:pPr>
        <w:pStyle w:val="Default"/>
        <w:rPr>
          <w:rFonts w:ascii="Verdana" w:eastAsiaTheme="minorHAnsi" w:hAnsi="Verdana"/>
          <w:lang w:val="en-GB"/>
        </w:rPr>
      </w:pPr>
      <w:r w:rsidRPr="00CE4012">
        <w:rPr>
          <w:rFonts w:ascii="Verdana" w:eastAsiaTheme="minorHAnsi" w:hAnsi="Verdana" w:cs="Avenir Heavy"/>
          <w:b/>
          <w:bCs/>
          <w:lang w:val="en-GB"/>
        </w:rPr>
        <w:lastRenderedPageBreak/>
        <w:t xml:space="preserve">Person Specification </w:t>
      </w:r>
      <w:r w:rsidRPr="00CE4012">
        <w:rPr>
          <w:rFonts w:ascii="Verdana" w:eastAsiaTheme="minorHAnsi" w:hAnsi="Verdana" w:cs="Avenir Heavy"/>
          <w:b/>
          <w:bCs/>
          <w:lang w:val="en-GB"/>
        </w:rPr>
        <w:tab/>
      </w:r>
      <w:r w:rsidRPr="00CE4012">
        <w:rPr>
          <w:rFonts w:ascii="Verdana" w:eastAsia="Gill Sans MT" w:hAnsi="Verdana"/>
        </w:rPr>
        <w:tab/>
      </w:r>
      <w:r w:rsidRPr="00CE4012">
        <w:rPr>
          <w:rFonts w:ascii="Verdana" w:eastAsia="Gill Sans MT" w:hAnsi="Verdana"/>
        </w:rPr>
        <w:tab/>
      </w:r>
      <w:r w:rsidRPr="00CE4012">
        <w:rPr>
          <w:rFonts w:ascii="Verdana" w:eastAsia="Gill Sans MT" w:hAnsi="Verdana"/>
        </w:rPr>
        <w:tab/>
      </w:r>
      <w:r w:rsidRPr="00CE4012">
        <w:rPr>
          <w:rFonts w:ascii="Verdana" w:eastAsia="Gill Sans MT" w:hAnsi="Verdana"/>
        </w:rPr>
        <w:tab/>
      </w:r>
      <w:r w:rsidRPr="00CE4012">
        <w:rPr>
          <w:rFonts w:ascii="Verdana" w:eastAsiaTheme="minorHAnsi" w:hAnsi="Verdana"/>
          <w:lang w:val="en-GB"/>
        </w:rPr>
        <w:t xml:space="preserve">A = Assessed at Application </w:t>
      </w:r>
    </w:p>
    <w:p w14:paraId="1208F236" w14:textId="77777777" w:rsidR="0041456C" w:rsidRPr="00CE4012"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CE4012">
        <w:rPr>
          <w:rFonts w:ascii="Verdana" w:hAnsi="Verdana" w:cs="Arial"/>
          <w:color w:val="000000"/>
          <w:sz w:val="23"/>
          <w:szCs w:val="23"/>
          <w:lang w:val="en-GB"/>
        </w:rPr>
        <w:t xml:space="preserve">I = Assessed at Interview </w:t>
      </w:r>
    </w:p>
    <w:p w14:paraId="335978C5" w14:textId="7C40C114" w:rsidR="0041456C" w:rsidRPr="00CE4012"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CE4012">
        <w:rPr>
          <w:rFonts w:ascii="Verdana" w:hAnsi="Verdana" w:cs="Arial"/>
          <w:color w:val="000000"/>
          <w:sz w:val="23"/>
          <w:szCs w:val="23"/>
          <w:lang w:val="en-GB"/>
        </w:rPr>
        <w:t>T = Assessed through Test</w:t>
      </w:r>
    </w:p>
    <w:p w14:paraId="5B3C16B2" w14:textId="2B3FA360" w:rsidR="0041456C" w:rsidRPr="00CE4012"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436B6541" w14:textId="0A183E1E" w:rsidR="0041456C" w:rsidRPr="00CE4012"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5F13ADA8" w14:textId="77777777" w:rsidR="0041456C" w:rsidRPr="00CE4012" w:rsidRDefault="0041456C" w:rsidP="0041456C">
      <w:pPr>
        <w:autoSpaceDE w:val="0"/>
        <w:autoSpaceDN w:val="0"/>
        <w:adjustRightInd w:val="0"/>
        <w:spacing w:after="0" w:line="240" w:lineRule="auto"/>
        <w:ind w:left="5760"/>
        <w:rPr>
          <w:rFonts w:ascii="Verdana" w:hAnsi="Verdana"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CE4012" w14:paraId="2B37F757" w14:textId="77777777" w:rsidTr="4AF2F16B">
        <w:trPr>
          <w:trHeight w:val="1489"/>
          <w:jc w:val="center"/>
        </w:trPr>
        <w:tc>
          <w:tcPr>
            <w:tcW w:w="1275" w:type="dxa"/>
            <w:shd w:val="clear" w:color="auto" w:fill="FFFFFF" w:themeFill="background1"/>
          </w:tcPr>
          <w:p w14:paraId="6341332E" w14:textId="77777777" w:rsidR="0041456C" w:rsidRPr="00CE4012" w:rsidRDefault="0041456C" w:rsidP="0041456C">
            <w:pPr>
              <w:jc w:val="both"/>
              <w:rPr>
                <w:rFonts w:ascii="Verdana" w:hAnsi="Verdana" w:cs="Avenir Heavy"/>
                <w:b/>
                <w:bCs/>
                <w:color w:val="000000"/>
                <w:sz w:val="16"/>
                <w:szCs w:val="16"/>
                <w:lang w:val="en-GB"/>
              </w:rPr>
            </w:pPr>
            <w:r w:rsidRPr="00CE4012">
              <w:rPr>
                <w:rFonts w:ascii="Verdana" w:hAnsi="Verdana" w:cs="Avenir Heavy"/>
                <w:b/>
                <w:bCs/>
                <w:color w:val="000000"/>
                <w:sz w:val="16"/>
                <w:szCs w:val="16"/>
                <w:lang w:val="en-GB"/>
              </w:rPr>
              <w:t>Minimum Criteria for Disability Confident</w:t>
            </w:r>
          </w:p>
          <w:p w14:paraId="57556026" w14:textId="77777777" w:rsidR="0041456C" w:rsidRPr="00CE4012" w:rsidRDefault="0041456C" w:rsidP="0041456C">
            <w:pPr>
              <w:jc w:val="both"/>
              <w:rPr>
                <w:rFonts w:ascii="Verdana" w:eastAsia="Gill Sans MT" w:hAnsi="Verdana"/>
                <w:sz w:val="16"/>
                <w:szCs w:val="16"/>
              </w:rPr>
            </w:pPr>
            <w:r w:rsidRPr="00CE4012">
              <w:rPr>
                <w:rFonts w:ascii="Verdana" w:hAnsi="Verdana" w:cs="Avenir Heavy"/>
                <w:b/>
                <w:bCs/>
                <w:color w:val="000000"/>
                <w:sz w:val="16"/>
                <w:szCs w:val="16"/>
                <w:lang w:val="en-GB"/>
              </w:rPr>
              <w:t>Scheme</w:t>
            </w:r>
            <w:r w:rsidRPr="00CE4012">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CE4012" w:rsidRDefault="0041456C" w:rsidP="0041456C">
            <w:pPr>
              <w:keepNext/>
              <w:spacing w:after="0" w:line="240" w:lineRule="auto"/>
              <w:jc w:val="center"/>
              <w:outlineLvl w:val="2"/>
              <w:rPr>
                <w:rFonts w:ascii="Verdana" w:eastAsia="Gill Sans MT" w:hAnsi="Verdana" w:cs="Arial"/>
                <w:bCs/>
                <w:szCs w:val="24"/>
                <w:lang w:val="en-GB"/>
              </w:rPr>
            </w:pPr>
            <w:r w:rsidRPr="00CE4012">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CE4012" w:rsidRDefault="0041456C" w:rsidP="0041456C">
            <w:pPr>
              <w:jc w:val="center"/>
              <w:rPr>
                <w:rFonts w:ascii="Verdana" w:eastAsia="Gill Sans MT" w:hAnsi="Verdana"/>
                <w:b/>
              </w:rPr>
            </w:pPr>
            <w:r w:rsidRPr="00CE4012">
              <w:rPr>
                <w:rFonts w:ascii="Verdana" w:eastAsia="Gill Sans MT" w:hAnsi="Verdana"/>
                <w:b/>
              </w:rPr>
              <w:t>Measured by</w:t>
            </w:r>
          </w:p>
        </w:tc>
      </w:tr>
      <w:tr w:rsidR="0041456C" w:rsidRPr="00CE4012" w14:paraId="0CFDDDDB" w14:textId="77777777" w:rsidTr="4AF2F16B">
        <w:trPr>
          <w:trHeight w:val="1502"/>
          <w:jc w:val="center"/>
        </w:trPr>
        <w:tc>
          <w:tcPr>
            <w:tcW w:w="1275" w:type="dxa"/>
          </w:tcPr>
          <w:p w14:paraId="1D18856C" w14:textId="77777777" w:rsidR="0041456C" w:rsidRPr="00CE4012" w:rsidRDefault="0041456C" w:rsidP="0041456C">
            <w:pPr>
              <w:jc w:val="center"/>
              <w:rPr>
                <w:rFonts w:ascii="Verdana" w:eastAsia="Gill Sans MT" w:hAnsi="Verdana"/>
              </w:rPr>
            </w:pPr>
          </w:p>
          <w:p w14:paraId="50C33848" w14:textId="77777777" w:rsidR="0041456C" w:rsidRPr="00CE4012" w:rsidRDefault="0041456C" w:rsidP="0041456C">
            <w:pPr>
              <w:jc w:val="center"/>
              <w:rPr>
                <w:rFonts w:ascii="Verdana" w:eastAsia="Gill Sans MT" w:hAnsi="Verdana" w:cs="Arial"/>
              </w:rPr>
            </w:pPr>
            <w:r w:rsidRPr="00CE4012">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CE4012" w:rsidRDefault="0041456C" w:rsidP="0041456C">
            <w:pPr>
              <w:spacing w:after="0" w:line="240" w:lineRule="auto"/>
              <w:jc w:val="both"/>
              <w:rPr>
                <w:rFonts w:ascii="Verdana" w:eastAsia="Gill Sans MT" w:hAnsi="Verdana" w:cs="Arial"/>
                <w:b/>
                <w:sz w:val="24"/>
                <w:szCs w:val="24"/>
                <w:lang w:val="en-GB"/>
              </w:rPr>
            </w:pPr>
            <w:r w:rsidRPr="00CE4012">
              <w:rPr>
                <w:rFonts w:ascii="Verdana" w:eastAsia="Gill Sans MT" w:hAnsi="Verdana" w:cs="Arial"/>
                <w:b/>
                <w:sz w:val="24"/>
                <w:szCs w:val="24"/>
                <w:lang w:val="en-GB"/>
              </w:rPr>
              <w:t>Qualifications/Professional membership</w:t>
            </w:r>
          </w:p>
          <w:p w14:paraId="5616D830" w14:textId="77777777" w:rsidR="00CE4012" w:rsidRPr="00CE4012" w:rsidRDefault="00CE4012" w:rsidP="00CE4012">
            <w:pPr>
              <w:autoSpaceDE w:val="0"/>
              <w:autoSpaceDN w:val="0"/>
              <w:adjustRightInd w:val="0"/>
              <w:spacing w:after="0" w:line="240" w:lineRule="auto"/>
              <w:jc w:val="both"/>
              <w:rPr>
                <w:rFonts w:ascii="Verdana" w:hAnsi="Verdana" w:cs="Arial"/>
              </w:rPr>
            </w:pPr>
          </w:p>
          <w:p w14:paraId="74AB4191" w14:textId="691497F7" w:rsidR="009C7423" w:rsidRPr="00473511" w:rsidRDefault="0068600A" w:rsidP="00473511">
            <w:pPr>
              <w:pStyle w:val="ListParagraph"/>
              <w:numPr>
                <w:ilvl w:val="0"/>
                <w:numId w:val="23"/>
              </w:numPr>
              <w:autoSpaceDE w:val="0"/>
              <w:autoSpaceDN w:val="0"/>
              <w:adjustRightInd w:val="0"/>
              <w:spacing w:after="0" w:line="240" w:lineRule="auto"/>
              <w:ind w:left="449" w:hanging="425"/>
              <w:rPr>
                <w:rFonts w:ascii="Verdana" w:eastAsia="Gill Sans MT" w:hAnsi="Verdana"/>
                <w:sz w:val="24"/>
                <w:szCs w:val="24"/>
              </w:rPr>
            </w:pPr>
            <w:r w:rsidRPr="00473511">
              <w:rPr>
                <w:rFonts w:ascii="Verdana" w:hAnsi="Verdana" w:cs="Arial"/>
                <w:sz w:val="24"/>
                <w:szCs w:val="24"/>
              </w:rPr>
              <w:t>GCSE English or equivalent, NVQ II in Business Admin or equivalent, An IT qualification equivalent to the competency level of ECDL</w:t>
            </w:r>
            <w:r w:rsidRPr="00473511">
              <w:rPr>
                <w:rFonts w:ascii="Verdana" w:eastAsia="Gill Sans MT" w:hAnsi="Verdana"/>
                <w:sz w:val="24"/>
                <w:szCs w:val="24"/>
              </w:rPr>
              <w:t xml:space="preserve"> </w:t>
            </w:r>
          </w:p>
        </w:tc>
        <w:tc>
          <w:tcPr>
            <w:tcW w:w="1946" w:type="dxa"/>
          </w:tcPr>
          <w:p w14:paraId="68FF5ED8" w14:textId="77777777" w:rsidR="0041456C" w:rsidRPr="00CE4012" w:rsidRDefault="0041456C" w:rsidP="0041456C">
            <w:pPr>
              <w:rPr>
                <w:rFonts w:ascii="Verdana" w:eastAsia="Gill Sans MT" w:hAnsi="Verdana"/>
              </w:rPr>
            </w:pPr>
          </w:p>
          <w:p w14:paraId="4FA5215D" w14:textId="65B39520" w:rsidR="0041456C" w:rsidRPr="00CE4012" w:rsidRDefault="009C7423" w:rsidP="0041456C">
            <w:pPr>
              <w:rPr>
                <w:rFonts w:ascii="Verdana" w:eastAsia="Gill Sans MT" w:hAnsi="Verdana"/>
              </w:rPr>
            </w:pPr>
            <w:r w:rsidRPr="00CE4012">
              <w:rPr>
                <w:rFonts w:ascii="Verdana" w:eastAsia="Gill Sans MT" w:hAnsi="Verdana"/>
              </w:rPr>
              <w:t>A/I</w:t>
            </w:r>
          </w:p>
        </w:tc>
      </w:tr>
      <w:tr w:rsidR="0041456C" w:rsidRPr="00CE4012" w14:paraId="4FFAC253" w14:textId="77777777" w:rsidTr="4AF2F16B">
        <w:trPr>
          <w:trHeight w:val="2426"/>
          <w:jc w:val="center"/>
        </w:trPr>
        <w:tc>
          <w:tcPr>
            <w:tcW w:w="1275" w:type="dxa"/>
          </w:tcPr>
          <w:p w14:paraId="0234D1B6" w14:textId="77777777" w:rsidR="0041456C" w:rsidRPr="00CE4012" w:rsidRDefault="0041456C" w:rsidP="0041456C">
            <w:pPr>
              <w:jc w:val="center"/>
              <w:rPr>
                <w:rFonts w:ascii="Verdana" w:eastAsia="Gill Sans MT" w:hAnsi="Verdana"/>
              </w:rPr>
            </w:pPr>
          </w:p>
          <w:p w14:paraId="32DBA6AC" w14:textId="62C78598" w:rsidR="0041456C" w:rsidRPr="00CE4012" w:rsidRDefault="0041456C" w:rsidP="0041456C">
            <w:pPr>
              <w:jc w:val="center"/>
              <w:rPr>
                <w:rFonts w:ascii="Verdana" w:eastAsia="Gill Sans MT" w:hAnsi="Verdana"/>
              </w:rPr>
            </w:pPr>
            <w:r w:rsidRPr="00CE4012">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CE4012" w:rsidRDefault="0041456C" w:rsidP="0041456C">
            <w:pPr>
              <w:jc w:val="center"/>
              <w:rPr>
                <w:rFonts w:ascii="Verdana" w:eastAsia="Gill Sans MT" w:hAnsi="Verdana"/>
              </w:rPr>
            </w:pPr>
          </w:p>
          <w:p w14:paraId="2647E35D" w14:textId="77777777" w:rsidR="0041456C" w:rsidRPr="00CE4012" w:rsidRDefault="0041456C" w:rsidP="0041456C">
            <w:pPr>
              <w:jc w:val="center"/>
              <w:rPr>
                <w:rFonts w:ascii="Verdana" w:eastAsia="Gill Sans MT" w:hAnsi="Verdana"/>
              </w:rPr>
            </w:pPr>
          </w:p>
          <w:p w14:paraId="2EEA3845" w14:textId="5255D146" w:rsidR="0041456C" w:rsidRPr="00CE4012" w:rsidRDefault="0041456C" w:rsidP="0041456C">
            <w:pPr>
              <w:jc w:val="center"/>
              <w:rPr>
                <w:rFonts w:ascii="Verdana" w:eastAsia="Gill Sans MT" w:hAnsi="Verdana"/>
                <w:b/>
                <w:noProof/>
              </w:rPr>
            </w:pPr>
          </w:p>
          <w:p w14:paraId="6A7D8A37" w14:textId="5B6B388E" w:rsidR="0041456C" w:rsidRPr="00CE4012" w:rsidRDefault="0041456C" w:rsidP="0035607B">
            <w:pPr>
              <w:jc w:val="center"/>
              <w:rPr>
                <w:rFonts w:ascii="Verdana" w:eastAsia="Gill Sans MT" w:hAnsi="Verdana"/>
              </w:rPr>
            </w:pPr>
          </w:p>
          <w:p w14:paraId="6D2C4BB0" w14:textId="0F79ADE5" w:rsidR="0041456C" w:rsidRPr="00CE4012" w:rsidRDefault="0041456C" w:rsidP="0041456C">
            <w:pPr>
              <w:jc w:val="center"/>
              <w:rPr>
                <w:rFonts w:ascii="Verdana" w:eastAsia="Gill Sans MT" w:hAnsi="Verdana"/>
              </w:rPr>
            </w:pPr>
          </w:p>
        </w:tc>
        <w:tc>
          <w:tcPr>
            <w:tcW w:w="7440" w:type="dxa"/>
          </w:tcPr>
          <w:p w14:paraId="2B9BB729" w14:textId="6AFF79C0" w:rsidR="0041456C" w:rsidRDefault="0041456C" w:rsidP="00F07B3C">
            <w:pPr>
              <w:spacing w:after="0" w:line="240" w:lineRule="auto"/>
              <w:jc w:val="both"/>
              <w:rPr>
                <w:rFonts w:ascii="Verdana" w:eastAsia="Gill Sans MT" w:hAnsi="Verdana" w:cs="Arial"/>
                <w:b/>
                <w:sz w:val="24"/>
                <w:szCs w:val="24"/>
                <w:lang w:val="en-GB"/>
              </w:rPr>
            </w:pPr>
            <w:r w:rsidRPr="00CE4012">
              <w:rPr>
                <w:rFonts w:ascii="Verdana" w:eastAsia="Gill Sans MT" w:hAnsi="Verdana" w:cs="Arial"/>
                <w:b/>
                <w:bCs/>
                <w:sz w:val="24"/>
                <w:szCs w:val="24"/>
                <w:lang w:val="en-GB"/>
              </w:rPr>
              <w:t>Knowledge and Experience</w:t>
            </w:r>
          </w:p>
          <w:p w14:paraId="65EEA239" w14:textId="77777777" w:rsidR="00F07B3C" w:rsidRPr="00F07B3C" w:rsidRDefault="00F07B3C" w:rsidP="00F07B3C">
            <w:pPr>
              <w:spacing w:after="0" w:line="240" w:lineRule="auto"/>
              <w:jc w:val="both"/>
              <w:rPr>
                <w:rFonts w:ascii="Verdana" w:eastAsia="Gill Sans MT" w:hAnsi="Verdana" w:cs="Arial"/>
                <w:b/>
                <w:sz w:val="24"/>
                <w:szCs w:val="24"/>
                <w:lang w:val="en-GB"/>
              </w:rPr>
            </w:pPr>
          </w:p>
          <w:p w14:paraId="25D36F5B" w14:textId="77777777" w:rsidR="00CE4012" w:rsidRPr="00473511" w:rsidRDefault="00CE4012" w:rsidP="00473511">
            <w:pPr>
              <w:numPr>
                <w:ilvl w:val="0"/>
                <w:numId w:val="16"/>
              </w:numPr>
              <w:autoSpaceDE w:val="0"/>
              <w:autoSpaceDN w:val="0"/>
              <w:adjustRightInd w:val="0"/>
              <w:spacing w:after="0" w:line="240" w:lineRule="auto"/>
              <w:rPr>
                <w:rFonts w:ascii="Verdana" w:eastAsia="Gill Sans MT" w:hAnsi="Verdana"/>
                <w:sz w:val="24"/>
                <w:szCs w:val="24"/>
              </w:rPr>
            </w:pPr>
            <w:r w:rsidRPr="00473511">
              <w:rPr>
                <w:rFonts w:ascii="Verdana" w:hAnsi="Verdana" w:cs="Arial"/>
                <w:spacing w:val="-3"/>
                <w:sz w:val="24"/>
                <w:szCs w:val="24"/>
              </w:rPr>
              <w:t>Experience in understanding and helping to resolve problems</w:t>
            </w:r>
          </w:p>
          <w:p w14:paraId="3B63C988" w14:textId="77777777" w:rsidR="00CE4012" w:rsidRPr="00473511" w:rsidRDefault="00CE4012" w:rsidP="00473511">
            <w:pPr>
              <w:numPr>
                <w:ilvl w:val="0"/>
                <w:numId w:val="16"/>
              </w:numPr>
              <w:autoSpaceDE w:val="0"/>
              <w:autoSpaceDN w:val="0"/>
              <w:adjustRightInd w:val="0"/>
              <w:spacing w:after="0" w:line="240" w:lineRule="auto"/>
              <w:rPr>
                <w:rFonts w:ascii="Verdana" w:eastAsia="Gill Sans MT" w:hAnsi="Verdana"/>
                <w:sz w:val="24"/>
                <w:szCs w:val="24"/>
              </w:rPr>
            </w:pPr>
            <w:r w:rsidRPr="00473511">
              <w:rPr>
                <w:rFonts w:ascii="Verdana" w:hAnsi="Verdana" w:cs="Arial"/>
                <w:spacing w:val="-3"/>
                <w:sz w:val="24"/>
                <w:szCs w:val="24"/>
              </w:rPr>
              <w:t>Previous knowledge and experience of using a social care / management system</w:t>
            </w:r>
          </w:p>
          <w:p w14:paraId="7E372737" w14:textId="77777777" w:rsidR="00CE4012" w:rsidRPr="00473511" w:rsidRDefault="00CE4012" w:rsidP="00473511">
            <w:pPr>
              <w:numPr>
                <w:ilvl w:val="0"/>
                <w:numId w:val="16"/>
              </w:numPr>
              <w:autoSpaceDE w:val="0"/>
              <w:autoSpaceDN w:val="0"/>
              <w:adjustRightInd w:val="0"/>
              <w:spacing w:after="0" w:line="240" w:lineRule="auto"/>
              <w:rPr>
                <w:rFonts w:ascii="Verdana" w:eastAsia="Gill Sans MT" w:hAnsi="Verdana"/>
                <w:sz w:val="24"/>
                <w:szCs w:val="24"/>
              </w:rPr>
            </w:pPr>
            <w:r w:rsidRPr="00473511">
              <w:rPr>
                <w:rFonts w:ascii="Verdana" w:hAnsi="Verdana" w:cs="Arial"/>
                <w:spacing w:val="-3"/>
                <w:sz w:val="24"/>
                <w:szCs w:val="24"/>
              </w:rPr>
              <w:t>Experience in using computer-based information systems</w:t>
            </w:r>
          </w:p>
          <w:p w14:paraId="24E86DC1" w14:textId="77777777" w:rsidR="00CE4012" w:rsidRPr="00473511" w:rsidRDefault="00CE4012" w:rsidP="00473511">
            <w:pPr>
              <w:numPr>
                <w:ilvl w:val="0"/>
                <w:numId w:val="16"/>
              </w:numPr>
              <w:autoSpaceDE w:val="0"/>
              <w:autoSpaceDN w:val="0"/>
              <w:adjustRightInd w:val="0"/>
              <w:spacing w:after="0" w:line="240" w:lineRule="auto"/>
              <w:rPr>
                <w:rFonts w:ascii="Verdana" w:eastAsia="Gill Sans MT" w:hAnsi="Verdana"/>
                <w:sz w:val="24"/>
                <w:szCs w:val="24"/>
              </w:rPr>
            </w:pPr>
            <w:r w:rsidRPr="00473511">
              <w:rPr>
                <w:rFonts w:ascii="Verdana" w:hAnsi="Verdana" w:cs="Arial"/>
                <w:spacing w:val="-3"/>
                <w:sz w:val="24"/>
                <w:szCs w:val="24"/>
              </w:rPr>
              <w:t>Experience using Microsoft Office or equivalent software package</w:t>
            </w:r>
          </w:p>
          <w:p w14:paraId="03C759DC" w14:textId="77777777" w:rsidR="00CE4012" w:rsidRPr="00473511" w:rsidRDefault="00CE4012" w:rsidP="00473511">
            <w:pPr>
              <w:numPr>
                <w:ilvl w:val="0"/>
                <w:numId w:val="16"/>
              </w:numPr>
              <w:autoSpaceDE w:val="0"/>
              <w:autoSpaceDN w:val="0"/>
              <w:adjustRightInd w:val="0"/>
              <w:spacing w:after="0" w:line="240" w:lineRule="auto"/>
              <w:rPr>
                <w:rFonts w:ascii="Verdana" w:eastAsia="Gill Sans MT" w:hAnsi="Verdana"/>
                <w:sz w:val="24"/>
                <w:szCs w:val="24"/>
              </w:rPr>
            </w:pPr>
            <w:r w:rsidRPr="00473511">
              <w:rPr>
                <w:rFonts w:ascii="Verdana" w:hAnsi="Verdana" w:cs="Arial"/>
                <w:spacing w:val="-3"/>
                <w:sz w:val="24"/>
                <w:szCs w:val="24"/>
              </w:rPr>
              <w:t>Working within a team, preferably in an office environment</w:t>
            </w:r>
          </w:p>
          <w:p w14:paraId="11CF111C" w14:textId="77777777" w:rsidR="00CE4012" w:rsidRPr="00473511" w:rsidRDefault="00CE4012" w:rsidP="00473511">
            <w:pPr>
              <w:widowControl w:val="0"/>
              <w:numPr>
                <w:ilvl w:val="0"/>
                <w:numId w:val="16"/>
              </w:numPr>
              <w:tabs>
                <w:tab w:val="left" w:pos="-720"/>
              </w:tabs>
              <w:suppressAutoHyphens/>
              <w:spacing w:after="0" w:line="240" w:lineRule="auto"/>
              <w:rPr>
                <w:rFonts w:ascii="Verdana" w:hAnsi="Verdana" w:cs="Arial"/>
                <w:spacing w:val="-3"/>
                <w:sz w:val="24"/>
                <w:szCs w:val="24"/>
              </w:rPr>
            </w:pPr>
            <w:r w:rsidRPr="00473511">
              <w:rPr>
                <w:rFonts w:ascii="Verdana" w:hAnsi="Verdana" w:cs="Arial"/>
                <w:spacing w:val="-3"/>
                <w:sz w:val="24"/>
                <w:szCs w:val="24"/>
              </w:rPr>
              <w:t>Knowledge of good practice in office systems and procedures</w:t>
            </w:r>
          </w:p>
          <w:p w14:paraId="186B0F1C" w14:textId="4FD01DE3" w:rsidR="009C7423" w:rsidRPr="00CE4012" w:rsidRDefault="00CE4012" w:rsidP="00473511">
            <w:pPr>
              <w:widowControl w:val="0"/>
              <w:numPr>
                <w:ilvl w:val="0"/>
                <w:numId w:val="16"/>
              </w:numPr>
              <w:tabs>
                <w:tab w:val="left" w:pos="460"/>
              </w:tabs>
              <w:spacing w:after="120" w:line="240" w:lineRule="auto"/>
              <w:ind w:right="-23"/>
              <w:rPr>
                <w:rFonts w:ascii="Verdana" w:eastAsia="Gill Sans MT" w:hAnsi="Verdana" w:cs="Arial"/>
                <w:sz w:val="24"/>
              </w:rPr>
            </w:pPr>
            <w:r w:rsidRPr="00473511">
              <w:rPr>
                <w:rFonts w:ascii="Verdana" w:hAnsi="Verdana" w:cs="Arial"/>
                <w:spacing w:val="-3"/>
                <w:sz w:val="24"/>
                <w:szCs w:val="24"/>
              </w:rPr>
              <w:t>Understanding of adult’s and children’s social care and health services and the challenges they face</w:t>
            </w:r>
          </w:p>
        </w:tc>
        <w:tc>
          <w:tcPr>
            <w:tcW w:w="1946" w:type="dxa"/>
          </w:tcPr>
          <w:p w14:paraId="0DC33B30" w14:textId="77777777" w:rsidR="00F07B3C" w:rsidRDefault="00F07B3C" w:rsidP="00473511">
            <w:pPr>
              <w:spacing w:line="240" w:lineRule="auto"/>
              <w:rPr>
                <w:rFonts w:ascii="Verdana" w:eastAsia="Gill Sans MT" w:hAnsi="Verdana"/>
              </w:rPr>
            </w:pPr>
          </w:p>
          <w:p w14:paraId="351068CD" w14:textId="77777777" w:rsidR="00F07B3C" w:rsidRDefault="00F07B3C" w:rsidP="00F07B3C">
            <w:pPr>
              <w:spacing w:after="0" w:line="240" w:lineRule="auto"/>
              <w:rPr>
                <w:rFonts w:ascii="Verdana" w:eastAsia="Gill Sans MT" w:hAnsi="Verdana"/>
              </w:rPr>
            </w:pPr>
          </w:p>
          <w:p w14:paraId="359209C6" w14:textId="7F212188" w:rsidR="0035607B" w:rsidRPr="00F07B3C" w:rsidRDefault="0035607B" w:rsidP="00F07B3C">
            <w:pPr>
              <w:spacing w:after="0" w:line="240" w:lineRule="auto"/>
              <w:rPr>
                <w:rFonts w:ascii="Verdana" w:eastAsia="Gill Sans MT" w:hAnsi="Verdana"/>
                <w:sz w:val="24"/>
                <w:szCs w:val="24"/>
              </w:rPr>
            </w:pPr>
            <w:r w:rsidRPr="00F07B3C">
              <w:rPr>
                <w:rFonts w:ascii="Verdana" w:eastAsia="Gill Sans MT" w:hAnsi="Verdana"/>
                <w:sz w:val="24"/>
                <w:szCs w:val="24"/>
              </w:rPr>
              <w:t xml:space="preserve">A/I </w:t>
            </w:r>
          </w:p>
          <w:p w14:paraId="4D57225C" w14:textId="77777777" w:rsidR="00F07B3C" w:rsidRPr="00F07B3C" w:rsidRDefault="00F07B3C" w:rsidP="00F07B3C">
            <w:pPr>
              <w:spacing w:after="0" w:line="240" w:lineRule="auto"/>
              <w:rPr>
                <w:rFonts w:ascii="Verdana" w:eastAsia="Gill Sans MT" w:hAnsi="Verdana"/>
                <w:sz w:val="24"/>
                <w:szCs w:val="24"/>
              </w:rPr>
            </w:pPr>
          </w:p>
          <w:p w14:paraId="53010A71" w14:textId="5430CB6C" w:rsidR="00F07B3C" w:rsidRPr="00F07B3C" w:rsidRDefault="0035607B" w:rsidP="00F07B3C">
            <w:pPr>
              <w:spacing w:after="0" w:line="240" w:lineRule="auto"/>
              <w:rPr>
                <w:rFonts w:ascii="Verdana" w:eastAsia="Gill Sans MT" w:hAnsi="Verdana"/>
                <w:sz w:val="24"/>
                <w:szCs w:val="24"/>
              </w:rPr>
            </w:pPr>
            <w:r w:rsidRPr="00F07B3C">
              <w:rPr>
                <w:rFonts w:ascii="Verdana" w:eastAsia="Gill Sans MT" w:hAnsi="Verdana"/>
                <w:sz w:val="24"/>
                <w:szCs w:val="24"/>
              </w:rPr>
              <w:t>A/</w:t>
            </w:r>
            <w:r w:rsidR="00F07B3C">
              <w:rPr>
                <w:rFonts w:ascii="Verdana" w:eastAsia="Gill Sans MT" w:hAnsi="Verdana"/>
                <w:sz w:val="24"/>
                <w:szCs w:val="24"/>
              </w:rPr>
              <w:t>I</w:t>
            </w:r>
          </w:p>
          <w:p w14:paraId="582EDD70" w14:textId="77777777" w:rsidR="00F07B3C" w:rsidRDefault="00F07B3C" w:rsidP="00F07B3C">
            <w:pPr>
              <w:spacing w:after="0" w:line="240" w:lineRule="auto"/>
              <w:rPr>
                <w:rFonts w:ascii="Verdana" w:eastAsia="Gill Sans MT" w:hAnsi="Verdana"/>
                <w:sz w:val="24"/>
                <w:szCs w:val="24"/>
              </w:rPr>
            </w:pPr>
          </w:p>
          <w:p w14:paraId="476706BD" w14:textId="6EF8C1C7" w:rsidR="00473511" w:rsidRPr="00F07B3C" w:rsidRDefault="00F07B3C" w:rsidP="00F07B3C">
            <w:pPr>
              <w:spacing w:after="0" w:line="240" w:lineRule="auto"/>
              <w:rPr>
                <w:rFonts w:ascii="Verdana" w:eastAsia="Gill Sans MT" w:hAnsi="Verdana"/>
                <w:sz w:val="24"/>
                <w:szCs w:val="24"/>
              </w:rPr>
            </w:pPr>
            <w:r w:rsidRPr="00F07B3C">
              <w:rPr>
                <w:rFonts w:ascii="Verdana" w:eastAsia="Gill Sans MT" w:hAnsi="Verdana"/>
                <w:sz w:val="24"/>
                <w:szCs w:val="24"/>
              </w:rPr>
              <w:t>A/I</w:t>
            </w:r>
          </w:p>
          <w:p w14:paraId="2B13E455" w14:textId="63FC1816" w:rsidR="00473511" w:rsidRPr="00F07B3C" w:rsidRDefault="0035607B" w:rsidP="00F07B3C">
            <w:pPr>
              <w:spacing w:after="0" w:line="240" w:lineRule="auto"/>
              <w:rPr>
                <w:rFonts w:ascii="Verdana" w:eastAsia="Gill Sans MT" w:hAnsi="Verdana"/>
                <w:sz w:val="24"/>
                <w:szCs w:val="24"/>
              </w:rPr>
            </w:pPr>
            <w:r w:rsidRPr="00F07B3C">
              <w:rPr>
                <w:rFonts w:ascii="Verdana" w:eastAsia="Gill Sans MT" w:hAnsi="Verdana"/>
                <w:sz w:val="24"/>
                <w:szCs w:val="24"/>
              </w:rPr>
              <w:t>A/I</w:t>
            </w:r>
          </w:p>
          <w:p w14:paraId="49C35D64" w14:textId="77777777" w:rsidR="00F07B3C" w:rsidRPr="00F07B3C" w:rsidRDefault="00F07B3C" w:rsidP="00F07B3C">
            <w:pPr>
              <w:spacing w:after="0" w:line="240" w:lineRule="auto"/>
              <w:rPr>
                <w:rFonts w:ascii="Verdana" w:eastAsia="Gill Sans MT" w:hAnsi="Verdana"/>
                <w:sz w:val="24"/>
                <w:szCs w:val="24"/>
              </w:rPr>
            </w:pPr>
          </w:p>
          <w:p w14:paraId="5E8432D6" w14:textId="69FA7E12" w:rsidR="00473511" w:rsidRPr="00F07B3C" w:rsidRDefault="0035607B" w:rsidP="00F07B3C">
            <w:pPr>
              <w:spacing w:after="0" w:line="240" w:lineRule="auto"/>
              <w:rPr>
                <w:rFonts w:ascii="Verdana" w:eastAsia="Gill Sans MT" w:hAnsi="Verdana"/>
                <w:sz w:val="24"/>
                <w:szCs w:val="24"/>
              </w:rPr>
            </w:pPr>
            <w:r w:rsidRPr="00F07B3C">
              <w:rPr>
                <w:rFonts w:ascii="Verdana" w:eastAsia="Gill Sans MT" w:hAnsi="Verdana"/>
                <w:sz w:val="24"/>
                <w:szCs w:val="24"/>
              </w:rPr>
              <w:t>A/I</w:t>
            </w:r>
          </w:p>
          <w:p w14:paraId="21CFA5F7" w14:textId="77777777" w:rsidR="00F07B3C" w:rsidRPr="00F07B3C" w:rsidRDefault="00F07B3C" w:rsidP="00F07B3C">
            <w:pPr>
              <w:spacing w:after="0" w:line="240" w:lineRule="auto"/>
              <w:rPr>
                <w:rFonts w:ascii="Verdana" w:eastAsia="Gill Sans MT" w:hAnsi="Verdana"/>
                <w:sz w:val="24"/>
                <w:szCs w:val="24"/>
              </w:rPr>
            </w:pPr>
          </w:p>
          <w:p w14:paraId="2EF471EA" w14:textId="66E2B1E6" w:rsidR="00473511" w:rsidRPr="00F07B3C" w:rsidRDefault="0035607B" w:rsidP="00F07B3C">
            <w:pPr>
              <w:spacing w:after="0" w:line="240" w:lineRule="auto"/>
              <w:rPr>
                <w:rFonts w:ascii="Verdana" w:eastAsia="Gill Sans MT" w:hAnsi="Verdana"/>
                <w:sz w:val="24"/>
                <w:szCs w:val="24"/>
              </w:rPr>
            </w:pPr>
            <w:r w:rsidRPr="00F07B3C">
              <w:rPr>
                <w:rFonts w:ascii="Verdana" w:eastAsia="Gill Sans MT" w:hAnsi="Verdana"/>
                <w:sz w:val="24"/>
                <w:szCs w:val="24"/>
              </w:rPr>
              <w:t>A/I</w:t>
            </w:r>
          </w:p>
          <w:p w14:paraId="51EB4221" w14:textId="77777777" w:rsidR="00F07B3C" w:rsidRPr="00F07B3C" w:rsidRDefault="00F07B3C" w:rsidP="00F07B3C">
            <w:pPr>
              <w:spacing w:after="0" w:line="240" w:lineRule="auto"/>
              <w:rPr>
                <w:rFonts w:ascii="Verdana" w:eastAsia="Gill Sans MT" w:hAnsi="Verdana"/>
                <w:sz w:val="24"/>
                <w:szCs w:val="24"/>
              </w:rPr>
            </w:pPr>
          </w:p>
          <w:p w14:paraId="73459890" w14:textId="361EAD4D" w:rsidR="0035607B" w:rsidRPr="00CE4012" w:rsidRDefault="0035607B" w:rsidP="00F07B3C">
            <w:pPr>
              <w:spacing w:after="0" w:line="240" w:lineRule="auto"/>
              <w:rPr>
                <w:rFonts w:ascii="Verdana" w:eastAsia="Gill Sans MT" w:hAnsi="Verdana"/>
              </w:rPr>
            </w:pPr>
            <w:r w:rsidRPr="00F07B3C">
              <w:rPr>
                <w:rFonts w:ascii="Verdana" w:eastAsia="Gill Sans MT" w:hAnsi="Verdana"/>
                <w:sz w:val="24"/>
                <w:szCs w:val="24"/>
              </w:rPr>
              <w:t>A/I</w:t>
            </w:r>
          </w:p>
        </w:tc>
      </w:tr>
    </w:tbl>
    <w:p w14:paraId="6E59D574" w14:textId="77777777" w:rsidR="0035607B" w:rsidRPr="00CE4012" w:rsidRDefault="0035607B">
      <w:pPr>
        <w:rPr>
          <w:rFonts w:ascii="Verdana" w:hAnsi="Verdana"/>
        </w:rPr>
      </w:pPr>
      <w:r w:rsidRPr="00CE4012">
        <w:rPr>
          <w:rFonts w:ascii="Verdana" w:hAnsi="Verdana"/>
        </w:rPr>
        <w:br w:type="page"/>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CE4012" w14:paraId="7FE7E04A" w14:textId="77777777" w:rsidTr="0035607B">
        <w:trPr>
          <w:trHeight w:val="7787"/>
          <w:jc w:val="center"/>
        </w:trPr>
        <w:tc>
          <w:tcPr>
            <w:tcW w:w="1275" w:type="dxa"/>
          </w:tcPr>
          <w:p w14:paraId="61FDC749" w14:textId="2104450D" w:rsidR="0041456C" w:rsidRPr="00CE4012" w:rsidRDefault="0041456C" w:rsidP="0041456C">
            <w:pPr>
              <w:jc w:val="center"/>
              <w:rPr>
                <w:rFonts w:ascii="Verdana" w:eastAsia="Gill Sans MT" w:hAnsi="Verdana"/>
                <w:b/>
              </w:rPr>
            </w:pPr>
          </w:p>
          <w:p w14:paraId="6ADDFF24" w14:textId="6C2E4DBC" w:rsidR="0041456C" w:rsidRPr="00CE4012" w:rsidRDefault="000C60A4" w:rsidP="0041456C">
            <w:pPr>
              <w:jc w:val="center"/>
              <w:rPr>
                <w:rFonts w:ascii="Verdana" w:eastAsia="Gill Sans MT" w:hAnsi="Verdana"/>
                <w:b/>
              </w:rPr>
            </w:pPr>
            <w:r w:rsidRPr="00CE4012">
              <w:rPr>
                <w:rFonts w:ascii="Verdana" w:eastAsia="Gill Sans MT" w:hAnsi="Verdana"/>
                <w:b/>
                <w:noProof/>
              </w:rPr>
              <w:drawing>
                <wp:inline distT="0" distB="0" distL="0" distR="0" wp14:anchorId="476903DB" wp14:editId="737FA88B">
                  <wp:extent cx="501015" cy="333375"/>
                  <wp:effectExtent l="0" t="0" r="0" b="9525"/>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333375"/>
                          </a:xfrm>
                          <a:prstGeom prst="rect">
                            <a:avLst/>
                          </a:prstGeom>
                          <a:noFill/>
                          <a:ln>
                            <a:noFill/>
                          </a:ln>
                        </pic:spPr>
                      </pic:pic>
                    </a:graphicData>
                  </a:graphic>
                </wp:inline>
              </w:drawing>
            </w:r>
          </w:p>
          <w:p w14:paraId="37AE226D" w14:textId="236BF1C3" w:rsidR="0035607B" w:rsidRPr="00CE4012" w:rsidRDefault="0035607B" w:rsidP="0041456C">
            <w:pPr>
              <w:jc w:val="center"/>
              <w:rPr>
                <w:rFonts w:ascii="Verdana" w:eastAsia="Gill Sans MT" w:hAnsi="Verdana"/>
                <w:b/>
              </w:rPr>
            </w:pPr>
          </w:p>
          <w:p w14:paraId="6BC41F0B" w14:textId="77777777" w:rsidR="0035607B" w:rsidRPr="00CE4012" w:rsidRDefault="0035607B" w:rsidP="0041456C">
            <w:pPr>
              <w:jc w:val="center"/>
              <w:rPr>
                <w:rFonts w:ascii="Verdana" w:eastAsia="Gill Sans MT" w:hAnsi="Verdana"/>
                <w:b/>
              </w:rPr>
            </w:pPr>
          </w:p>
          <w:p w14:paraId="20EDA91D" w14:textId="77777777" w:rsidR="0035607B" w:rsidRPr="00CE4012" w:rsidRDefault="0035607B" w:rsidP="0041456C">
            <w:pPr>
              <w:jc w:val="center"/>
              <w:rPr>
                <w:rFonts w:ascii="Verdana" w:eastAsia="Gill Sans MT" w:hAnsi="Verdana"/>
                <w:b/>
              </w:rPr>
            </w:pPr>
          </w:p>
          <w:p w14:paraId="601A699D" w14:textId="7079FDCC" w:rsidR="0035607B" w:rsidRPr="00CE4012" w:rsidRDefault="0035607B" w:rsidP="0041456C">
            <w:pPr>
              <w:jc w:val="center"/>
              <w:rPr>
                <w:rFonts w:ascii="Verdana" w:eastAsia="Gill Sans MT" w:hAnsi="Verdana"/>
                <w:b/>
              </w:rPr>
            </w:pPr>
          </w:p>
          <w:p w14:paraId="130A6729" w14:textId="77777777" w:rsidR="0035607B" w:rsidRPr="00CE4012" w:rsidRDefault="0035607B" w:rsidP="0041456C">
            <w:pPr>
              <w:jc w:val="center"/>
              <w:rPr>
                <w:rFonts w:ascii="Verdana" w:eastAsia="Gill Sans MT" w:hAnsi="Verdana"/>
                <w:b/>
              </w:rPr>
            </w:pPr>
          </w:p>
          <w:p w14:paraId="18D1C3F2" w14:textId="5C97519E" w:rsidR="0035607B" w:rsidRPr="00CE4012" w:rsidRDefault="0035607B" w:rsidP="0041456C">
            <w:pPr>
              <w:jc w:val="center"/>
              <w:rPr>
                <w:rFonts w:ascii="Verdana" w:eastAsia="Gill Sans MT" w:hAnsi="Verdana"/>
                <w:b/>
              </w:rPr>
            </w:pPr>
          </w:p>
          <w:p w14:paraId="19DC259C" w14:textId="77777777" w:rsidR="0035607B" w:rsidRPr="00CE4012" w:rsidRDefault="0035607B" w:rsidP="0035607B">
            <w:pPr>
              <w:rPr>
                <w:rFonts w:ascii="Verdana" w:eastAsia="Gill Sans MT" w:hAnsi="Verdana"/>
                <w:b/>
              </w:rPr>
            </w:pPr>
          </w:p>
          <w:p w14:paraId="1ED1E3CF" w14:textId="3C6A6163" w:rsidR="0035607B" w:rsidRPr="00CE4012" w:rsidRDefault="0035607B" w:rsidP="0041456C">
            <w:pPr>
              <w:jc w:val="center"/>
              <w:rPr>
                <w:rFonts w:ascii="Verdana" w:eastAsia="Gill Sans MT" w:hAnsi="Verdana"/>
                <w:b/>
              </w:rPr>
            </w:pPr>
          </w:p>
          <w:p w14:paraId="7BA9924B" w14:textId="77777777" w:rsidR="0035607B" w:rsidRPr="00CE4012" w:rsidRDefault="0035607B" w:rsidP="0041456C">
            <w:pPr>
              <w:jc w:val="center"/>
              <w:rPr>
                <w:rFonts w:ascii="Verdana" w:eastAsia="Gill Sans MT" w:hAnsi="Verdana"/>
                <w:b/>
              </w:rPr>
            </w:pPr>
          </w:p>
          <w:p w14:paraId="48DAFC9E" w14:textId="77777777" w:rsidR="0035607B" w:rsidRPr="00CE4012" w:rsidRDefault="0035607B" w:rsidP="0035607B">
            <w:pPr>
              <w:rPr>
                <w:rFonts w:ascii="Verdana" w:eastAsia="Gill Sans MT" w:hAnsi="Verdana"/>
                <w:b/>
              </w:rPr>
            </w:pPr>
          </w:p>
          <w:p w14:paraId="46CE436D" w14:textId="73CBF5CE" w:rsidR="0035607B" w:rsidRPr="00CE4012" w:rsidRDefault="0035607B" w:rsidP="0041456C">
            <w:pPr>
              <w:jc w:val="center"/>
              <w:rPr>
                <w:rFonts w:ascii="Verdana" w:eastAsia="Gill Sans MT" w:hAnsi="Verdana"/>
                <w:b/>
              </w:rPr>
            </w:pPr>
          </w:p>
          <w:p w14:paraId="5FD33341" w14:textId="141A0F6B" w:rsidR="0035607B" w:rsidRPr="00CE4012" w:rsidRDefault="0035607B" w:rsidP="0041456C">
            <w:pPr>
              <w:jc w:val="center"/>
              <w:rPr>
                <w:rFonts w:ascii="Verdana" w:eastAsia="Gill Sans MT" w:hAnsi="Verdana"/>
                <w:b/>
              </w:rPr>
            </w:pPr>
          </w:p>
        </w:tc>
        <w:tc>
          <w:tcPr>
            <w:tcW w:w="7440" w:type="dxa"/>
          </w:tcPr>
          <w:p w14:paraId="4462287E" w14:textId="77777777" w:rsidR="0041456C" w:rsidRPr="00CE4012" w:rsidRDefault="0041456C" w:rsidP="0041456C">
            <w:pPr>
              <w:spacing w:after="0" w:line="240" w:lineRule="auto"/>
              <w:jc w:val="both"/>
              <w:rPr>
                <w:rFonts w:ascii="Verdana" w:eastAsia="Gill Sans MT" w:hAnsi="Verdana" w:cs="Arial"/>
                <w:b/>
                <w:sz w:val="24"/>
                <w:szCs w:val="24"/>
                <w:lang w:val="en-GB"/>
              </w:rPr>
            </w:pPr>
            <w:r w:rsidRPr="00CE4012">
              <w:rPr>
                <w:rFonts w:ascii="Verdana" w:eastAsia="Gill Sans MT" w:hAnsi="Verdana" w:cs="Arial"/>
                <w:b/>
                <w:sz w:val="24"/>
                <w:szCs w:val="24"/>
                <w:lang w:val="en-GB"/>
              </w:rPr>
              <w:t>Skills</w:t>
            </w:r>
          </w:p>
          <w:p w14:paraId="71C62B24" w14:textId="77777777" w:rsidR="0041456C" w:rsidRPr="00CE4012" w:rsidRDefault="0041456C" w:rsidP="0041456C">
            <w:pPr>
              <w:jc w:val="both"/>
              <w:rPr>
                <w:rFonts w:ascii="Verdana" w:hAnsi="Verdana"/>
                <w:sz w:val="24"/>
                <w:szCs w:val="24"/>
              </w:rPr>
            </w:pPr>
            <w:r w:rsidRPr="00CE4012">
              <w:rPr>
                <w:rFonts w:ascii="Verdana" w:hAnsi="Verdana"/>
                <w:sz w:val="24"/>
                <w:szCs w:val="24"/>
              </w:rPr>
              <w:t xml:space="preserve">This post is designated as a casual car user </w:t>
            </w:r>
          </w:p>
          <w:p w14:paraId="28221602" w14:textId="77777777" w:rsidR="009A0121" w:rsidRPr="000C60A4" w:rsidRDefault="009A0121" w:rsidP="009A0121">
            <w:pPr>
              <w:numPr>
                <w:ilvl w:val="0"/>
                <w:numId w:val="17"/>
              </w:numPr>
              <w:spacing w:after="0" w:line="240" w:lineRule="auto"/>
              <w:jc w:val="both"/>
              <w:rPr>
                <w:rFonts w:ascii="Verdana" w:eastAsia="Gill Sans MT" w:hAnsi="Verdana" w:cs="Arial"/>
                <w:sz w:val="24"/>
                <w:szCs w:val="24"/>
              </w:rPr>
            </w:pPr>
            <w:r w:rsidRPr="000C60A4">
              <w:rPr>
                <w:rFonts w:ascii="Verdana" w:eastAsia="Gill Sans MT" w:hAnsi="Verdana" w:cs="Arial"/>
                <w:sz w:val="24"/>
                <w:szCs w:val="24"/>
              </w:rPr>
              <w:t>Demonstrate accurate numerical skills required to process financial documents</w:t>
            </w:r>
          </w:p>
          <w:p w14:paraId="3EB31ECC" w14:textId="77777777" w:rsidR="009A0121" w:rsidRPr="000C60A4" w:rsidRDefault="009A0121" w:rsidP="009A0121">
            <w:pPr>
              <w:numPr>
                <w:ilvl w:val="0"/>
                <w:numId w:val="17"/>
              </w:numPr>
              <w:spacing w:after="0" w:line="240" w:lineRule="auto"/>
              <w:jc w:val="both"/>
              <w:rPr>
                <w:rFonts w:ascii="Verdana" w:eastAsia="Gill Sans MT" w:hAnsi="Verdana" w:cs="Arial"/>
                <w:sz w:val="24"/>
                <w:szCs w:val="24"/>
              </w:rPr>
            </w:pPr>
            <w:r w:rsidRPr="000C60A4">
              <w:rPr>
                <w:rFonts w:ascii="Verdana" w:eastAsia="Gill Sans MT" w:hAnsi="Verdana" w:cs="Arial"/>
                <w:sz w:val="24"/>
                <w:szCs w:val="24"/>
              </w:rPr>
              <w:t>Time management skills with an ability to work under pressure to meet deadlines and prioritise competing work tasks</w:t>
            </w:r>
          </w:p>
          <w:p w14:paraId="78B14A4D" w14:textId="77777777" w:rsidR="009A0121" w:rsidRPr="000C60A4" w:rsidRDefault="009A0121" w:rsidP="009A0121">
            <w:pPr>
              <w:numPr>
                <w:ilvl w:val="0"/>
                <w:numId w:val="17"/>
              </w:numPr>
              <w:spacing w:after="0" w:line="240" w:lineRule="auto"/>
              <w:jc w:val="both"/>
              <w:rPr>
                <w:rFonts w:ascii="Verdana" w:eastAsia="Gill Sans MT" w:hAnsi="Verdana" w:cs="Arial"/>
                <w:sz w:val="24"/>
                <w:szCs w:val="24"/>
              </w:rPr>
            </w:pPr>
            <w:r w:rsidRPr="000C60A4">
              <w:rPr>
                <w:rFonts w:ascii="Verdana" w:eastAsia="Gill Sans MT" w:hAnsi="Verdana" w:cs="Arial"/>
                <w:sz w:val="24"/>
                <w:szCs w:val="24"/>
              </w:rPr>
              <w:t xml:space="preserve">Demonstrate good written, </w:t>
            </w:r>
            <w:proofErr w:type="gramStart"/>
            <w:r w:rsidRPr="000C60A4">
              <w:rPr>
                <w:rFonts w:ascii="Verdana" w:eastAsia="Gill Sans MT" w:hAnsi="Verdana" w:cs="Arial"/>
                <w:sz w:val="24"/>
                <w:szCs w:val="24"/>
              </w:rPr>
              <w:t>oral</w:t>
            </w:r>
            <w:proofErr w:type="gramEnd"/>
            <w:r w:rsidRPr="000C60A4">
              <w:rPr>
                <w:rFonts w:ascii="Verdana" w:eastAsia="Gill Sans MT" w:hAnsi="Verdana" w:cs="Arial"/>
                <w:sz w:val="24"/>
                <w:szCs w:val="24"/>
              </w:rPr>
              <w:t xml:space="preserve"> and interpersonal skills as this post will involve working with all levels of staff across a range of organisations and service areas</w:t>
            </w:r>
          </w:p>
          <w:p w14:paraId="447C7624" w14:textId="77777777" w:rsidR="009A0121" w:rsidRPr="000C60A4" w:rsidRDefault="009A0121" w:rsidP="009A0121">
            <w:pPr>
              <w:numPr>
                <w:ilvl w:val="0"/>
                <w:numId w:val="17"/>
              </w:numPr>
              <w:spacing w:after="0" w:line="240" w:lineRule="auto"/>
              <w:jc w:val="both"/>
              <w:rPr>
                <w:rFonts w:ascii="Verdana" w:eastAsia="Gill Sans MT" w:hAnsi="Verdana" w:cs="Arial"/>
                <w:sz w:val="24"/>
                <w:szCs w:val="24"/>
              </w:rPr>
            </w:pPr>
            <w:r w:rsidRPr="000C60A4">
              <w:rPr>
                <w:rFonts w:ascii="Verdana" w:eastAsia="Gill Sans MT" w:hAnsi="Verdana" w:cs="Arial"/>
                <w:sz w:val="24"/>
                <w:szCs w:val="24"/>
              </w:rPr>
              <w:t>The ability to undertake a number of areas of work to ensure a multi-skilled team</w:t>
            </w:r>
          </w:p>
          <w:p w14:paraId="75CD1AD1" w14:textId="77777777" w:rsidR="009A0121" w:rsidRPr="000C60A4" w:rsidRDefault="009A0121" w:rsidP="009A0121">
            <w:pPr>
              <w:numPr>
                <w:ilvl w:val="0"/>
                <w:numId w:val="17"/>
              </w:numPr>
              <w:spacing w:after="0" w:line="240" w:lineRule="auto"/>
              <w:jc w:val="both"/>
              <w:rPr>
                <w:rFonts w:ascii="Verdana" w:eastAsia="Gill Sans MT" w:hAnsi="Verdana" w:cs="Arial"/>
                <w:sz w:val="24"/>
                <w:szCs w:val="24"/>
              </w:rPr>
            </w:pPr>
            <w:r w:rsidRPr="000C60A4">
              <w:rPr>
                <w:rFonts w:ascii="Verdana" w:eastAsia="Gill Sans MT" w:hAnsi="Verdana" w:cs="Arial"/>
                <w:sz w:val="24"/>
                <w:szCs w:val="24"/>
              </w:rPr>
              <w:t xml:space="preserve">Commitment to excellent customer service and the achievement of </w:t>
            </w:r>
            <w:proofErr w:type="gramStart"/>
            <w:r w:rsidRPr="000C60A4">
              <w:rPr>
                <w:rFonts w:ascii="Verdana" w:eastAsia="Gill Sans MT" w:hAnsi="Verdana" w:cs="Arial"/>
                <w:sz w:val="24"/>
                <w:szCs w:val="24"/>
              </w:rPr>
              <w:t>high quality</w:t>
            </w:r>
            <w:proofErr w:type="gramEnd"/>
            <w:r w:rsidRPr="000C60A4">
              <w:rPr>
                <w:rFonts w:ascii="Verdana" w:eastAsia="Gill Sans MT" w:hAnsi="Verdana" w:cs="Arial"/>
                <w:sz w:val="24"/>
                <w:szCs w:val="24"/>
              </w:rPr>
              <w:t xml:space="preserve"> standards</w:t>
            </w:r>
          </w:p>
          <w:p w14:paraId="588AB8AA" w14:textId="77777777" w:rsidR="009A0121" w:rsidRPr="000C60A4" w:rsidRDefault="009A0121" w:rsidP="009A0121">
            <w:pPr>
              <w:numPr>
                <w:ilvl w:val="0"/>
                <w:numId w:val="17"/>
              </w:numPr>
              <w:spacing w:after="0" w:line="240" w:lineRule="auto"/>
              <w:jc w:val="both"/>
              <w:rPr>
                <w:rFonts w:ascii="Verdana" w:eastAsia="Gill Sans MT" w:hAnsi="Verdana" w:cs="Arial"/>
                <w:sz w:val="24"/>
                <w:szCs w:val="24"/>
              </w:rPr>
            </w:pPr>
            <w:r w:rsidRPr="000C60A4">
              <w:rPr>
                <w:rFonts w:ascii="Verdana" w:eastAsia="Gill Sans MT" w:hAnsi="Verdana" w:cs="Arial"/>
                <w:sz w:val="24"/>
                <w:szCs w:val="24"/>
              </w:rPr>
              <w:t>Flexible approach – demonstrating ability to respond positively to changes in allocation of work at short notice (examples should be given in supporting statement)</w:t>
            </w:r>
          </w:p>
          <w:p w14:paraId="5CDB2B98" w14:textId="77777777" w:rsidR="009A0121" w:rsidRPr="000C60A4" w:rsidRDefault="009A0121" w:rsidP="009A0121">
            <w:pPr>
              <w:numPr>
                <w:ilvl w:val="0"/>
                <w:numId w:val="17"/>
              </w:numPr>
              <w:spacing w:after="0" w:line="240" w:lineRule="auto"/>
              <w:jc w:val="both"/>
              <w:rPr>
                <w:rFonts w:ascii="Verdana" w:eastAsia="Gill Sans MT" w:hAnsi="Verdana" w:cs="Arial"/>
                <w:sz w:val="24"/>
                <w:szCs w:val="24"/>
              </w:rPr>
            </w:pPr>
            <w:r w:rsidRPr="000C60A4">
              <w:rPr>
                <w:rFonts w:ascii="Verdana" w:eastAsia="Gill Sans MT" w:hAnsi="Verdana" w:cs="Arial"/>
                <w:sz w:val="24"/>
                <w:szCs w:val="24"/>
              </w:rPr>
              <w:t>A commitment to Equal Opportunities and Anti-Discriminatory Practice and to work with a diverse customer base.</w:t>
            </w:r>
          </w:p>
          <w:p w14:paraId="0EFD44B0" w14:textId="5F245E41" w:rsidR="0035607B" w:rsidRPr="00CE4012" w:rsidRDefault="009A0121" w:rsidP="009A0121">
            <w:pPr>
              <w:widowControl w:val="0"/>
              <w:numPr>
                <w:ilvl w:val="0"/>
                <w:numId w:val="17"/>
              </w:numPr>
              <w:tabs>
                <w:tab w:val="left" w:pos="460"/>
              </w:tabs>
              <w:spacing w:after="120" w:line="240" w:lineRule="auto"/>
              <w:ind w:right="-23"/>
              <w:rPr>
                <w:rFonts w:ascii="Verdana" w:eastAsia="Arial" w:hAnsi="Verdana" w:cs="Arial"/>
                <w:sz w:val="24"/>
              </w:rPr>
            </w:pPr>
            <w:r w:rsidRPr="000C60A4">
              <w:rPr>
                <w:rFonts w:ascii="Verdana" w:eastAsia="Gill Sans MT" w:hAnsi="Verdana" w:cs="Arial"/>
                <w:sz w:val="24"/>
                <w:szCs w:val="24"/>
              </w:rPr>
              <w:t>It is anticipated that all employees will have a commitment to further training and development commensurate with their grade</w:t>
            </w:r>
          </w:p>
        </w:tc>
        <w:tc>
          <w:tcPr>
            <w:tcW w:w="1946" w:type="dxa"/>
          </w:tcPr>
          <w:p w14:paraId="48F4025E" w14:textId="02EEA7D5" w:rsidR="0041456C" w:rsidRPr="00CE4012" w:rsidRDefault="0041456C" w:rsidP="0041456C">
            <w:pPr>
              <w:rPr>
                <w:rFonts w:ascii="Verdana" w:eastAsia="Gill Sans MT" w:hAnsi="Verdana"/>
              </w:rPr>
            </w:pPr>
          </w:p>
          <w:p w14:paraId="16657B7E" w14:textId="77777777" w:rsidR="0041456C" w:rsidRPr="000C60A4" w:rsidRDefault="0041456C" w:rsidP="000C60A4">
            <w:pPr>
              <w:spacing w:after="0"/>
              <w:jc w:val="center"/>
              <w:rPr>
                <w:rFonts w:ascii="Verdana" w:eastAsia="Gill Sans MT" w:hAnsi="Verdana"/>
                <w:sz w:val="24"/>
                <w:szCs w:val="24"/>
              </w:rPr>
            </w:pPr>
          </w:p>
          <w:p w14:paraId="4E3F436D" w14:textId="77777777" w:rsidR="0035607B" w:rsidRPr="000C60A4" w:rsidRDefault="0035607B" w:rsidP="000C60A4">
            <w:pPr>
              <w:spacing w:after="0"/>
              <w:rPr>
                <w:rFonts w:ascii="Verdana" w:eastAsia="Gill Sans MT" w:hAnsi="Verdana"/>
                <w:sz w:val="24"/>
                <w:szCs w:val="24"/>
              </w:rPr>
            </w:pPr>
            <w:r w:rsidRPr="000C60A4">
              <w:rPr>
                <w:rFonts w:ascii="Verdana" w:eastAsia="Gill Sans MT" w:hAnsi="Verdana"/>
                <w:sz w:val="24"/>
                <w:szCs w:val="24"/>
              </w:rPr>
              <w:t>A/I</w:t>
            </w:r>
          </w:p>
          <w:p w14:paraId="699DD653" w14:textId="77777777" w:rsidR="0035607B" w:rsidRPr="000C60A4" w:rsidRDefault="0035607B" w:rsidP="000C60A4">
            <w:pPr>
              <w:spacing w:after="0"/>
              <w:jc w:val="center"/>
              <w:rPr>
                <w:rFonts w:ascii="Verdana" w:eastAsia="Gill Sans MT" w:hAnsi="Verdana"/>
                <w:sz w:val="24"/>
                <w:szCs w:val="24"/>
              </w:rPr>
            </w:pPr>
          </w:p>
          <w:p w14:paraId="558D45A1" w14:textId="77777777" w:rsidR="0035607B" w:rsidRPr="000C60A4" w:rsidRDefault="0035607B" w:rsidP="000C60A4">
            <w:pPr>
              <w:spacing w:after="0"/>
              <w:jc w:val="center"/>
              <w:rPr>
                <w:rFonts w:ascii="Verdana" w:eastAsia="Gill Sans MT" w:hAnsi="Verdana"/>
                <w:sz w:val="24"/>
                <w:szCs w:val="24"/>
              </w:rPr>
            </w:pPr>
          </w:p>
          <w:p w14:paraId="27B51811" w14:textId="72BA5C40" w:rsidR="0035607B" w:rsidRPr="000C60A4" w:rsidRDefault="0035607B" w:rsidP="000C60A4">
            <w:pPr>
              <w:spacing w:after="0"/>
              <w:rPr>
                <w:rFonts w:ascii="Verdana" w:eastAsia="Gill Sans MT" w:hAnsi="Verdana"/>
                <w:sz w:val="24"/>
                <w:szCs w:val="24"/>
              </w:rPr>
            </w:pPr>
            <w:r w:rsidRPr="000C60A4">
              <w:rPr>
                <w:rFonts w:ascii="Verdana" w:eastAsia="Gill Sans MT" w:hAnsi="Verdana"/>
                <w:sz w:val="24"/>
                <w:szCs w:val="24"/>
              </w:rPr>
              <w:t>A/I</w:t>
            </w:r>
          </w:p>
          <w:p w14:paraId="7271F2D1" w14:textId="77777777" w:rsidR="0035607B" w:rsidRPr="000C60A4" w:rsidRDefault="0035607B" w:rsidP="000C60A4">
            <w:pPr>
              <w:spacing w:after="0"/>
              <w:rPr>
                <w:rFonts w:ascii="Verdana" w:eastAsia="Gill Sans MT" w:hAnsi="Verdana"/>
                <w:sz w:val="24"/>
                <w:szCs w:val="24"/>
              </w:rPr>
            </w:pPr>
          </w:p>
          <w:p w14:paraId="69691133" w14:textId="77777777" w:rsidR="0035607B" w:rsidRPr="000C60A4" w:rsidRDefault="0035607B" w:rsidP="000C60A4">
            <w:pPr>
              <w:spacing w:after="0"/>
              <w:rPr>
                <w:rFonts w:ascii="Verdana" w:eastAsia="Gill Sans MT" w:hAnsi="Verdana"/>
                <w:sz w:val="24"/>
                <w:szCs w:val="24"/>
              </w:rPr>
            </w:pPr>
            <w:r w:rsidRPr="000C60A4">
              <w:rPr>
                <w:rFonts w:ascii="Verdana" w:eastAsia="Gill Sans MT" w:hAnsi="Verdana"/>
                <w:sz w:val="24"/>
                <w:szCs w:val="24"/>
              </w:rPr>
              <w:t>A/I</w:t>
            </w:r>
          </w:p>
          <w:p w14:paraId="2F4F4F9C" w14:textId="77777777" w:rsidR="0035607B" w:rsidRPr="000C60A4" w:rsidRDefault="0035607B" w:rsidP="000C60A4">
            <w:pPr>
              <w:spacing w:after="0"/>
              <w:rPr>
                <w:rFonts w:ascii="Verdana" w:eastAsia="Gill Sans MT" w:hAnsi="Verdana"/>
                <w:sz w:val="24"/>
                <w:szCs w:val="24"/>
              </w:rPr>
            </w:pPr>
          </w:p>
          <w:p w14:paraId="10ADD17E" w14:textId="77777777" w:rsidR="0035607B" w:rsidRPr="000C60A4" w:rsidRDefault="0035607B" w:rsidP="000C60A4">
            <w:pPr>
              <w:spacing w:after="0"/>
              <w:rPr>
                <w:rFonts w:ascii="Verdana" w:eastAsia="Gill Sans MT" w:hAnsi="Verdana"/>
                <w:sz w:val="24"/>
                <w:szCs w:val="24"/>
              </w:rPr>
            </w:pPr>
            <w:r w:rsidRPr="000C60A4">
              <w:rPr>
                <w:rFonts w:ascii="Verdana" w:eastAsia="Gill Sans MT" w:hAnsi="Verdana"/>
                <w:sz w:val="24"/>
                <w:szCs w:val="24"/>
              </w:rPr>
              <w:t>A/I</w:t>
            </w:r>
          </w:p>
          <w:p w14:paraId="209D0B67" w14:textId="5C7E3311" w:rsidR="0035607B" w:rsidRPr="000C60A4" w:rsidRDefault="0035607B" w:rsidP="000C60A4">
            <w:pPr>
              <w:spacing w:after="0"/>
              <w:rPr>
                <w:rFonts w:ascii="Verdana" w:eastAsia="Gill Sans MT" w:hAnsi="Verdana"/>
                <w:sz w:val="24"/>
                <w:szCs w:val="24"/>
              </w:rPr>
            </w:pPr>
          </w:p>
          <w:p w14:paraId="081AAA5E" w14:textId="77777777" w:rsidR="0035607B" w:rsidRPr="000C60A4" w:rsidRDefault="0035607B" w:rsidP="000C60A4">
            <w:pPr>
              <w:spacing w:after="0"/>
              <w:rPr>
                <w:rFonts w:ascii="Verdana" w:eastAsia="Gill Sans MT" w:hAnsi="Verdana"/>
                <w:sz w:val="24"/>
                <w:szCs w:val="24"/>
              </w:rPr>
            </w:pPr>
            <w:r w:rsidRPr="000C60A4">
              <w:rPr>
                <w:rFonts w:ascii="Verdana" w:eastAsia="Gill Sans MT" w:hAnsi="Verdana"/>
                <w:sz w:val="24"/>
                <w:szCs w:val="24"/>
              </w:rPr>
              <w:t>A/I</w:t>
            </w:r>
          </w:p>
          <w:p w14:paraId="7F9C0C9E" w14:textId="02069C7D" w:rsidR="0035607B" w:rsidRPr="000C60A4" w:rsidRDefault="0035607B" w:rsidP="000C60A4">
            <w:pPr>
              <w:spacing w:after="0"/>
              <w:jc w:val="center"/>
              <w:rPr>
                <w:rFonts w:ascii="Verdana" w:eastAsia="Gill Sans MT" w:hAnsi="Verdana"/>
                <w:sz w:val="24"/>
                <w:szCs w:val="24"/>
              </w:rPr>
            </w:pPr>
          </w:p>
          <w:p w14:paraId="22DE9211" w14:textId="77777777" w:rsidR="0035607B" w:rsidRDefault="0035607B" w:rsidP="000C60A4">
            <w:pPr>
              <w:spacing w:after="0"/>
              <w:rPr>
                <w:rFonts w:ascii="Verdana" w:eastAsia="Gill Sans MT" w:hAnsi="Verdana"/>
                <w:sz w:val="24"/>
                <w:szCs w:val="24"/>
              </w:rPr>
            </w:pPr>
            <w:r w:rsidRPr="000C60A4">
              <w:rPr>
                <w:rFonts w:ascii="Verdana" w:eastAsia="Gill Sans MT" w:hAnsi="Verdana"/>
                <w:sz w:val="24"/>
                <w:szCs w:val="24"/>
              </w:rPr>
              <w:t>A/I</w:t>
            </w:r>
          </w:p>
          <w:p w14:paraId="574612CA" w14:textId="77777777" w:rsidR="000C60A4" w:rsidRDefault="000C60A4" w:rsidP="000C60A4">
            <w:pPr>
              <w:spacing w:after="0"/>
              <w:rPr>
                <w:rFonts w:ascii="Verdana" w:eastAsia="Gill Sans MT" w:hAnsi="Verdana"/>
                <w:sz w:val="24"/>
                <w:szCs w:val="24"/>
              </w:rPr>
            </w:pPr>
          </w:p>
          <w:p w14:paraId="2CEF08D6" w14:textId="77777777" w:rsidR="000C60A4" w:rsidRDefault="000C60A4" w:rsidP="000C60A4">
            <w:pPr>
              <w:spacing w:after="0"/>
              <w:rPr>
                <w:rFonts w:ascii="Verdana" w:eastAsia="Gill Sans MT" w:hAnsi="Verdana"/>
                <w:sz w:val="24"/>
                <w:szCs w:val="24"/>
              </w:rPr>
            </w:pPr>
            <w:r>
              <w:rPr>
                <w:rFonts w:ascii="Verdana" w:eastAsia="Gill Sans MT" w:hAnsi="Verdana"/>
                <w:sz w:val="24"/>
                <w:szCs w:val="24"/>
              </w:rPr>
              <w:t>A/I</w:t>
            </w:r>
          </w:p>
          <w:p w14:paraId="5A9BD2F3" w14:textId="77777777" w:rsidR="000C60A4" w:rsidRDefault="000C60A4" w:rsidP="000C60A4">
            <w:pPr>
              <w:spacing w:after="0"/>
              <w:rPr>
                <w:rFonts w:ascii="Verdana" w:eastAsia="Gill Sans MT" w:hAnsi="Verdana"/>
                <w:sz w:val="24"/>
                <w:szCs w:val="24"/>
              </w:rPr>
            </w:pPr>
          </w:p>
          <w:p w14:paraId="2C5659B2" w14:textId="77777777" w:rsidR="000C60A4" w:rsidRDefault="000C60A4" w:rsidP="000C60A4">
            <w:pPr>
              <w:spacing w:after="0"/>
              <w:rPr>
                <w:rFonts w:ascii="Verdana" w:eastAsia="Gill Sans MT" w:hAnsi="Verdana"/>
                <w:sz w:val="24"/>
                <w:szCs w:val="24"/>
              </w:rPr>
            </w:pPr>
          </w:p>
          <w:p w14:paraId="41C6BA5A" w14:textId="1132543C" w:rsidR="000C60A4" w:rsidRPr="00CE4012" w:rsidRDefault="000C60A4" w:rsidP="000C60A4">
            <w:pPr>
              <w:spacing w:after="0"/>
              <w:rPr>
                <w:rFonts w:ascii="Verdana" w:eastAsia="Gill Sans MT" w:hAnsi="Verdana"/>
              </w:rPr>
            </w:pPr>
            <w:r>
              <w:rPr>
                <w:rFonts w:ascii="Verdana" w:eastAsia="Gill Sans MT" w:hAnsi="Verdana"/>
                <w:sz w:val="24"/>
                <w:szCs w:val="24"/>
              </w:rPr>
              <w:t>A/I</w:t>
            </w:r>
          </w:p>
        </w:tc>
      </w:tr>
    </w:tbl>
    <w:p w14:paraId="66A26FF5" w14:textId="77777777" w:rsidR="0041456C" w:rsidRPr="00CE4012" w:rsidRDefault="0041456C" w:rsidP="0041456C">
      <w:pPr>
        <w:jc w:val="both"/>
        <w:rPr>
          <w:rFonts w:ascii="Verdana" w:eastAsia="Gill Sans MT" w:hAnsi="Verdana"/>
          <w:b/>
          <w:szCs w:val="20"/>
        </w:rPr>
      </w:pPr>
    </w:p>
    <w:p w14:paraId="2AD99DD5" w14:textId="27128AC4" w:rsidR="0041456C" w:rsidRPr="00CE4012" w:rsidRDefault="0041456C" w:rsidP="0041456C">
      <w:pPr>
        <w:jc w:val="both"/>
        <w:rPr>
          <w:rFonts w:ascii="Verdana" w:eastAsia="Gill Sans MT" w:hAnsi="Verdana" w:cs="Arial"/>
        </w:rPr>
      </w:pPr>
      <w:r w:rsidRPr="00CE4012">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CE4012">
        <w:rPr>
          <w:rFonts w:ascii="Verdana" w:eastAsia="Gill Sans MT" w:hAnsi="Verdana"/>
          <w:b/>
        </w:rPr>
        <w:t xml:space="preserve"> </w:t>
      </w:r>
      <w:r w:rsidRPr="00CE4012">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CE4012" w:rsidRDefault="0041456C" w:rsidP="0041456C">
      <w:pPr>
        <w:pStyle w:val="Header"/>
        <w:jc w:val="both"/>
        <w:rPr>
          <w:rFonts w:ascii="Verdana" w:eastAsia="Gill Sans MT" w:hAnsi="Verdana" w:cs="Arial"/>
        </w:rPr>
      </w:pPr>
      <w:r w:rsidRPr="00CE4012">
        <w:rPr>
          <w:rFonts w:ascii="Verdana" w:eastAsia="Gill Sans MT" w:hAnsi="Verdana" w:cs="Arial"/>
        </w:rPr>
        <w:t xml:space="preserve">We are proud to display the Disability Confidence Symbol, which is a recognition given by Job </w:t>
      </w:r>
      <w:proofErr w:type="spellStart"/>
      <w:r w:rsidRPr="00CE4012">
        <w:rPr>
          <w:rFonts w:ascii="Verdana" w:eastAsia="Gill Sans MT" w:hAnsi="Verdana" w:cs="Arial"/>
        </w:rPr>
        <w:t>centre</w:t>
      </w:r>
      <w:proofErr w:type="spellEnd"/>
      <w:r w:rsidRPr="00CE4012">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Pr="00CE4012" w:rsidRDefault="0041456C" w:rsidP="0041456C">
      <w:pPr>
        <w:pStyle w:val="Header"/>
        <w:jc w:val="both"/>
        <w:rPr>
          <w:rFonts w:ascii="Verdana" w:eastAsia="Gill Sans MT" w:hAnsi="Verdana" w:cs="Arial"/>
          <w:sz w:val="24"/>
        </w:rPr>
      </w:pPr>
    </w:p>
    <w:p w14:paraId="2AED08CC" w14:textId="77777777" w:rsidR="0041456C" w:rsidRPr="00CE4012" w:rsidRDefault="0041456C" w:rsidP="0041456C">
      <w:pPr>
        <w:pStyle w:val="Header"/>
        <w:jc w:val="both"/>
        <w:rPr>
          <w:rFonts w:ascii="Verdana" w:eastAsia="Gill Sans MT" w:hAnsi="Verdana"/>
        </w:rPr>
      </w:pPr>
      <w:r w:rsidRPr="00CE4012">
        <w:rPr>
          <w:rFonts w:ascii="Verdana" w:hAnsi="Verdana"/>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9C7423" w:rsidRPr="00CB325D" w:rsidRDefault="009C7423"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753D1F">
                              <w:rPr>
                                <w:rFonts w:ascii="Verdana" w:eastAsia="Gill Sans MT" w:hAnsi="Verdana" w:cs="Arial"/>
                                <w:sz w:val="28"/>
                                <w:szCs w:val="28"/>
                              </w:rPr>
                              <w:t xml:space="preserve">contacting </w:t>
                            </w:r>
                            <w:r w:rsidRPr="00753D1F">
                              <w:rPr>
                                <w:rFonts w:ascii="Verdana" w:eastAsia="Gill Sans MT" w:hAnsi="Verdana" w:cs="Arial"/>
                                <w:b/>
                                <w:sz w:val="28"/>
                                <w:szCs w:val="28"/>
                              </w:rPr>
                              <w:t>Shared Services on 01905 947446</w:t>
                            </w:r>
                          </w:p>
                          <w:p w14:paraId="4A538F4E" w14:textId="76DF1858" w:rsidR="009C7423" w:rsidRPr="0041456C" w:rsidRDefault="009C7423" w:rsidP="0041456C">
                            <w:pPr>
                              <w:jc w:val="center"/>
                              <w:rPr>
                                <w:rFonts w:ascii="Verdana" w:eastAsia="Gill Sans MT" w:hAnsi="Verdana" w:cs="Arial"/>
                                <w:sz w:val="28"/>
                                <w:szCs w:val="28"/>
                              </w:rPr>
                            </w:pPr>
                          </w:p>
                          <w:p w14:paraId="02AD7BFB" w14:textId="77777777" w:rsidR="009C7423" w:rsidRPr="0041456C" w:rsidRDefault="009C742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9C7423" w:rsidRPr="00CB325D" w:rsidRDefault="009C7423"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753D1F">
                        <w:rPr>
                          <w:rFonts w:ascii="Verdana" w:eastAsia="Gill Sans MT" w:hAnsi="Verdana" w:cs="Arial"/>
                          <w:sz w:val="28"/>
                          <w:szCs w:val="28"/>
                        </w:rPr>
                        <w:t xml:space="preserve">contacting </w:t>
                      </w:r>
                      <w:r w:rsidRPr="00753D1F">
                        <w:rPr>
                          <w:rFonts w:ascii="Verdana" w:eastAsia="Gill Sans MT" w:hAnsi="Verdana" w:cs="Arial"/>
                          <w:b/>
                          <w:sz w:val="28"/>
                          <w:szCs w:val="28"/>
                        </w:rPr>
                        <w:t>Shared Services on 01905 947446</w:t>
                      </w:r>
                    </w:p>
                    <w:p w14:paraId="4A538F4E" w14:textId="76DF1858" w:rsidR="009C7423" w:rsidRPr="0041456C" w:rsidRDefault="009C7423" w:rsidP="0041456C">
                      <w:pPr>
                        <w:jc w:val="center"/>
                        <w:rPr>
                          <w:rFonts w:ascii="Verdana" w:eastAsia="Gill Sans MT" w:hAnsi="Verdana" w:cs="Arial"/>
                          <w:sz w:val="28"/>
                          <w:szCs w:val="28"/>
                        </w:rPr>
                      </w:pPr>
                    </w:p>
                    <w:p w14:paraId="02AD7BFB" w14:textId="77777777" w:rsidR="009C7423" w:rsidRPr="0041456C" w:rsidRDefault="009C742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CE4012" w:rsidRDefault="0041456C" w:rsidP="001F3113">
      <w:pPr>
        <w:pStyle w:val="Body-Bold"/>
        <w:rPr>
          <w:rFonts w:cs="Avenir Roman"/>
        </w:rPr>
      </w:pPr>
    </w:p>
    <w:sectPr w:rsidR="0041456C" w:rsidRPr="00CE4012"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ED9A" w14:textId="77777777" w:rsidR="00D75FB1" w:rsidRDefault="00D75FB1" w:rsidP="003E7AA3">
      <w:pPr>
        <w:spacing w:after="0" w:line="240" w:lineRule="auto"/>
      </w:pPr>
      <w:r>
        <w:separator/>
      </w:r>
    </w:p>
  </w:endnote>
  <w:endnote w:type="continuationSeparator" w:id="0">
    <w:p w14:paraId="33D3FC7E" w14:textId="77777777" w:rsidR="00D75FB1" w:rsidRDefault="00D75FB1"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D03F" w14:textId="77777777" w:rsidR="00D75FB1" w:rsidRDefault="00D75FB1" w:rsidP="003E7AA3">
      <w:pPr>
        <w:spacing w:after="0" w:line="240" w:lineRule="auto"/>
      </w:pPr>
      <w:r>
        <w:separator/>
      </w:r>
    </w:p>
  </w:footnote>
  <w:footnote w:type="continuationSeparator" w:id="0">
    <w:p w14:paraId="0C563B5B" w14:textId="77777777" w:rsidR="00D75FB1" w:rsidRDefault="00D75FB1"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717110F" w:rsidR="009C7423" w:rsidRDefault="00753D1F" w:rsidP="00EE50CC">
    <w:r>
      <w:rPr>
        <w:noProof/>
      </w:rPr>
      <mc:AlternateContent>
        <mc:Choice Requires="wps">
          <w:drawing>
            <wp:anchor distT="45720" distB="45720" distL="114300" distR="114300" simplePos="0" relativeHeight="251661824" behindDoc="0" locked="0" layoutInCell="1" allowOverlap="1" wp14:anchorId="7F3A27DA" wp14:editId="0F93D182">
              <wp:simplePos x="0" y="0"/>
              <wp:positionH relativeFrom="column">
                <wp:posOffset>2489835</wp:posOffset>
              </wp:positionH>
              <wp:positionV relativeFrom="paragraph">
                <wp:posOffset>266700</wp:posOffset>
              </wp:positionV>
              <wp:extent cx="4133850" cy="4191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19100"/>
                      </a:xfrm>
                      <a:prstGeom prst="rect">
                        <a:avLst/>
                      </a:prstGeom>
                      <a:noFill/>
                      <a:ln w="9525">
                        <a:noFill/>
                        <a:miter lim="800000"/>
                        <a:headEnd/>
                        <a:tailEnd/>
                      </a:ln>
                    </wps:spPr>
                    <wps:txbx>
                      <w:txbxContent>
                        <w:p w14:paraId="1663A4A4" w14:textId="452460E2" w:rsidR="009C7423" w:rsidRPr="00EE50CC" w:rsidRDefault="00753D1F" w:rsidP="00753D1F">
                          <w:pPr>
                            <w:pStyle w:val="inner-page-title"/>
                            <w:jc w:val="left"/>
                            <w:rPr>
                              <w:caps/>
                            </w:rPr>
                          </w:pPr>
                          <w:r>
                            <w:t xml:space="preserve">Heath &amp; Care, Adult Social Care and Safeguarding, Care Systems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6.05pt;margin-top:21pt;width:325.5pt;height:3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" filled="f" stroked="f">
              <v:textbox inset="0,0,0,0">
                <w:txbxContent>
                  <w:p w14:paraId="1663A4A4" w14:textId="452460E2" w:rsidR="009C7423" w:rsidRPr="00EE50CC" w:rsidRDefault="00753D1F" w:rsidP="00753D1F">
                    <w:pPr>
                      <w:pStyle w:val="inner-page-title"/>
                      <w:jc w:val="left"/>
                      <w:rPr>
                        <w:caps/>
                      </w:rPr>
                    </w:pPr>
                    <w:r>
                      <w:t xml:space="preserve">Heath &amp; Care, Adult Social Care and Safeguarding, Care Systems  </w:t>
                    </w:r>
                  </w:p>
                </w:txbxContent>
              </v:textbox>
              <w10:wrap type="square"/>
            </v:shape>
          </w:pict>
        </mc:Fallback>
      </mc:AlternateContent>
    </w:r>
    <w:r w:rsidR="009C7423">
      <w:rPr>
        <w:noProof/>
      </w:rPr>
      <w:drawing>
        <wp:anchor distT="0" distB="0" distL="114300" distR="114300" simplePos="0" relativeHeight="251655680" behindDoc="1" locked="0" layoutInCell="1" allowOverlap="1" wp14:anchorId="7EF2F44E" wp14:editId="48DDD583">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9C7423">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9C7423" w:rsidRPr="00C86E78" w:rsidRDefault="009C742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9C7423" w:rsidRPr="00C86E78" w:rsidRDefault="009C742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FUoDvZESqCNtM/" int2:id="6Kt3vB2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8B2"/>
    <w:multiLevelType w:val="hybridMultilevel"/>
    <w:tmpl w:val="A0D0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2242"/>
    <w:multiLevelType w:val="hybridMultilevel"/>
    <w:tmpl w:val="C4CEA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5744E"/>
    <w:multiLevelType w:val="hybridMultilevel"/>
    <w:tmpl w:val="5D92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5493D"/>
    <w:multiLevelType w:val="hybridMultilevel"/>
    <w:tmpl w:val="FCA84BEE"/>
    <w:lvl w:ilvl="0" w:tplc="37226CC8">
      <w:start w:val="1"/>
      <w:numFmt w:val="decimal"/>
      <w:lvlText w:val="%1."/>
      <w:lvlJc w:val="left"/>
      <w:pPr>
        <w:ind w:left="644"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C6626"/>
    <w:multiLevelType w:val="hybridMultilevel"/>
    <w:tmpl w:val="02AE311E"/>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76327"/>
    <w:multiLevelType w:val="hybridMultilevel"/>
    <w:tmpl w:val="56020026"/>
    <w:lvl w:ilvl="0" w:tplc="08090001">
      <w:start w:val="1"/>
      <w:numFmt w:val="bullet"/>
      <w:lvlText w:val=""/>
      <w:lvlJc w:val="left"/>
      <w:pPr>
        <w:tabs>
          <w:tab w:val="num" w:pos="720"/>
        </w:tabs>
        <w:ind w:left="720" w:hanging="360"/>
      </w:pPr>
      <w:rPr>
        <w:rFonts w:ascii="Symbol" w:hAnsi="Symbol" w:hint="default"/>
      </w:rPr>
    </w:lvl>
    <w:lvl w:ilvl="1" w:tplc="1340D4C2" w:tentative="1">
      <w:start w:val="1"/>
      <w:numFmt w:val="bullet"/>
      <w:lvlText w:val=""/>
      <w:lvlJc w:val="left"/>
      <w:pPr>
        <w:tabs>
          <w:tab w:val="num" w:pos="1440"/>
        </w:tabs>
        <w:ind w:left="1440" w:hanging="360"/>
      </w:pPr>
      <w:rPr>
        <w:rFonts w:ascii="Wingdings" w:hAnsi="Wingdings" w:hint="default"/>
      </w:rPr>
    </w:lvl>
    <w:lvl w:ilvl="2" w:tplc="8EDAB614" w:tentative="1">
      <w:start w:val="1"/>
      <w:numFmt w:val="bullet"/>
      <w:lvlText w:val=""/>
      <w:lvlJc w:val="left"/>
      <w:pPr>
        <w:tabs>
          <w:tab w:val="num" w:pos="2160"/>
        </w:tabs>
        <w:ind w:left="2160" w:hanging="360"/>
      </w:pPr>
      <w:rPr>
        <w:rFonts w:ascii="Wingdings" w:hAnsi="Wingdings" w:hint="default"/>
      </w:rPr>
    </w:lvl>
    <w:lvl w:ilvl="3" w:tplc="9336FDD8" w:tentative="1">
      <w:start w:val="1"/>
      <w:numFmt w:val="bullet"/>
      <w:lvlText w:val=""/>
      <w:lvlJc w:val="left"/>
      <w:pPr>
        <w:tabs>
          <w:tab w:val="num" w:pos="2880"/>
        </w:tabs>
        <w:ind w:left="2880" w:hanging="360"/>
      </w:pPr>
      <w:rPr>
        <w:rFonts w:ascii="Wingdings" w:hAnsi="Wingdings" w:hint="default"/>
      </w:rPr>
    </w:lvl>
    <w:lvl w:ilvl="4" w:tplc="D4926522" w:tentative="1">
      <w:start w:val="1"/>
      <w:numFmt w:val="bullet"/>
      <w:lvlText w:val=""/>
      <w:lvlJc w:val="left"/>
      <w:pPr>
        <w:tabs>
          <w:tab w:val="num" w:pos="3600"/>
        </w:tabs>
        <w:ind w:left="3600" w:hanging="360"/>
      </w:pPr>
      <w:rPr>
        <w:rFonts w:ascii="Wingdings" w:hAnsi="Wingdings" w:hint="default"/>
      </w:rPr>
    </w:lvl>
    <w:lvl w:ilvl="5" w:tplc="4D4CEF88" w:tentative="1">
      <w:start w:val="1"/>
      <w:numFmt w:val="bullet"/>
      <w:lvlText w:val=""/>
      <w:lvlJc w:val="left"/>
      <w:pPr>
        <w:tabs>
          <w:tab w:val="num" w:pos="4320"/>
        </w:tabs>
        <w:ind w:left="4320" w:hanging="360"/>
      </w:pPr>
      <w:rPr>
        <w:rFonts w:ascii="Wingdings" w:hAnsi="Wingdings" w:hint="default"/>
      </w:rPr>
    </w:lvl>
    <w:lvl w:ilvl="6" w:tplc="E3E68AD0" w:tentative="1">
      <w:start w:val="1"/>
      <w:numFmt w:val="bullet"/>
      <w:lvlText w:val=""/>
      <w:lvlJc w:val="left"/>
      <w:pPr>
        <w:tabs>
          <w:tab w:val="num" w:pos="5040"/>
        </w:tabs>
        <w:ind w:left="5040" w:hanging="360"/>
      </w:pPr>
      <w:rPr>
        <w:rFonts w:ascii="Wingdings" w:hAnsi="Wingdings" w:hint="default"/>
      </w:rPr>
    </w:lvl>
    <w:lvl w:ilvl="7" w:tplc="F0FC9FB8" w:tentative="1">
      <w:start w:val="1"/>
      <w:numFmt w:val="bullet"/>
      <w:lvlText w:val=""/>
      <w:lvlJc w:val="left"/>
      <w:pPr>
        <w:tabs>
          <w:tab w:val="num" w:pos="5760"/>
        </w:tabs>
        <w:ind w:left="5760" w:hanging="360"/>
      </w:pPr>
      <w:rPr>
        <w:rFonts w:ascii="Wingdings" w:hAnsi="Wingdings" w:hint="default"/>
      </w:rPr>
    </w:lvl>
    <w:lvl w:ilvl="8" w:tplc="E0A82B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00AEF"/>
    <w:multiLevelType w:val="hybridMultilevel"/>
    <w:tmpl w:val="59E4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023DC"/>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C1698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261B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62291BCE"/>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7" w15:restartNumberingAfterBreak="0">
    <w:nsid w:val="699A0857"/>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A244EB"/>
    <w:multiLevelType w:val="hybridMultilevel"/>
    <w:tmpl w:val="6EECB09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6A37161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FC5B3C"/>
    <w:multiLevelType w:val="hybridMultilevel"/>
    <w:tmpl w:val="A29EF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322EFD"/>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B3B9F"/>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004245">
    <w:abstractNumId w:val="10"/>
  </w:num>
  <w:num w:numId="2" w16cid:durableId="12802266">
    <w:abstractNumId w:val="22"/>
  </w:num>
  <w:num w:numId="3" w16cid:durableId="365564044">
    <w:abstractNumId w:val="4"/>
  </w:num>
  <w:num w:numId="4" w16cid:durableId="723678635">
    <w:abstractNumId w:val="20"/>
  </w:num>
  <w:num w:numId="5" w16cid:durableId="1349677263">
    <w:abstractNumId w:val="8"/>
  </w:num>
  <w:num w:numId="6" w16cid:durableId="1145002089">
    <w:abstractNumId w:val="13"/>
  </w:num>
  <w:num w:numId="7" w16cid:durableId="684211053">
    <w:abstractNumId w:val="19"/>
  </w:num>
  <w:num w:numId="8" w16cid:durableId="1691370144">
    <w:abstractNumId w:val="9"/>
  </w:num>
  <w:num w:numId="9" w16cid:durableId="1502889521">
    <w:abstractNumId w:val="21"/>
  </w:num>
  <w:num w:numId="10" w16cid:durableId="1389376548">
    <w:abstractNumId w:val="17"/>
  </w:num>
  <w:num w:numId="11" w16cid:durableId="446581113">
    <w:abstractNumId w:val="11"/>
  </w:num>
  <w:num w:numId="12" w16cid:durableId="1803383739">
    <w:abstractNumId w:val="23"/>
  </w:num>
  <w:num w:numId="13" w16cid:durableId="2113622227">
    <w:abstractNumId w:val="5"/>
  </w:num>
  <w:num w:numId="14" w16cid:durableId="128088592">
    <w:abstractNumId w:val="1"/>
  </w:num>
  <w:num w:numId="15" w16cid:durableId="654771316">
    <w:abstractNumId w:val="14"/>
  </w:num>
  <w:num w:numId="16" w16cid:durableId="1130050822">
    <w:abstractNumId w:val="15"/>
  </w:num>
  <w:num w:numId="17" w16cid:durableId="954558464">
    <w:abstractNumId w:val="12"/>
  </w:num>
  <w:num w:numId="18" w16cid:durableId="1367411893">
    <w:abstractNumId w:val="6"/>
  </w:num>
  <w:num w:numId="19" w16cid:durableId="674843334">
    <w:abstractNumId w:val="3"/>
  </w:num>
  <w:num w:numId="20" w16cid:durableId="2146581808">
    <w:abstractNumId w:val="18"/>
  </w:num>
  <w:num w:numId="21" w16cid:durableId="1444307373">
    <w:abstractNumId w:val="2"/>
  </w:num>
  <w:num w:numId="22" w16cid:durableId="1360818380">
    <w:abstractNumId w:val="0"/>
  </w:num>
  <w:num w:numId="23" w16cid:durableId="1114909094">
    <w:abstractNumId w:val="7"/>
  </w:num>
  <w:num w:numId="24" w16cid:durableId="12713561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573F6"/>
    <w:rsid w:val="000C60A4"/>
    <w:rsid w:val="000F2C0E"/>
    <w:rsid w:val="001667C8"/>
    <w:rsid w:val="001A15EA"/>
    <w:rsid w:val="001F3113"/>
    <w:rsid w:val="00261654"/>
    <w:rsid w:val="002D413B"/>
    <w:rsid w:val="0030446F"/>
    <w:rsid w:val="00316CA7"/>
    <w:rsid w:val="0035607B"/>
    <w:rsid w:val="003E7AA3"/>
    <w:rsid w:val="0041456C"/>
    <w:rsid w:val="00457F34"/>
    <w:rsid w:val="00465664"/>
    <w:rsid w:val="00473511"/>
    <w:rsid w:val="004E4D66"/>
    <w:rsid w:val="00535B0F"/>
    <w:rsid w:val="0062034F"/>
    <w:rsid w:val="00671CC9"/>
    <w:rsid w:val="0068600A"/>
    <w:rsid w:val="00701309"/>
    <w:rsid w:val="00753D1F"/>
    <w:rsid w:val="00797BFE"/>
    <w:rsid w:val="007A6708"/>
    <w:rsid w:val="00816AA1"/>
    <w:rsid w:val="00872B70"/>
    <w:rsid w:val="009446C3"/>
    <w:rsid w:val="00977EA1"/>
    <w:rsid w:val="009A0121"/>
    <w:rsid w:val="009C1A70"/>
    <w:rsid w:val="009C7423"/>
    <w:rsid w:val="00A645DA"/>
    <w:rsid w:val="00AD6686"/>
    <w:rsid w:val="00B9509B"/>
    <w:rsid w:val="00BB0964"/>
    <w:rsid w:val="00BB233B"/>
    <w:rsid w:val="00BE6F1A"/>
    <w:rsid w:val="00C657F6"/>
    <w:rsid w:val="00C86E78"/>
    <w:rsid w:val="00CD038B"/>
    <w:rsid w:val="00CE4012"/>
    <w:rsid w:val="00D75FB1"/>
    <w:rsid w:val="00DB5867"/>
    <w:rsid w:val="00DF0A92"/>
    <w:rsid w:val="00E84B9B"/>
    <w:rsid w:val="00EC0C4E"/>
    <w:rsid w:val="00EE50CC"/>
    <w:rsid w:val="00F07B3C"/>
    <w:rsid w:val="00F72F3D"/>
    <w:rsid w:val="00FC43EE"/>
    <w:rsid w:val="00FE28F9"/>
    <w:rsid w:val="05F94D95"/>
    <w:rsid w:val="0739E74C"/>
    <w:rsid w:val="10F4C3C6"/>
    <w:rsid w:val="280C8397"/>
    <w:rsid w:val="29E049FD"/>
    <w:rsid w:val="3BC7CDA5"/>
    <w:rsid w:val="4156A8FF"/>
    <w:rsid w:val="4AF2F16B"/>
    <w:rsid w:val="58605E87"/>
    <w:rsid w:val="5F5EC7C2"/>
    <w:rsid w:val="66E03C93"/>
    <w:rsid w:val="67458BD2"/>
    <w:rsid w:val="739F1C69"/>
    <w:rsid w:val="7500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next w:val="Normal"/>
    <w:link w:val="Heading2Char"/>
    <w:qFormat/>
    <w:rsid w:val="009C7423"/>
    <w:pPr>
      <w:spacing w:after="240" w:line="240" w:lineRule="auto"/>
      <w:outlineLvl w:val="1"/>
    </w:pPr>
    <w:rPr>
      <w:rFonts w:ascii="Arial Bold" w:eastAsia="Arial Bold" w:hAnsi="Arial Bold" w:cs="Times New Roman"/>
      <w:color w:val="141313"/>
      <w:sz w:val="36"/>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9C7423"/>
    <w:rPr>
      <w:rFonts w:ascii="Arial Bold" w:eastAsia="Arial Bold" w:hAnsi="Arial Bold" w:cs="Times New Roman"/>
      <w:color w:val="141313"/>
      <w:sz w:val="36"/>
      <w:szCs w:val="18"/>
      <w:lang w:val="en-GB"/>
    </w:rPr>
  </w:style>
  <w:style w:type="paragraph" w:styleId="ListParagraph">
    <w:name w:val="List Paragraph"/>
    <w:basedOn w:val="Normal"/>
    <w:uiPriority w:val="34"/>
    <w:qFormat/>
    <w:rsid w:val="009C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9237AC9933294EB1D9F9242C338DCF" ma:contentTypeVersion="20" ma:contentTypeDescription="Create a new document." ma:contentTypeScope="" ma:versionID="923a8bf484ff8d93f834c14c9362bc5d">
  <xsd:schema xmlns:xsd="http://www.w3.org/2001/XMLSchema" xmlns:xs="http://www.w3.org/2001/XMLSchema" xmlns:p="http://schemas.microsoft.com/office/2006/metadata/properties" xmlns:ns2="16682f0f-d5e5-484f-be8d-a5f867994a87" xmlns:ns3="233887e6-2473-4244-8827-86d537173df7" targetNamespace="http://schemas.microsoft.com/office/2006/metadata/properties" ma:root="true" ma:fieldsID="4e113857c1d7749641cf0ca0763905ea" ns2:_="" ns3:_="">
    <xsd:import namespace="16682f0f-d5e5-484f-be8d-a5f867994a87"/>
    <xsd:import namespace="233887e6-2473-4244-8827-86d537173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2:Review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2f0f-d5e5-484f-be8d-a5f86799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ReviewComment" ma:index="25" nillable="true" ma:displayName="Review Comment" ma:format="Dropdown" ma:internalName="ReviewCommen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887e6-2473-4244-8827-86d537173d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07e564-2642-4076-97e5-112a7d00cb94}" ma:internalName="TaxCatchAll" ma:showField="CatchAllData" ma:web="233887e6-2473-4244-8827-86d537173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6682f0f-d5e5-484f-be8d-a5f867994a87" xsi:nil="true"/>
    <TaxCatchAll xmlns="233887e6-2473-4244-8827-86d537173df7" xsi:nil="true"/>
    <lcf76f155ced4ddcb4097134ff3c332f xmlns="16682f0f-d5e5-484f-be8d-a5f867994a87">
      <Terms xmlns="http://schemas.microsoft.com/office/infopath/2007/PartnerControls"/>
    </lcf76f155ced4ddcb4097134ff3c332f>
    <ReviewComment xmlns="16682f0f-d5e5-484f-be8d-a5f867994a87" xsi:nil="true"/>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F266D12-85C1-4F14-ABFA-C69C5333F890}"/>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16682f0f-d5e5-484f-be8d-a5f867994a87"/>
    <ds:schemaRef ds:uri="233887e6-2473-4244-8827-86d537173df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1380</Words>
  <Characters>8039</Characters>
  <Application>Microsoft Office Word</Application>
  <DocSecurity>0</DocSecurity>
  <Lines>267</Lines>
  <Paragraphs>117</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Shorter, Jen (H&amp;C)</cp:lastModifiedBy>
  <cp:revision>8</cp:revision>
  <dcterms:created xsi:type="dcterms:W3CDTF">2022-02-04T11:08:00Z</dcterms:created>
  <dcterms:modified xsi:type="dcterms:W3CDTF">2022-07-08T14:28:00Z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0x0101003D9237AC9933294EB1D9F9242C338DCF</vt:lpwstr>
  </property>
  <property fmtid="{D5CDD505-2E9C-101B-9397-08002B2CF9AE}" pid="3" name="MediaServiceImageTags">
    <vt:lpwstr/>
  </property>
</Properties>
</file>